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A6" w:rsidRDefault="00B401A6"/>
    <w:p w:rsidR="00B401A6" w:rsidRPr="00B401A6" w:rsidRDefault="00B401A6" w:rsidP="00B401A6">
      <w:pPr>
        <w:jc w:val="center"/>
        <w:rPr>
          <w:b/>
        </w:rPr>
      </w:pPr>
      <w:r w:rsidRPr="00B401A6">
        <w:rPr>
          <w:b/>
        </w:rPr>
        <w:t>1/2016. (III. 3.) Elnöki Utasítás</w:t>
      </w:r>
    </w:p>
    <w:p w:rsidR="00B401A6" w:rsidRDefault="00B401A6"/>
    <w:p w:rsidR="00B401A6" w:rsidRDefault="00B401A6" w:rsidP="00B401A6">
      <w:pPr>
        <w:jc w:val="center"/>
      </w:pPr>
      <w:proofErr w:type="gramStart"/>
      <w:r>
        <w:t>a</w:t>
      </w:r>
      <w:proofErr w:type="gramEnd"/>
      <w:r>
        <w:t xml:space="preserve"> közgyűlés társadalmi megbízatású alelnökének feladatairól</w:t>
      </w:r>
    </w:p>
    <w:p w:rsidR="00B401A6" w:rsidRDefault="00B401A6"/>
    <w:p w:rsidR="00B401A6" w:rsidRDefault="008172F7" w:rsidP="008172F7">
      <w:pPr>
        <w:jc w:val="both"/>
      </w:pPr>
      <w:r>
        <w:t>A Magyarország helyi önkormányzatairól szóló 2011. évi CLXXXIX. törvény 74.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, valamint a Veszprém Megyei Önkormányzat Szervezeti és Működési Szabályzatáról szóló 1/2013. (II. 20.) önkormányzati rendelet 30. § (2) bekezdése alapján a </w:t>
      </w:r>
      <w:proofErr w:type="spellStart"/>
      <w:r>
        <w:t>közgyeűlés</w:t>
      </w:r>
      <w:proofErr w:type="spellEnd"/>
      <w:r>
        <w:t xml:space="preserve"> alelnöke helyettesíti a közgyűlés elnökét, valamint segíti munkát. Feladatait a közgyűlés elnökének irányításával látja el.</w:t>
      </w:r>
    </w:p>
    <w:p w:rsidR="008172F7" w:rsidRDefault="008172F7" w:rsidP="008172F7">
      <w:pPr>
        <w:jc w:val="both"/>
      </w:pPr>
    </w:p>
    <w:p w:rsidR="008172F7" w:rsidRDefault="008172F7" w:rsidP="008172F7">
      <w:pPr>
        <w:jc w:val="both"/>
      </w:pPr>
      <w:r>
        <w:t>E rendelkezésekkel összhangban a közgyűlés társadalmi megbízatású alelnökének feladatait az alábbiak szerint állapítom meg:</w:t>
      </w:r>
    </w:p>
    <w:p w:rsidR="008172F7" w:rsidRDefault="008172F7" w:rsidP="008172F7">
      <w:pPr>
        <w:jc w:val="both"/>
      </w:pPr>
    </w:p>
    <w:p w:rsidR="008172F7" w:rsidRPr="008172F7" w:rsidRDefault="008172F7" w:rsidP="008172F7">
      <w:pPr>
        <w:pStyle w:val="Listaszerbekezds"/>
        <w:numPr>
          <w:ilvl w:val="0"/>
          <w:numId w:val="1"/>
        </w:numPr>
        <w:jc w:val="both"/>
        <w:rPr>
          <w:b/>
        </w:rPr>
      </w:pPr>
      <w:r w:rsidRPr="008172F7">
        <w:rPr>
          <w:b/>
        </w:rPr>
        <w:t>Általános rendelkezések</w:t>
      </w:r>
    </w:p>
    <w:p w:rsidR="008172F7" w:rsidRDefault="008172F7" w:rsidP="008172F7">
      <w:pPr>
        <w:pStyle w:val="Listaszerbekezds"/>
        <w:numPr>
          <w:ilvl w:val="0"/>
          <w:numId w:val="2"/>
        </w:numPr>
        <w:ind w:left="360"/>
        <w:jc w:val="both"/>
      </w:pPr>
      <w:r>
        <w:t>A megyei közgyűlés által választott alelnök az elnök általános helyettese, jogosítványai az elnök jogosítványain alapulnak.</w:t>
      </w:r>
    </w:p>
    <w:p w:rsidR="008172F7" w:rsidRDefault="008172F7" w:rsidP="008172F7">
      <w:pPr>
        <w:pStyle w:val="Listaszerbekezds"/>
        <w:numPr>
          <w:ilvl w:val="0"/>
          <w:numId w:val="2"/>
        </w:numPr>
        <w:ind w:left="360"/>
        <w:jc w:val="both"/>
      </w:pPr>
      <w:r>
        <w:t>Az alelnök a közgyűlés elnökét távollétében teljes jogkörrel helyettesíti és ellátja mindazokat a feladatokat, amelyeket jogszabály az elnök részére megállapít.</w:t>
      </w:r>
    </w:p>
    <w:p w:rsidR="008172F7" w:rsidRDefault="00783A50" w:rsidP="008172F7">
      <w:pPr>
        <w:pStyle w:val="Listaszerbekezds"/>
        <w:numPr>
          <w:ilvl w:val="0"/>
          <w:numId w:val="2"/>
        </w:numPr>
        <w:ind w:left="360"/>
        <w:jc w:val="both"/>
      </w:pPr>
      <w:r>
        <w:t>Az alelnök a hivatal és köztisztviselői vonatkozásában közvetlen operatív irányítási tevékenységet nem végez, e területen elsősorban koordinációs és információ-továbbítási feladatot lát el. A feladatköréhez kapcsolódó ügyekben a hivatallal, annak szakapparátusával szembeni elvárásait a megyei jegyző (a Veszprém Megyei Önkormányzati Hivatal vezetője) útján juttatja el a Hivatal dolgozóihoz.</w:t>
      </w:r>
    </w:p>
    <w:p w:rsidR="00783A50" w:rsidRDefault="00783A50" w:rsidP="00783A50">
      <w:pPr>
        <w:jc w:val="both"/>
      </w:pPr>
    </w:p>
    <w:p w:rsidR="00783A50" w:rsidRPr="00783A50" w:rsidRDefault="00783A50" w:rsidP="00783A50">
      <w:pPr>
        <w:pStyle w:val="Listaszerbekezds"/>
        <w:numPr>
          <w:ilvl w:val="0"/>
          <w:numId w:val="1"/>
        </w:numPr>
        <w:jc w:val="both"/>
        <w:rPr>
          <w:b/>
        </w:rPr>
      </w:pPr>
      <w:r>
        <w:rPr>
          <w:b/>
        </w:rPr>
        <w:t>Egyéb</w:t>
      </w:r>
      <w:r w:rsidRPr="00783A50">
        <w:rPr>
          <w:b/>
        </w:rPr>
        <w:t xml:space="preserve"> rendelkezések</w:t>
      </w:r>
    </w:p>
    <w:p w:rsidR="00E93442" w:rsidRDefault="00E93442" w:rsidP="00E93442">
      <w:pPr>
        <w:jc w:val="both"/>
      </w:pPr>
      <w:r>
        <w:t xml:space="preserve">A közgyűlés alelnöke </w:t>
      </w:r>
      <w:r w:rsidR="0019522A">
        <w:t xml:space="preserve">a 2014-2020 programozási időszakban az egyes európai uniós alapokból származó támogatások felhasználásának rendjéről szóló 272/2014. (XI. 5.) Korm. rendelet 39. § (5) bekezdés b) pontjában foglaltak alapján a területi kiválasztási eljárásrendben a Veszprém Megyei Önkormányzat, mint területi szereplő részéről benyújtásra és megvalósításra kerülő projektek elkészítéséhez, benyújtásához, megvalósításához, valamint a döntés előkészítéséhez, meghozatalához kapcsolódó megyei közgyűlési elnöki feladatok (beleértve a támogatási szerződés megkötését, közbeszerzési eljárással kapcsolatos döntéseket is) ellátása tekintetében </w:t>
      </w:r>
      <w:bookmarkStart w:id="0" w:name="_GoBack"/>
      <w:bookmarkEnd w:id="0"/>
      <w:r>
        <w:t>teljes jogkörrel helyettesíti a közgyűlés elnökét, ide értve az aláírás jogát is.</w:t>
      </w:r>
    </w:p>
    <w:p w:rsidR="00E93442" w:rsidRDefault="00E93442" w:rsidP="00E93442">
      <w:pPr>
        <w:jc w:val="both"/>
      </w:pPr>
    </w:p>
    <w:p w:rsidR="00E93442" w:rsidRPr="00380AE6" w:rsidRDefault="00380AE6" w:rsidP="00380AE6">
      <w:pPr>
        <w:pStyle w:val="Listaszerbekezds"/>
        <w:numPr>
          <w:ilvl w:val="0"/>
          <w:numId w:val="1"/>
        </w:numPr>
        <w:jc w:val="both"/>
        <w:rPr>
          <w:b/>
        </w:rPr>
      </w:pPr>
      <w:r w:rsidRPr="00380AE6">
        <w:rPr>
          <w:b/>
        </w:rPr>
        <w:t>Részletes rendelkezések:</w:t>
      </w:r>
    </w:p>
    <w:p w:rsidR="00380AE6" w:rsidRPr="00380AE6" w:rsidRDefault="00380AE6" w:rsidP="00380AE6">
      <w:pPr>
        <w:jc w:val="both"/>
        <w:rPr>
          <w:u w:val="single"/>
        </w:rPr>
      </w:pPr>
      <w:r w:rsidRPr="00380AE6">
        <w:rPr>
          <w:u w:val="single"/>
        </w:rPr>
        <w:t>Az alelnök: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segíti a megyei képviselők, bizottságok munkáját, figyelemmel kíséri a bizottságokban folyó munkát, tanácskozási joggal részt vesz a bizottsági üléseken,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közreműködik az éves koncepciók, gazdasági program megalkotásában,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kapcsolatot tart a megyei civil szervezetekkel, egyesületekkel,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kapcsolatot tart a megyében működő nemzetiségi szervezetekkel, segíti tevékenységüket,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figyelemmel kíséri a nemzetközi kapcsolatok szervezésével összefüggő, önkormányzatot érintő feladatokat,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feladatköréhez kapcsolódó ügyekben – a közgyűlés elnökével történt előzetes egyeztetést követően – tájékoztatja a sajtó munkatársait,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a közgyűlés elnökének megbízása alapján képviseli az önkormányzatot különféle társadalmi, szakmai és egyéb rendezvényeken,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a megtartásra kerülő tisztségviselői (alelnöki) értekezleteken tájékoztatást ad a jelen utasításban, illetve a közgyűlés elnökétől esetenként kapott feladatok végrehajtásáról,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lastRenderedPageBreak/>
        <w:t>gyakorolja a gazdasági ügyrendben meghatározottak szerint a pénzgazdálkodási jogköröket a közgyűlés elnökének távollétében,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az SZMSZ 9. függelékében meghatározottak szerint fogadóórát tart,</w:t>
      </w:r>
    </w:p>
    <w:p w:rsidR="00380AE6" w:rsidRDefault="00380AE6" w:rsidP="00380AE6">
      <w:pPr>
        <w:pStyle w:val="Listaszerbekezds"/>
        <w:numPr>
          <w:ilvl w:val="0"/>
          <w:numId w:val="4"/>
        </w:numPr>
        <w:ind w:left="360"/>
        <w:jc w:val="both"/>
      </w:pPr>
      <w:r>
        <w:t>ellátja mindazokat a feladatokat, amelyekkel a közgyűlés elnöke megbízza.</w:t>
      </w:r>
    </w:p>
    <w:p w:rsidR="00380AE6" w:rsidRDefault="00380AE6" w:rsidP="00380AE6">
      <w:pPr>
        <w:jc w:val="both"/>
      </w:pPr>
    </w:p>
    <w:p w:rsidR="00380AE6" w:rsidRDefault="00380AE6" w:rsidP="00380AE6">
      <w:pPr>
        <w:jc w:val="both"/>
      </w:pPr>
      <w:r>
        <w:t>Jelen utasítást 2016. március 4. napjától visszavonásig kell alkalmazni.</w:t>
      </w:r>
    </w:p>
    <w:p w:rsidR="00380AE6" w:rsidRDefault="00380AE6" w:rsidP="00380AE6">
      <w:pPr>
        <w:jc w:val="both"/>
      </w:pPr>
      <w:r>
        <w:t xml:space="preserve">Egyidejűleg hatályát </w:t>
      </w:r>
      <w:r w:rsidR="00110A92">
        <w:t>v</w:t>
      </w:r>
      <w:r>
        <w:t>eszti az 1/2015. (I. 5.) Elnöki Utasítás.</w:t>
      </w:r>
    </w:p>
    <w:p w:rsidR="00380AE6" w:rsidRDefault="00380AE6" w:rsidP="00380AE6">
      <w:pPr>
        <w:jc w:val="both"/>
      </w:pPr>
    </w:p>
    <w:p w:rsidR="00380AE6" w:rsidRDefault="00380AE6" w:rsidP="00380AE6">
      <w:pPr>
        <w:jc w:val="both"/>
      </w:pPr>
      <w:r w:rsidRPr="00380AE6">
        <w:rPr>
          <w:b/>
        </w:rPr>
        <w:t>Veszprém,</w:t>
      </w:r>
      <w:r>
        <w:t xml:space="preserve"> 2016. március 3.</w:t>
      </w:r>
    </w:p>
    <w:p w:rsidR="00380AE6" w:rsidRDefault="00380AE6" w:rsidP="00380AE6">
      <w:pPr>
        <w:jc w:val="both"/>
      </w:pPr>
    </w:p>
    <w:p w:rsidR="00380AE6" w:rsidRDefault="00380AE6" w:rsidP="00380AE6">
      <w:pPr>
        <w:jc w:val="both"/>
      </w:pPr>
    </w:p>
    <w:p w:rsidR="00380AE6" w:rsidRDefault="00380AE6" w:rsidP="00380AE6">
      <w:pPr>
        <w:jc w:val="both"/>
      </w:pPr>
    </w:p>
    <w:p w:rsidR="00380AE6" w:rsidRPr="00380AE6" w:rsidRDefault="00380AE6" w:rsidP="00380AE6">
      <w:pPr>
        <w:ind w:left="2835"/>
        <w:jc w:val="center"/>
        <w:rPr>
          <w:b/>
        </w:rPr>
      </w:pPr>
      <w:r w:rsidRPr="00380AE6">
        <w:rPr>
          <w:b/>
        </w:rPr>
        <w:t>Polgárdy Imre</w:t>
      </w:r>
    </w:p>
    <w:p w:rsidR="00380AE6" w:rsidRDefault="00380AE6" w:rsidP="00380AE6">
      <w:pPr>
        <w:ind w:left="2835"/>
        <w:jc w:val="center"/>
      </w:pPr>
      <w:proofErr w:type="gramStart"/>
      <w:r>
        <w:t>a</w:t>
      </w:r>
      <w:proofErr w:type="gramEnd"/>
      <w:r>
        <w:t xml:space="preserve"> megyei közgyűlés elnöke</w:t>
      </w:r>
    </w:p>
    <w:p w:rsidR="00380AE6" w:rsidRDefault="00380AE6" w:rsidP="00380AE6">
      <w:pPr>
        <w:jc w:val="both"/>
      </w:pPr>
    </w:p>
    <w:p w:rsidR="00380AE6" w:rsidRDefault="00380AE6" w:rsidP="00380AE6">
      <w:pPr>
        <w:jc w:val="both"/>
      </w:pPr>
    </w:p>
    <w:p w:rsidR="00783A50" w:rsidRDefault="00783A50" w:rsidP="00380AE6">
      <w:pPr>
        <w:jc w:val="both"/>
      </w:pPr>
    </w:p>
    <w:p w:rsidR="008172F7" w:rsidRDefault="008172F7" w:rsidP="008172F7"/>
    <w:sectPr w:rsidR="008172F7" w:rsidSect="00B401A6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269" w:rsidRDefault="00A27269" w:rsidP="00A27269">
      <w:r>
        <w:separator/>
      </w:r>
    </w:p>
  </w:endnote>
  <w:endnote w:type="continuationSeparator" w:id="0">
    <w:p w:rsidR="00A27269" w:rsidRDefault="00A27269" w:rsidP="00A27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269" w:rsidRDefault="00A27269" w:rsidP="00A27269">
      <w:r>
        <w:separator/>
      </w:r>
    </w:p>
  </w:footnote>
  <w:footnote w:type="continuationSeparator" w:id="0">
    <w:p w:rsidR="00A27269" w:rsidRDefault="00A27269" w:rsidP="00A27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269" w:rsidRPr="00FC40D6" w:rsidRDefault="00A27269" w:rsidP="00A27269">
    <w:pPr>
      <w:ind w:left="3402"/>
      <w:jc w:val="right"/>
      <w:rPr>
        <w:i/>
        <w:sz w:val="22"/>
      </w:rPr>
    </w:pPr>
    <w:r>
      <w:rPr>
        <w:i/>
        <w:sz w:val="22"/>
      </w:rPr>
      <w:t>13</w:t>
    </w:r>
    <w:r w:rsidRPr="00FC40D6">
      <w:rPr>
        <w:i/>
        <w:sz w:val="22"/>
      </w:rPr>
      <w:t>. függelék a</w:t>
    </w:r>
    <w:r>
      <w:rPr>
        <w:i/>
        <w:sz w:val="22"/>
      </w:rPr>
      <w:t>z</w:t>
    </w:r>
    <w:r w:rsidRPr="00FC40D6">
      <w:rPr>
        <w:i/>
        <w:sz w:val="22"/>
      </w:rPr>
      <w:t xml:space="preserve"> </w:t>
    </w:r>
    <w:r>
      <w:rPr>
        <w:i/>
        <w:sz w:val="22"/>
      </w:rPr>
      <w:t>1</w:t>
    </w:r>
    <w:r w:rsidRPr="00FC40D6">
      <w:rPr>
        <w:i/>
        <w:sz w:val="22"/>
      </w:rPr>
      <w:t>/2013. (</w:t>
    </w:r>
    <w:r>
      <w:rPr>
        <w:i/>
        <w:sz w:val="22"/>
      </w:rPr>
      <w:t>II. 20</w:t>
    </w:r>
    <w:r w:rsidRPr="00FC40D6">
      <w:rPr>
        <w:i/>
        <w:sz w:val="22"/>
      </w:rPr>
      <w:t>.) önkormányzati rendelethez</w:t>
    </w:r>
  </w:p>
  <w:p w:rsidR="00A27269" w:rsidRDefault="00A27269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0D76"/>
    <w:multiLevelType w:val="hybridMultilevel"/>
    <w:tmpl w:val="95DCA3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F1996"/>
    <w:multiLevelType w:val="hybridMultilevel"/>
    <w:tmpl w:val="0AD27D10"/>
    <w:lvl w:ilvl="0" w:tplc="3B86EC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4E70ED"/>
    <w:multiLevelType w:val="hybridMultilevel"/>
    <w:tmpl w:val="3ADEAA2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06431"/>
    <w:multiLevelType w:val="hybridMultilevel"/>
    <w:tmpl w:val="B3C2A37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1A6"/>
    <w:rsid w:val="000A3CEF"/>
    <w:rsid w:val="00110A92"/>
    <w:rsid w:val="0019522A"/>
    <w:rsid w:val="00226310"/>
    <w:rsid w:val="00380AE6"/>
    <w:rsid w:val="00475422"/>
    <w:rsid w:val="00527A99"/>
    <w:rsid w:val="00783A50"/>
    <w:rsid w:val="008172F7"/>
    <w:rsid w:val="00907A6E"/>
    <w:rsid w:val="00A27269"/>
    <w:rsid w:val="00B401A6"/>
    <w:rsid w:val="00E464A8"/>
    <w:rsid w:val="00E93442"/>
    <w:rsid w:val="00EB6BF9"/>
    <w:rsid w:val="00F2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63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172F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A3C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3CE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A272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A27269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semiHidden/>
    <w:unhideWhenUsed/>
    <w:rsid w:val="00A272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A27269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63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172F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A3C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A3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438</Words>
  <Characters>3029</Characters>
  <Application>Microsoft Office Word</Application>
  <DocSecurity>0</DocSecurity>
  <Lines>25</Lines>
  <Paragraphs>6</Paragraphs>
  <ScaleCrop>false</ScaleCrop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gygidaine</dc:creator>
  <cp:lastModifiedBy>vszeles</cp:lastModifiedBy>
  <cp:revision>14</cp:revision>
  <cp:lastPrinted>2016-03-04T12:00:00Z</cp:lastPrinted>
  <dcterms:created xsi:type="dcterms:W3CDTF">2016-03-04T10:49:00Z</dcterms:created>
  <dcterms:modified xsi:type="dcterms:W3CDTF">2016-03-18T08:10:00Z</dcterms:modified>
</cp:coreProperties>
</file>