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254" w:rsidRPr="008F6254" w:rsidRDefault="008F6254" w:rsidP="008F6254">
      <w:pPr>
        <w:tabs>
          <w:tab w:val="left" w:pos="426"/>
        </w:tabs>
        <w:autoSpaceDE w:val="0"/>
        <w:autoSpaceDN w:val="0"/>
        <w:spacing w:after="0" w:line="240" w:lineRule="auto"/>
        <w:jc w:val="both"/>
        <w:outlineLvl w:val="0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  <w:t>1. melléklet</w:t>
      </w:r>
      <w:r w:rsidRPr="008F6254">
        <w:rPr>
          <w:rFonts w:ascii="Tahoma" w:eastAsia="Times New Roman" w:hAnsi="Tahoma" w:cs="Tahoma"/>
          <w:b/>
          <w:bCs/>
          <w:color w:val="000080"/>
          <w:sz w:val="24"/>
          <w:szCs w:val="24"/>
          <w:vertAlign w:val="superscript"/>
          <w:lang w:eastAsia="hu-HU"/>
        </w:rPr>
        <w:footnoteReference w:id="1"/>
      </w:r>
      <w:r w:rsidRPr="008F6254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  <w:t xml:space="preserve"> az Önkormányzat Szervezeti és Működési Szabályzatáról szóló 39/2014. (X.31.) önkormányzati rendelethez</w:t>
      </w:r>
    </w:p>
    <w:p w:rsidR="008F6254" w:rsidRPr="008F6254" w:rsidRDefault="008F6254" w:rsidP="008F6254">
      <w:pPr>
        <w:tabs>
          <w:tab w:val="left" w:pos="426"/>
          <w:tab w:val="left" w:pos="3686"/>
          <w:tab w:val="left" w:pos="6238"/>
          <w:tab w:val="right" w:pos="7655"/>
          <w:tab w:val="left" w:pos="8931"/>
        </w:tabs>
        <w:autoSpaceDE w:val="0"/>
        <w:autoSpaceDN w:val="0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jc w:val="center"/>
        <w:rPr>
          <w:rFonts w:ascii="Tahoma" w:eastAsia="Times New Roman" w:hAnsi="Tahoma" w:cs="Tahoma"/>
          <w:b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b/>
          <w:color w:val="000080"/>
          <w:sz w:val="24"/>
          <w:szCs w:val="24"/>
          <w:lang w:eastAsia="hu-HU"/>
        </w:rPr>
        <w:t>A Közgyűlés bizottságainak és a településrészi önkormányzatok feladatköre</w:t>
      </w: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b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6840"/>
          <w:tab w:val="right" w:pos="7655"/>
          <w:tab w:val="left" w:pos="8931"/>
        </w:tabs>
        <w:autoSpaceDE w:val="0"/>
        <w:autoSpaceDN w:val="0"/>
        <w:spacing w:after="0" w:line="240" w:lineRule="auto"/>
        <w:ind w:left="540" w:hanging="540"/>
        <w:jc w:val="both"/>
        <w:rPr>
          <w:rFonts w:ascii="Tahoma" w:eastAsia="Times New Roman" w:hAnsi="Tahoma" w:cs="Tahoma"/>
          <w:b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b/>
          <w:color w:val="000080"/>
          <w:sz w:val="24"/>
          <w:szCs w:val="24"/>
          <w:lang w:eastAsia="hu-HU"/>
        </w:rPr>
        <w:t>1. Közbiztonsági és Bűnmegelőzési Bizottság</w:t>
      </w:r>
    </w:p>
    <w:p w:rsidR="008F6254" w:rsidRPr="008F6254" w:rsidRDefault="008F6254" w:rsidP="008F6254">
      <w:pPr>
        <w:tabs>
          <w:tab w:val="left" w:pos="6840"/>
          <w:tab w:val="right" w:pos="7655"/>
          <w:tab w:val="left" w:pos="8931"/>
        </w:tabs>
        <w:autoSpaceDE w:val="0"/>
        <w:autoSpaceDN w:val="0"/>
        <w:spacing w:after="0" w:line="240" w:lineRule="auto"/>
        <w:ind w:left="540" w:hanging="540"/>
        <w:jc w:val="both"/>
        <w:rPr>
          <w:rFonts w:ascii="Tahoma" w:eastAsia="Times New Roman" w:hAnsi="Tahoma" w:cs="Tahoma"/>
          <w:b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18" w:hanging="698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1.1.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Véleményezi az önkormányzat bűnmegelőzési koncepcióját, közreműködik annak végrehajtásában.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720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E w:val="0"/>
        <w:autoSpaceDN w:val="0"/>
        <w:spacing w:after="0" w:line="240" w:lineRule="auto"/>
        <w:ind w:left="1418" w:hanging="709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1.2.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Javaslatot tesz a város közbiztonságának növelése érdekében az Önkormányzat éves költségvetésében a bűnmegelőzési célú fejlesztések megvalósításához szükséges források biztosítására.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E w:val="0"/>
        <w:autoSpaceDN w:val="0"/>
        <w:spacing w:after="0" w:line="240" w:lineRule="auto"/>
        <w:ind w:left="1418" w:hanging="709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E w:val="0"/>
        <w:autoSpaceDN w:val="0"/>
        <w:spacing w:after="0" w:line="240" w:lineRule="auto"/>
        <w:ind w:left="1418" w:hanging="709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1.3.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Javaslatot tesz – az Önkormányzat éves költségvetésében meghatározott keretek között – az Önkormányzat, vagy az Önkormányzat fenntartásában levő költségvetési szervek által indított, vagy folytatott bűnmegelőzési, vagy bűnmegelőzési elemeket is tartalmazó programok támogatására.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E w:val="0"/>
        <w:autoSpaceDN w:val="0"/>
        <w:spacing w:after="0" w:line="240" w:lineRule="auto"/>
        <w:ind w:left="1418" w:hanging="709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E w:val="0"/>
        <w:autoSpaceDN w:val="0"/>
        <w:spacing w:after="0" w:line="240" w:lineRule="auto"/>
        <w:ind w:left="1418" w:hanging="709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1.4.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Javaslatot tesz az önkormányzatok számára kiírt bűnmegelőzési, vagy bűnmegelőzési elemeket is tartalmazó pályázatok szakmai tartalmára.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708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18" w:hanging="709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1.5.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Véleményezi a Veszprémi Rendőrkapitánynak a város közbiztonságának helyzetéről, a közbiztonság érdekében tett intézkedésekről és az azzal kapcsolatos feladatokról szóló éves beszámolóját.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18" w:hanging="709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18" w:hanging="71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1.6.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 xml:space="preserve">Véleményezi a Veszprémi Hivatásos </w:t>
      </w:r>
      <w:proofErr w:type="spellStart"/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Tűzoltóparancsnokság</w:t>
      </w:r>
      <w:proofErr w:type="spellEnd"/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 xml:space="preserve"> parancsnokának a város tűzvédelmi helyzetéről, a tűzvédelem érdekében tett intézkedésekről és az azzal kapcsolatos feladatokról szóló éves beszámolóját.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708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360" w:firstLine="348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1.7.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Kapcsolatot tart a városban működő polgárőr egyesületekkel.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708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18" w:hanging="71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1.8.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Kapcsolatot tart az Idősügyi Tanács, valamint a Nyugdíjasok Érdekvédelmi Szervezetének elnökével.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708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18" w:hanging="71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1.9.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Kapcsolatot tart az ifjúságvédelemmel foglalkozó társadalmi szervezetekkel, valamint a Családsegítő Szolgálat, Gyermekjóléti Központ, a Családok Átmeneti Otthona vezetőjével.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708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18" w:hanging="710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1.10.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Közreműködik a családon belüli erőszak áldozatainak segítésében a Fehér Gyűrű Közhasznú Egyesület területi vezetőjével történő kapcsolattartás útján.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708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18" w:hanging="71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lastRenderedPageBreak/>
        <w:t>1.11.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A bűnmegelőzési és közbiztonsági célok megvalósítása érdekében kapcsolatot tart a nemzetiségi önkormányzatokkal.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18" w:hanging="710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18" w:hanging="71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1.12.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Véleményezi és a közgyűlés elé terjeszti „Az Év Veszprémi Rendőre”, „Az Év Veszprémi Tűzoltója” és „Az Év Veszprémi Polgárőre</w:t>
      </w:r>
      <w:proofErr w:type="gramStart"/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” kitüntetésre</w:t>
      </w:r>
      <w:proofErr w:type="gramEnd"/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 xml:space="preserve"> vonatkozó javaslatokat.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18" w:hanging="710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18" w:hanging="71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1.13.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 xml:space="preserve">A város közbiztonságának és a közrendjének, az önkormányzati vagyon védelmének, valamint a közterületen előforduló jogsértések megelőzése, megakadályozása és megszüntetése érdekében véleményezi a </w:t>
      </w:r>
      <w:proofErr w:type="spellStart"/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közterületfelügyelet</w:t>
      </w:r>
      <w:proofErr w:type="spellEnd"/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 xml:space="preserve"> és a megyei </w:t>
      </w:r>
      <w:proofErr w:type="spellStart"/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rendőrfőkapitányság</w:t>
      </w:r>
      <w:proofErr w:type="spellEnd"/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 xml:space="preserve"> közötti együttműködésről szóló megállapodás tervezetét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360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 xml:space="preserve"> 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18" w:hanging="71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1.14.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 xml:space="preserve">Képviselője útján részt vesz a </w:t>
      </w:r>
      <w:proofErr w:type="spellStart"/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közterületfelügyelet</w:t>
      </w:r>
      <w:proofErr w:type="spellEnd"/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 xml:space="preserve"> és a megyei </w:t>
      </w:r>
      <w:proofErr w:type="spellStart"/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rendőrfőkapitányság</w:t>
      </w:r>
      <w:proofErr w:type="spellEnd"/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 xml:space="preserve"> között létrejött írásbeli együttműködési megállapodásban meghatározott feladatok ellátását értékelő megbeszélésen 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18" w:hanging="71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18" w:hanging="71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1.15. A bűnmegelőzési és közbiztonsági célok megvalósítása érdekében kapcsolatot tart a Máltai Szeretetszolgálattal.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708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732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1.16.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Véleményezi az Önkormányzat Szervezeti és Működési Szabályzatának módosításáról szóló előterjesztést, amennyiben az előterjesztésben szereplő szabályozási javaslat a bizottság hatáskörét, feladatkörét érinti.</w:t>
      </w:r>
    </w:p>
    <w:p w:rsidR="008F6254" w:rsidRPr="008F6254" w:rsidRDefault="008F6254" w:rsidP="008F6254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6840"/>
          <w:tab w:val="right" w:pos="7655"/>
          <w:tab w:val="left" w:pos="8931"/>
        </w:tabs>
        <w:autoSpaceDE w:val="0"/>
        <w:autoSpaceDN w:val="0"/>
        <w:spacing w:after="0" w:line="240" w:lineRule="auto"/>
        <w:ind w:left="540" w:hanging="540"/>
        <w:jc w:val="both"/>
        <w:rPr>
          <w:rFonts w:ascii="Tahoma" w:eastAsia="Times New Roman" w:hAnsi="Tahoma" w:cs="Tahoma"/>
          <w:b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b/>
          <w:color w:val="000080"/>
          <w:sz w:val="24"/>
          <w:szCs w:val="24"/>
          <w:lang w:eastAsia="hu-HU"/>
        </w:rPr>
        <w:t>2. Közjóléti Bizottság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2.1.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Előkészíti az egészségügyi, szociális, gyermekjóléti intézmény létrehozásával, átszervezésével, megszüntetésével, feladatának megváltoztatásával, nevének megállapításával, költségvetésének meghatározásával és módosításával, vezetője megbízásának visszavonásával összefüggő közgyűlési döntést.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2.2.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Előzetes véleményt nyilvánít az egészségügyi, szociális és gyermekjóléti intézményekkel kapcsolatos ingatlanértékesítések, hasznosítások esetén.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2.3.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Szervezi a személyes gondoskodást nyújtó szociális és gyermekjóléti intézmények, valamint a Polgármesteri Hivatal szociális és gyermekjóléti feladatokat ellátó szervezeti egységei tevékenységének szakmai és társadalmi segítését, az öntevékeny, karitatív szervezetek mozgalmaival, különböző akcióival összefüggő önkormányzati tevékenységet.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2.4.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 xml:space="preserve">Közreműködik mentálhigiénés programok szervezésében, valamint együttműködik az Köznevelési Ifjúsági és Sport Bizottsággal a 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lastRenderedPageBreak/>
        <w:t>vészhelyzetek megelőzését és kezelését szolgáló ifjúságvédelmi programok kialakításában és megszervezésében.</w:t>
      </w: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2.5.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 xml:space="preserve">Véleményezi a Hornig-díj adományozására benyújtott javaslatokat. </w:t>
      </w: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2.6.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Figyelemmel kíséri a város egészségügyi ellátásának helyzetét, különös tekintettel az egészségügyi mutatókra, az ellátás színvonalára és a lakosság igényeire.</w:t>
      </w: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2.7.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 xml:space="preserve">Részt vesz a </w:t>
      </w:r>
      <w:proofErr w:type="gramStart"/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város kötelező</w:t>
      </w:r>
      <w:proofErr w:type="gramEnd"/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 xml:space="preserve"> egészségügyi feladataival kapcsolatos önkormányzati döntések előkészítésében.</w:t>
      </w: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2.8.</w:t>
      </w:r>
      <w:r w:rsidRPr="008F6254">
        <w:rPr>
          <w:rFonts w:ascii="Tahoma" w:eastAsia="Times New Roman" w:hAnsi="Tahoma" w:cs="Tahoma"/>
          <w:color w:val="000080"/>
          <w:sz w:val="24"/>
          <w:szCs w:val="24"/>
          <w:vertAlign w:val="superscript"/>
          <w:lang w:eastAsia="hu-HU"/>
        </w:rPr>
        <w:footnoteReference w:id="2"/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</w: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2.9.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Részt vesz az egészségügyi koncepció készítésében és szükség szerint az egészségügyi koncepció felülvizsgálatát kezdeményezi a szakmai és jogi szabályozás függvényében.</w:t>
      </w: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2.10.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</w:r>
      <w:r w:rsidRPr="008F6254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Részt vesz 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az egészségügyi ellátást érintő</w:t>
      </w:r>
      <w:r w:rsidRPr="008F6254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új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 xml:space="preserve"> feladat-ellátási és feladatátvállalási szerződések</w:t>
      </w:r>
      <w:r w:rsidRPr="008F6254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 xml:space="preserve"> előkészítésében.</w:t>
      </w: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outlineLvl w:val="0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outlineLvl w:val="0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2.11.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 xml:space="preserve">Véleményezi a </w:t>
      </w:r>
      <w:proofErr w:type="spellStart"/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Perlaky-díj</w:t>
      </w:r>
      <w:proofErr w:type="spellEnd"/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 xml:space="preserve"> adományozására tett javaslatokat.</w:t>
      </w: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outlineLvl w:val="0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 xml:space="preserve">2.12. 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 xml:space="preserve">Előkészíti a közművelődési, közgyűjteményi és művészeti intézmény létrehozásával, átszervezésével, megszüntetésével, feladatának megváltoztatásával, nevének megállapításával, költségvetésének meghatározásával és módosításával, vezetője megbízásának visszavonásával összefüggő közgyűlési döntést. </w:t>
      </w:r>
    </w:p>
    <w:p w:rsidR="008F6254" w:rsidRPr="008F6254" w:rsidRDefault="008F6254" w:rsidP="008F6254">
      <w:pPr>
        <w:tabs>
          <w:tab w:val="left" w:pos="426"/>
          <w:tab w:val="left" w:pos="3686"/>
          <w:tab w:val="left" w:pos="4176"/>
          <w:tab w:val="left" w:pos="6238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outlineLvl w:val="0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2.13.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Beszerzi és ismerteti a Közgyűléssel a minisztérium véleményét a testületi döntés meghozatala előtt 30 nappal a közművelődési intézmény létesítése, átszervezése, megszüntetése, illetőleg tevékenységének 60 napon túli szüneteltetése esetén.</w:t>
      </w: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2.14.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</w:r>
      <w:r w:rsidRPr="008F6254">
        <w:rPr>
          <w:rFonts w:ascii="Tahoma" w:eastAsia="Times New Roman" w:hAnsi="Tahoma" w:cs="Tahoma"/>
          <w:color w:val="000080"/>
          <w:sz w:val="24"/>
          <w:szCs w:val="24"/>
          <w:vertAlign w:val="superscript"/>
          <w:lang w:eastAsia="hu-HU"/>
        </w:rPr>
        <w:footnoteReference w:id="3"/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 xml:space="preserve"> 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2.15.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 xml:space="preserve">Indítványozza a lakosság kulturális kezdeményezéseinek, önszerveződésének a támogatását, a művészi alkotó munka feltételeinek javítását, segíti művészi értékek létrehozását, megőrzését. </w:t>
      </w: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2.16.</w:t>
      </w:r>
      <w:r w:rsidR="00C64353">
        <w:rPr>
          <w:rStyle w:val="Lbjegyzet-hivatkozs"/>
          <w:rFonts w:ascii="Tahoma" w:eastAsia="Times New Roman" w:hAnsi="Tahoma" w:cs="Tahoma"/>
          <w:color w:val="000080"/>
          <w:sz w:val="24"/>
          <w:szCs w:val="24"/>
          <w:lang w:eastAsia="hu-HU"/>
        </w:rPr>
        <w:footnoteReference w:id="4"/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</w:r>
      <w:r w:rsidR="00C64353" w:rsidRPr="00C64353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Kezdeményezi az önkormányzat területén élő nemzetiségek muzeális emlékeinek gyűjtését, őrzését, tudományos feldolgozását és bemutatását, hagyományaik ápolását.</w:t>
      </w: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2.17.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 xml:space="preserve">Javaslatot tehet közművelődési, közgyűjteményi, művészeti intézmény alapítására. </w:t>
      </w: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2.18.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Az egyházakkal partneri kapcsolatot kiépítését kezdeményezi a város kulturális életének gazdagítása érdekében.</w:t>
      </w: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2.19.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Javaslatot tesz – az önkormányzat éves költségvetésében meghatározott keretek között – a közművelődési tevékenységek, programok támogatására.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2.20.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Véleményezi az Önkormányzat Szervezeti és Működési Szabályzatának módosításáról szóló előterjesztést, amennyiben az előterjesztésben szereplő szabályozási javaslat a bizottság hatáskörét, feladatkörét érinti.</w:t>
      </w:r>
    </w:p>
    <w:p w:rsidR="008F6254" w:rsidRPr="008F6254" w:rsidRDefault="008F6254" w:rsidP="008F6254">
      <w:pPr>
        <w:tabs>
          <w:tab w:val="left" w:pos="6840"/>
          <w:tab w:val="right" w:pos="7655"/>
          <w:tab w:val="left" w:pos="8931"/>
        </w:tabs>
        <w:autoSpaceDE w:val="0"/>
        <w:autoSpaceDN w:val="0"/>
        <w:spacing w:after="0" w:line="240" w:lineRule="auto"/>
        <w:ind w:left="540" w:hanging="54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6840"/>
          <w:tab w:val="right" w:pos="7655"/>
          <w:tab w:val="left" w:pos="8931"/>
        </w:tabs>
        <w:autoSpaceDE w:val="0"/>
        <w:autoSpaceDN w:val="0"/>
        <w:spacing w:after="0" w:line="240" w:lineRule="auto"/>
        <w:ind w:left="540" w:hanging="54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6840"/>
          <w:tab w:val="right" w:pos="7655"/>
          <w:tab w:val="left" w:pos="8931"/>
        </w:tabs>
        <w:autoSpaceDE w:val="0"/>
        <w:autoSpaceDN w:val="0"/>
        <w:spacing w:after="0" w:line="240" w:lineRule="auto"/>
        <w:ind w:left="540" w:hanging="540"/>
        <w:jc w:val="both"/>
        <w:rPr>
          <w:rFonts w:ascii="Tahoma" w:eastAsia="Times New Roman" w:hAnsi="Tahoma" w:cs="Tahoma"/>
          <w:b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b/>
          <w:color w:val="000080"/>
          <w:sz w:val="24"/>
          <w:szCs w:val="24"/>
          <w:lang w:eastAsia="hu-HU"/>
        </w:rPr>
        <w:t>3.  Köznevelési, Ifjúsági és Sport Bizottság</w:t>
      </w:r>
    </w:p>
    <w:p w:rsidR="008F6254" w:rsidRPr="008F6254" w:rsidRDefault="008F6254" w:rsidP="008F6254">
      <w:pPr>
        <w:tabs>
          <w:tab w:val="left" w:pos="6840"/>
          <w:tab w:val="right" w:pos="7655"/>
          <w:tab w:val="left" w:pos="8931"/>
        </w:tabs>
        <w:autoSpaceDE w:val="0"/>
        <w:autoSpaceDN w:val="0"/>
        <w:spacing w:after="0" w:line="240" w:lineRule="auto"/>
        <w:ind w:left="540" w:hanging="54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3.1.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Előkészíti az óvodák létrehozásával, átszervezésével, megszüntetésével, feladatának megváltoztatásával, nevének megállapításával, költségvetésének meghatározásával és módosításával, vezetőjének megbízásával és megbízásának visszavonásával összefüggő közgyűlési döntést. Beszerzi az intézmény alkalmazotti közösségének, illetve ha érdekelt, a nemzeti és etnikai kisebbség, illetve a munkáltatók érdekképviseleti szervének véleményét.</w:t>
      </w:r>
    </w:p>
    <w:p w:rsidR="008F6254" w:rsidRPr="008F6254" w:rsidRDefault="008F6254" w:rsidP="008F6254">
      <w:pPr>
        <w:tabs>
          <w:tab w:val="left" w:pos="426"/>
          <w:tab w:val="left" w:pos="1515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3.2.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Előkészíti az óvodai feladat-ellátási, intézményhálózat működtetési és fejlesztési tervét.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3.3.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Javaslatot tesz az óvodák költségvetési alapelveinek meghatározására.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1440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3.4.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Előkészíti a nem önkormányzati fenntartású oktatási intézményekkel kötendő köznevelési szerződéseket.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3.5.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Javaslatot tesz az óvodák körzethatárainak kialakítására, átalakítására.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3.6.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Felméri évente az érdekelt nemzeti és etnikai kisebbség érdekképviseleti szervének bevonásával a magyar nyelvi előkészítés, illetve a nemzeti és etnikai kisebbség nyelvén folyó nevelés iránti igényt.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3.7.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Előzetesen véleményt nyilvánít az óvodákkal kapcsolatos ingatlanértékesítések, hasznosítások esetén.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3.8.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 xml:space="preserve">Véleményezi a </w:t>
      </w:r>
      <w:proofErr w:type="spellStart"/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Ranolder-díj</w:t>
      </w:r>
      <w:proofErr w:type="spellEnd"/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 xml:space="preserve"> adományozására benyújtott javaslatokat.</w:t>
      </w: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3.9.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Gondoskodik az ifjúságpolitikai feladatterv elkészítéséről és az abban meghatározott feladatok ellátásáról.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bCs/>
          <w:color w:val="000080"/>
          <w:sz w:val="24"/>
          <w:szCs w:val="24"/>
          <w:lang w:eastAsia="hu-HU"/>
        </w:rPr>
        <w:t>3.10.</w:t>
      </w:r>
      <w:r w:rsidRPr="008F6254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  <w:tab/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Kapcsolatot tart a Városi Diák- és Ifjúsági Önkormányzattal.</w:t>
      </w: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outlineLvl w:val="0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3.11.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Kapcsolatot tart a Veszprém Megyei Önkormányzat ifjúsági ügyekért felelős testületével, tisztségviselőivel.</w:t>
      </w:r>
    </w:p>
    <w:p w:rsidR="008F6254" w:rsidRPr="008F6254" w:rsidRDefault="008F6254" w:rsidP="008F6254">
      <w:pPr>
        <w:tabs>
          <w:tab w:val="left" w:pos="426"/>
          <w:tab w:val="left" w:pos="3686"/>
          <w:tab w:val="left" w:pos="6238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outlineLvl w:val="0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1" w:hanging="902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3.12.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 xml:space="preserve">Véleményezi Veszprém város sportfejlesztési koncepcióját. 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1" w:hanging="902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1" w:hanging="902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3.13.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Javaslatot tesz a sporttal kapcsolatos városi költségvetés alapelveinek meghatározására.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1" w:hanging="902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1" w:hanging="902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3.14.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Előkészíti a sporttal kapcsolatos együttműködési megállapodásokat,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1" w:hanging="902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1" w:hanging="902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3.15.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Javaslatot készít az Önkormányzatok számára kiírt sportot érintő pályázatok szakmai tartalmára.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1" w:hanging="902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1" w:hanging="902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3.16.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Előzetes véleményt nyilvánít a sporttal kapcsolatos ingatlanértékesítések és hasznosítások esetén.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1" w:hanging="902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1" w:hanging="902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3.17.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Kapcsolatot tart a veszprémi sportegyesületekkel, szövetségekkel.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1" w:hanging="902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1" w:hanging="902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3.18.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Állást foglal MOB tagságot, illetve más sport-testületi tagságot illetően.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1" w:hanging="902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outlineLvl w:val="0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3.19.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Véleményezi az Önkormányzat Szervezeti és Működési Szabályzatának módosításáról szóló előterjesztést, amennyiben az előterjesztésben szereplő szabályozási javaslat a bizottság hatáskörét, feladatkörét érinti.</w:t>
      </w: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outlineLvl w:val="0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br w:type="page"/>
      </w:r>
    </w:p>
    <w:p w:rsidR="008F6254" w:rsidRPr="008F6254" w:rsidRDefault="008F6254" w:rsidP="008F6254">
      <w:pPr>
        <w:tabs>
          <w:tab w:val="left" w:pos="6840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6840"/>
          <w:tab w:val="right" w:pos="7655"/>
          <w:tab w:val="left" w:pos="8931"/>
        </w:tabs>
        <w:autoSpaceDE w:val="0"/>
        <w:autoSpaceDN w:val="0"/>
        <w:spacing w:after="0" w:line="240" w:lineRule="auto"/>
        <w:ind w:left="540" w:hanging="540"/>
        <w:jc w:val="both"/>
        <w:rPr>
          <w:rFonts w:ascii="Tahoma" w:eastAsia="Times New Roman" w:hAnsi="Tahoma" w:cs="Tahoma"/>
          <w:b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b/>
          <w:color w:val="000080"/>
          <w:sz w:val="24"/>
          <w:szCs w:val="24"/>
          <w:lang w:eastAsia="hu-HU"/>
        </w:rPr>
        <w:t>4. Pénzügyi és Költségvetési Bizottság</w:t>
      </w:r>
    </w:p>
    <w:p w:rsidR="008F6254" w:rsidRPr="008F6254" w:rsidRDefault="008F6254" w:rsidP="008F6254">
      <w:pPr>
        <w:tabs>
          <w:tab w:val="left" w:pos="6840"/>
          <w:tab w:val="right" w:pos="7655"/>
          <w:tab w:val="left" w:pos="8931"/>
        </w:tabs>
        <w:autoSpaceDE w:val="0"/>
        <w:autoSpaceDN w:val="0"/>
        <w:spacing w:after="0" w:line="240" w:lineRule="auto"/>
        <w:ind w:left="540" w:hanging="54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ind w:left="1080" w:hanging="54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4.1.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Közreműködik a Közgyűlés költségvetési döntéseinek, a helyi adókra vonatkozó rendeletek, a hatósági ármegállapításra vonatkozó közgyűlési döntések előkészítésében a Tulajdonosi Bizottsággal együtt.</w:t>
      </w:r>
    </w:p>
    <w:p w:rsidR="008F6254" w:rsidRPr="008F6254" w:rsidRDefault="008F6254" w:rsidP="008F6254">
      <w:pPr>
        <w:tabs>
          <w:tab w:val="left" w:pos="2265"/>
          <w:tab w:val="right" w:pos="7655"/>
          <w:tab w:val="left" w:pos="8931"/>
        </w:tabs>
        <w:autoSpaceDN w:val="0"/>
        <w:spacing w:after="0" w:line="240" w:lineRule="auto"/>
        <w:ind w:left="1080" w:hanging="54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080" w:hanging="54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4.2.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Véleményezi a Közgyűlés elé kerülő pénzügyi előterjesztéseket, javaslatokat.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080" w:hanging="54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080" w:hanging="54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4.3.</w:t>
      </w:r>
      <w:r w:rsidRPr="008F6254">
        <w:rPr>
          <w:rFonts w:ascii="Tahoma" w:eastAsia="Times New Roman" w:hAnsi="Tahoma" w:cs="Tahoma"/>
          <w:color w:val="000080"/>
          <w:sz w:val="24"/>
          <w:szCs w:val="24"/>
          <w:vertAlign w:val="superscript"/>
          <w:lang w:eastAsia="hu-HU"/>
        </w:rPr>
        <w:footnoteReference w:id="5"/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Véleményezi az éves költségvetési javaslatot, és a végrehajtásáról szóló beszámoló tervezetét.</w:t>
      </w: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080" w:hanging="54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260" w:hanging="72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4.4.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Figyelemmel kíséri a költségvetési bevételek alakulását, különös tekintettel a saját bevételekre, a vagyonváltozás (vagyonnövekedés, - csökkenés) alakulását, értékeli az azt előidéző okokat.</w:t>
      </w: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260" w:hanging="720"/>
        <w:jc w:val="both"/>
        <w:outlineLvl w:val="0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260" w:hanging="72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4.5.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Részt vesz az éves Vagyongazdálkodási Irányelv előkészítésében.</w:t>
      </w: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260" w:hanging="72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260" w:hanging="72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4.6.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Előkészíti a pénzügyi-, műszaki szolgáltató feladatokat ellátó költségvetési szerv létrehozásával, átszervezésével, megszüntetésével, feladatának megváltoztatásával, nevének megállapításával, költségvetésének meghatározásával és módosításával, és vezetője megbízásának visszavonásával összefüggő közgyűlési döntést</w:t>
      </w: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260" w:hanging="720"/>
        <w:jc w:val="both"/>
        <w:outlineLvl w:val="0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260" w:hanging="720"/>
        <w:jc w:val="both"/>
        <w:outlineLvl w:val="0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4.7.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Véleményezi az Önkormányzat Szervezeti és Működési Szabályzatának módosításáról szóló előterjesztést, amennyiben az előterjesztésben szereplő szabályozási javaslat a bizottság hatáskörét, feladatkörét érinti.</w:t>
      </w:r>
    </w:p>
    <w:p w:rsidR="008F6254" w:rsidRPr="008F6254" w:rsidRDefault="008F6254" w:rsidP="008F6254">
      <w:pPr>
        <w:tabs>
          <w:tab w:val="left" w:pos="6840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6840"/>
          <w:tab w:val="right" w:pos="7655"/>
          <w:tab w:val="left" w:pos="8931"/>
        </w:tabs>
        <w:autoSpaceDE w:val="0"/>
        <w:autoSpaceDN w:val="0"/>
        <w:spacing w:after="0" w:line="240" w:lineRule="auto"/>
        <w:ind w:left="540" w:hanging="540"/>
        <w:jc w:val="both"/>
        <w:rPr>
          <w:rFonts w:ascii="Tahoma" w:eastAsia="Times New Roman" w:hAnsi="Tahoma" w:cs="Tahoma"/>
          <w:b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b/>
          <w:color w:val="000080"/>
          <w:sz w:val="24"/>
          <w:szCs w:val="24"/>
          <w:lang w:eastAsia="hu-HU"/>
        </w:rPr>
        <w:t>5. Tulajdonosi Bizottság</w:t>
      </w:r>
    </w:p>
    <w:p w:rsidR="008F6254" w:rsidRPr="008F6254" w:rsidRDefault="008F6254" w:rsidP="008F6254">
      <w:pPr>
        <w:tabs>
          <w:tab w:val="left" w:pos="6840"/>
          <w:tab w:val="right" w:pos="7655"/>
          <w:tab w:val="left" w:pos="8931"/>
        </w:tabs>
        <w:autoSpaceDE w:val="0"/>
        <w:autoSpaceDN w:val="0"/>
        <w:spacing w:after="0" w:line="240" w:lineRule="auto"/>
        <w:ind w:left="540" w:hanging="54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5.1.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Részt vesz az önkormányzat költségvetésének, valamint a helyi adórendeletek és azok módosításainak előkészítésében.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5.2.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Részt vesz az éves Vagyongazdálkodási Irányelv előkészítésében.</w:t>
      </w: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5.3.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Az Önkormányzat vagyonáról, a vagyongazdálkodás és vagyonhasznosítás szabályairól szóló önkormányzati rendeletben meghatározott feladatokat ellátja.</w:t>
      </w: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5.4.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Véleményezi az Önkormányzat Szervezeti és Működési Szabályzatának módosításáról szóló előterjesztést, amennyiben az előterjesztésben szereplő szabályozási javaslat a bizottság hatáskörét, feladatkörét érinti.</w:t>
      </w:r>
    </w:p>
    <w:p w:rsidR="008F6254" w:rsidRPr="008F6254" w:rsidRDefault="008F6254" w:rsidP="008F6254">
      <w:pPr>
        <w:tabs>
          <w:tab w:val="left" w:pos="6840"/>
          <w:tab w:val="right" w:pos="7655"/>
          <w:tab w:val="left" w:pos="8931"/>
        </w:tabs>
        <w:autoSpaceDE w:val="0"/>
        <w:autoSpaceDN w:val="0"/>
        <w:spacing w:after="0" w:line="240" w:lineRule="auto"/>
        <w:ind w:left="540" w:hanging="540"/>
        <w:jc w:val="both"/>
        <w:rPr>
          <w:rFonts w:ascii="Tahoma" w:eastAsia="Times New Roman" w:hAnsi="Tahoma" w:cs="Tahoma"/>
          <w:b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b/>
          <w:color w:val="000080"/>
          <w:sz w:val="24"/>
          <w:szCs w:val="24"/>
          <w:lang w:eastAsia="hu-HU"/>
        </w:rPr>
        <w:t>6. Városstratégiai és Városmarketing Bizottság</w:t>
      </w:r>
    </w:p>
    <w:p w:rsidR="008F6254" w:rsidRPr="008F6254" w:rsidRDefault="008F6254" w:rsidP="008F6254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lastRenderedPageBreak/>
        <w:t>6.1.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Véleményezi az Önkormányzat városfejlesztési és rekonstrukciós feladataihoz kapcsolódó tervdokumentációkat.</w:t>
      </w:r>
    </w:p>
    <w:p w:rsidR="008F6254" w:rsidRPr="008F6254" w:rsidRDefault="008F6254" w:rsidP="008F6254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6.2.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Véleményezi a magasabb szintű területfejlesztési koncepciókat.</w:t>
      </w:r>
    </w:p>
    <w:p w:rsidR="008F6254" w:rsidRPr="008F6254" w:rsidRDefault="008F6254" w:rsidP="008F6254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6.3.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A településrendezési eszköz, így a településfejlesztési koncepció, a településszerkezeti terv, a helyi építési szabályzat és szabályozási terv kidolgozása előtt javaslatot tesz a rendezés alá vont területre, és véleményezi a közgyűlési döntést, amely kinyilvánítja a rendezés általános célját, és várható hatását.</w:t>
      </w:r>
    </w:p>
    <w:p w:rsidR="008F6254" w:rsidRPr="008F6254" w:rsidRDefault="008F6254" w:rsidP="008F6254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6.4.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Véleményezi a településfejlesztési koncepcióval összefüggésben településszerkezeti tervet, a helyi építési szabályzatot, és a szabályozási tervet.</w:t>
      </w:r>
    </w:p>
    <w:p w:rsidR="008F6254" w:rsidRPr="008F6254" w:rsidRDefault="008F6254" w:rsidP="008F6254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6.5.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Az önkormányzat vagyonáról a vagyongazdálkodás és vagyonhasznosítás szabályairól szóló önkormányzati rendeletben meghatározott feladatokat ellátja</w:t>
      </w:r>
    </w:p>
    <w:p w:rsidR="008F6254" w:rsidRPr="008F6254" w:rsidRDefault="008F6254" w:rsidP="008F6254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6.6.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Véleményezi a települési, térképészeti határkiigazítást.</w:t>
      </w:r>
    </w:p>
    <w:p w:rsidR="008F6254" w:rsidRPr="008F6254" w:rsidRDefault="008F6254" w:rsidP="008F6254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6.7.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Kezdeményezi a forgalmi követelmények, vagy a baleseti helyzet jelentősebb változása esetén, de legalább 5 évenként a forgalmi rend felülvizsgálatát.</w:t>
      </w:r>
    </w:p>
    <w:p w:rsidR="008F6254" w:rsidRPr="008F6254" w:rsidRDefault="008F6254" w:rsidP="008F6254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6.8.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Véleményezi a helyi tömegközlekedéssel – forgalomkorlátozással – kapcsolatos közgyűlési döntéseket.</w:t>
      </w:r>
    </w:p>
    <w:p w:rsidR="008F6254" w:rsidRPr="008F6254" w:rsidRDefault="008F6254" w:rsidP="008F6254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6.9.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Kezdeményezi az önkormányzati tulajdonú erdő vonatkozásában az erdőgazdálkodási üzemterv, valamint az éves erdőgazdálkodási terv elkészítését.</w:t>
      </w:r>
    </w:p>
    <w:p w:rsidR="008F6254" w:rsidRPr="008F6254" w:rsidRDefault="008F6254" w:rsidP="008F6254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6.10.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Véleményezi az erdőgazdálkodási üzemtervet, valamint az éves erdőgazdálkodási tervet.</w:t>
      </w:r>
    </w:p>
    <w:p w:rsidR="008F6254" w:rsidRPr="008F6254" w:rsidRDefault="008F6254" w:rsidP="008F6254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 xml:space="preserve">6.11. 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Közreműködik a környezetvédelemmel kapcsolatos közgyűlési döntések előkészítésében.</w:t>
      </w:r>
    </w:p>
    <w:p w:rsidR="008F6254" w:rsidRPr="008F6254" w:rsidRDefault="008F6254" w:rsidP="008F6254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6.12.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Véleményezi a települési hulladék-kezelés helyszínének és módjának kiválasztását.</w:t>
      </w:r>
    </w:p>
    <w:p w:rsidR="008F6254" w:rsidRPr="008F6254" w:rsidRDefault="008F6254" w:rsidP="008F6254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6.13.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Kezdeményezheti természeti értékek, területek felkutatását és védetté nyilvánítását.</w:t>
      </w:r>
    </w:p>
    <w:p w:rsidR="008F6254" w:rsidRPr="008F6254" w:rsidRDefault="008F6254" w:rsidP="008F6254">
      <w:pPr>
        <w:tabs>
          <w:tab w:val="left" w:pos="6270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</w:r>
    </w:p>
    <w:p w:rsidR="008F6254" w:rsidRPr="008F6254" w:rsidRDefault="008F6254" w:rsidP="008F6254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6.14.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Véleményt nyilvánít az Utcanévi Munkacsoport közterület elnevezésére vonatkozó javaslatáról.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6.15.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Részt vesz az éves Vagyongazdálkodási Irányelv előkészítésében.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6.16.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Véleményezi az Integrált Településfejlesztési Stratégiát, fejlesztési pályázatokkal kapcsolatos közgyűlési döntések tervezetét.</w:t>
      </w:r>
    </w:p>
    <w:p w:rsidR="008F6254" w:rsidRPr="008F6254" w:rsidRDefault="008F6254" w:rsidP="008F6254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6.17.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Véleményezi a projekt éves és többéves megvalósulásáról szóló beszámolókat, és tájékoztatókat.</w:t>
      </w:r>
    </w:p>
    <w:p w:rsidR="008F6254" w:rsidRPr="008F6254" w:rsidRDefault="008F6254" w:rsidP="008F6254">
      <w:pPr>
        <w:tabs>
          <w:tab w:val="left" w:pos="6840"/>
          <w:tab w:val="right" w:pos="7655"/>
          <w:tab w:val="left" w:pos="8931"/>
        </w:tabs>
        <w:autoSpaceDE w:val="0"/>
        <w:autoSpaceDN w:val="0"/>
        <w:spacing w:after="0" w:line="240" w:lineRule="auto"/>
        <w:ind w:left="540" w:hanging="54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6.18.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 xml:space="preserve">Javaslatot tesz a város turisztikai célkitűzéseire, a turizmussal kapcsolatos szakmai feladatok meghatározására. 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6.19.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 xml:space="preserve">Javaslatot tesz nemzetközi kapcsolatokra. </w:t>
      </w:r>
    </w:p>
    <w:p w:rsidR="008F6254" w:rsidRPr="008F6254" w:rsidRDefault="008F6254" w:rsidP="008F6254">
      <w:pPr>
        <w:tabs>
          <w:tab w:val="left" w:pos="6840"/>
          <w:tab w:val="right" w:pos="7655"/>
          <w:tab w:val="left" w:pos="8931"/>
        </w:tabs>
        <w:autoSpaceDE w:val="0"/>
        <w:autoSpaceDN w:val="0"/>
        <w:spacing w:after="0" w:line="240" w:lineRule="auto"/>
        <w:ind w:left="540" w:hanging="54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6.20.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Önkormányzati ingatlanon új művészeti alkotás elhelyezésével kapcsolatosan véleményezési jogot gyakorol.</w:t>
      </w:r>
    </w:p>
    <w:p w:rsidR="008F6254" w:rsidRPr="008F6254" w:rsidRDefault="008F6254" w:rsidP="008F6254">
      <w:pPr>
        <w:tabs>
          <w:tab w:val="left" w:pos="6840"/>
          <w:tab w:val="right" w:pos="7655"/>
          <w:tab w:val="left" w:pos="8931"/>
        </w:tabs>
        <w:autoSpaceDE w:val="0"/>
        <w:autoSpaceDN w:val="0"/>
        <w:spacing w:after="0" w:line="240" w:lineRule="auto"/>
        <w:ind w:left="540" w:hanging="54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6840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6.21.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 xml:space="preserve">A városstratégiát, városfejlesztést érintően valamennyi tárgykörben véleményezi a Közgyűlés elé kerülő stratégiai vagy koncepcionális tervezeteket. </w:t>
      </w:r>
    </w:p>
    <w:p w:rsidR="008F6254" w:rsidRPr="008F6254" w:rsidRDefault="008F6254" w:rsidP="008F6254">
      <w:pPr>
        <w:tabs>
          <w:tab w:val="left" w:pos="900"/>
          <w:tab w:val="right" w:pos="7655"/>
          <w:tab w:val="left" w:pos="8931"/>
        </w:tabs>
        <w:autoSpaceDE w:val="0"/>
        <w:autoSpaceDN w:val="0"/>
        <w:spacing w:after="0" w:line="240" w:lineRule="auto"/>
        <w:ind w:left="540" w:hanging="54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6.22.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Véleményezi az Önkormányzat Szervezeti és Működési Szabályzatának módosításáról szóló előterjesztést, amennyiben az előterjesztésben szereplő szabályozási javaslat a bizottság hatáskörét, feladatkörét érinti.</w:t>
      </w:r>
    </w:p>
    <w:p w:rsidR="008F6254" w:rsidRPr="008F6254" w:rsidRDefault="008F6254" w:rsidP="008F6254">
      <w:pPr>
        <w:tabs>
          <w:tab w:val="left" w:pos="6840"/>
          <w:tab w:val="right" w:pos="7655"/>
          <w:tab w:val="left" w:pos="8931"/>
        </w:tabs>
        <w:autoSpaceDE w:val="0"/>
        <w:autoSpaceDN w:val="0"/>
        <w:spacing w:after="0" w:line="240" w:lineRule="auto"/>
        <w:ind w:left="540" w:hanging="54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6840"/>
          <w:tab w:val="right" w:pos="7655"/>
          <w:tab w:val="left" w:pos="8931"/>
        </w:tabs>
        <w:autoSpaceDE w:val="0"/>
        <w:autoSpaceDN w:val="0"/>
        <w:spacing w:after="0" w:line="240" w:lineRule="auto"/>
        <w:ind w:left="540" w:hanging="540"/>
        <w:jc w:val="both"/>
        <w:rPr>
          <w:rFonts w:ascii="Tahoma" w:eastAsia="Times New Roman" w:hAnsi="Tahoma" w:cs="Tahoma"/>
          <w:b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b/>
          <w:color w:val="000080"/>
          <w:sz w:val="24"/>
          <w:szCs w:val="24"/>
          <w:lang w:eastAsia="hu-HU"/>
        </w:rPr>
        <w:t>7. Ügyrendi és Igazgatási Bizottság</w:t>
      </w:r>
    </w:p>
    <w:p w:rsidR="008F6254" w:rsidRPr="008F6254" w:rsidRDefault="008F6254" w:rsidP="008F6254">
      <w:pPr>
        <w:tabs>
          <w:tab w:val="left" w:pos="6840"/>
          <w:tab w:val="right" w:pos="7655"/>
          <w:tab w:val="left" w:pos="8931"/>
        </w:tabs>
        <w:autoSpaceDE w:val="0"/>
        <w:autoSpaceDN w:val="0"/>
        <w:spacing w:after="0" w:line="240" w:lineRule="auto"/>
        <w:ind w:left="540" w:hanging="54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7.1.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 xml:space="preserve">Véleményezi a Közgyűlés napirendjén szereplő előterjesztéseket. 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7.2.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Fél évenként értékeli a polgármester munkáját és javaslatot tesz jutalmazására, évente legfeljebb 6 havi illetménye mértékéig.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7.3.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 xml:space="preserve">Lefolytatja a képviselő, illetve a polgármester, valamint az alpolgármesterek vagyonnyilatkozatának ellenőrzésével, illetve összeférhetetlenségének kivizsgálásával kapcsolatos eljárást, és annak eredményéről tájékoztatja a Közgyűlést. Ellátja Magyarország helyi önkormányzatairól szóló törvény szerint a méltatlanság megállapításával kapcsolatos bizottsági feladatokat.  </w:t>
      </w: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7.4.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Előkészíti az Önkormányzat Szervezeti és Működési Szabályzatáról szóló önkormányzati rendelet megalkotását; véleményezi az Önkormányzat Szervezeti és Működési Szabályzatának módosításáról szóló előterjesztést.</w:t>
      </w: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6840"/>
          <w:tab w:val="right" w:pos="7655"/>
          <w:tab w:val="left" w:pos="8931"/>
        </w:tabs>
        <w:autoSpaceDE w:val="0"/>
        <w:autoSpaceDN w:val="0"/>
        <w:spacing w:after="0" w:line="240" w:lineRule="auto"/>
        <w:ind w:left="540" w:hanging="54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b/>
          <w:color w:val="000080"/>
          <w:sz w:val="24"/>
          <w:szCs w:val="24"/>
          <w:lang w:eastAsia="hu-HU"/>
        </w:rPr>
        <w:t>8. Településrészi Önkormányzat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8.1.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 xml:space="preserve">Közreműködik a helyi természeti, kultúrtörténeti értékek megóvásában. 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8.2.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 xml:space="preserve">Segíti a helyi hagyományok őrzését, ápolását. 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8.3.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Ellátja a közművelődési tevékenység helyi irányításával kapcsolatos feladatokat.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8.4.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Biztosítja a városrész területén élő nemzeti és etnikai kisebbségek - muzeális emlékeinek gyűjtését, őrzését, tudományos feldolgozását és bemutatását.</w:t>
      </w: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8.5.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Javaslatot tesz helyi védett természeti területté nyilvánításra.</w:t>
      </w: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426" w:hanging="426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 xml:space="preserve">8.6. 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Megtárgyalja és kialakítja álláspontját. az éves költségvetési rendelet tervezetéről.</w:t>
      </w:r>
    </w:p>
    <w:p w:rsidR="008F6254" w:rsidRPr="008F6254" w:rsidRDefault="008F6254" w:rsidP="008F6254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 xml:space="preserve">8.7. 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Véleményezi a településrendezési eszközök városrészt érintő tervezetét.</w:t>
      </w:r>
    </w:p>
    <w:p w:rsidR="008F6254" w:rsidRPr="008F6254" w:rsidRDefault="008F6254" w:rsidP="008F6254">
      <w:pPr>
        <w:tabs>
          <w:tab w:val="right" w:pos="7655"/>
          <w:tab w:val="left" w:pos="8931"/>
        </w:tabs>
        <w:autoSpaceDE w:val="0"/>
        <w:autoSpaceDN w:val="0"/>
        <w:spacing w:after="0" w:line="240" w:lineRule="auto"/>
        <w:ind w:left="54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</w:p>
    <w:p w:rsidR="008F6254" w:rsidRPr="008F6254" w:rsidRDefault="008F6254" w:rsidP="008F6254">
      <w:pPr>
        <w:tabs>
          <w:tab w:val="left" w:pos="708"/>
          <w:tab w:val="right" w:pos="7655"/>
          <w:tab w:val="left" w:pos="8931"/>
        </w:tabs>
        <w:autoSpaceDE w:val="0"/>
        <w:autoSpaceDN w:val="0"/>
        <w:spacing w:after="0" w:line="240" w:lineRule="auto"/>
        <w:ind w:left="1440" w:hanging="900"/>
        <w:jc w:val="both"/>
        <w:rPr>
          <w:rFonts w:ascii="Tahoma" w:eastAsia="Times New Roman" w:hAnsi="Tahoma" w:cs="Tahoma"/>
          <w:color w:val="000080"/>
          <w:sz w:val="24"/>
          <w:szCs w:val="24"/>
          <w:lang w:eastAsia="hu-HU"/>
        </w:rPr>
      </w:pP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>8.8.</w:t>
      </w:r>
      <w:r w:rsidRPr="008F6254">
        <w:rPr>
          <w:rFonts w:ascii="Tahoma" w:eastAsia="Times New Roman" w:hAnsi="Tahoma" w:cs="Tahoma"/>
          <w:color w:val="000080"/>
          <w:sz w:val="24"/>
          <w:szCs w:val="24"/>
          <w:lang w:eastAsia="hu-HU"/>
        </w:rPr>
        <w:tab/>
        <w:t>Véleményezi a városrészben található önkormányzati tulajdonú ingatlanok átminősítésével, értékesítésével, építésével, felújításával, bontásával kapcsolatos tulajdonosi jogkörben hozott döntés tervezetét.</w:t>
      </w:r>
    </w:p>
    <w:p w:rsidR="008F6254" w:rsidRPr="008F6254" w:rsidRDefault="008F6254" w:rsidP="008F6254">
      <w:pPr>
        <w:tabs>
          <w:tab w:val="left" w:pos="426"/>
          <w:tab w:val="right" w:pos="7655"/>
          <w:tab w:val="left" w:pos="8931"/>
        </w:tabs>
        <w:autoSpaceDE w:val="0"/>
        <w:autoSpaceDN w:val="0"/>
        <w:spacing w:after="0" w:line="240" w:lineRule="auto"/>
        <w:ind w:left="360"/>
        <w:jc w:val="both"/>
        <w:rPr>
          <w:rFonts w:ascii="Garamond" w:eastAsia="Times New Roman" w:hAnsi="Garamond" w:cs="Tahoma"/>
          <w:b/>
          <w:bCs/>
          <w:color w:val="000080"/>
          <w:sz w:val="28"/>
          <w:szCs w:val="28"/>
          <w:lang w:eastAsia="hu-HU"/>
        </w:rPr>
      </w:pPr>
    </w:p>
    <w:p w:rsidR="00F308D9" w:rsidRDefault="00F308D9"/>
    <w:sectPr w:rsidR="00F308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5E5" w:rsidRDefault="009E55E5" w:rsidP="008F6254">
      <w:pPr>
        <w:spacing w:after="0" w:line="240" w:lineRule="auto"/>
      </w:pPr>
      <w:r>
        <w:separator/>
      </w:r>
    </w:p>
  </w:endnote>
  <w:endnote w:type="continuationSeparator" w:id="0">
    <w:p w:rsidR="009E55E5" w:rsidRDefault="009E55E5" w:rsidP="008F6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5E5" w:rsidRDefault="009E55E5" w:rsidP="008F6254">
      <w:pPr>
        <w:spacing w:after="0" w:line="240" w:lineRule="auto"/>
      </w:pPr>
      <w:r>
        <w:separator/>
      </w:r>
    </w:p>
  </w:footnote>
  <w:footnote w:type="continuationSeparator" w:id="0">
    <w:p w:rsidR="009E55E5" w:rsidRDefault="009E55E5" w:rsidP="008F6254">
      <w:pPr>
        <w:spacing w:after="0" w:line="240" w:lineRule="auto"/>
      </w:pPr>
      <w:r>
        <w:continuationSeparator/>
      </w:r>
    </w:p>
  </w:footnote>
  <w:footnote w:id="1">
    <w:p w:rsidR="008F6254" w:rsidRDefault="008F6254" w:rsidP="008F6254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>
        <w:rPr>
          <w:lang w:val="hu-HU"/>
        </w:rPr>
        <w:t>Módosította a 14/2015.(III.26.</w:t>
      </w:r>
      <w:proofErr w:type="gramStart"/>
      <w:r>
        <w:rPr>
          <w:lang w:val="hu-HU"/>
        </w:rPr>
        <w:t>)Ör</w:t>
      </w:r>
      <w:proofErr w:type="gramEnd"/>
      <w:r>
        <w:rPr>
          <w:lang w:val="hu-HU"/>
        </w:rPr>
        <w:t>. 1.§</w:t>
      </w:r>
      <w:proofErr w:type="spellStart"/>
      <w:r>
        <w:rPr>
          <w:lang w:val="hu-HU"/>
        </w:rPr>
        <w:t>-</w:t>
      </w:r>
      <w:proofErr w:type="gramStart"/>
      <w:r>
        <w:rPr>
          <w:lang w:val="hu-HU"/>
        </w:rPr>
        <w:t>a</w:t>
      </w:r>
      <w:proofErr w:type="spellEnd"/>
      <w:r>
        <w:rPr>
          <w:lang w:val="hu-HU"/>
        </w:rPr>
        <w:t>.</w:t>
      </w:r>
      <w:proofErr w:type="gramEnd"/>
      <w:r>
        <w:rPr>
          <w:lang w:val="hu-HU"/>
        </w:rPr>
        <w:t xml:space="preserve"> Hatályos 2015.03.27. napjától.</w:t>
      </w:r>
    </w:p>
  </w:footnote>
  <w:footnote w:id="2">
    <w:p w:rsidR="008F6254" w:rsidRPr="0071208E" w:rsidRDefault="008F6254" w:rsidP="008F6254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>
        <w:rPr>
          <w:lang w:val="hu-HU"/>
        </w:rPr>
        <w:t>Hatályon kívül helyezte a 33/2016. (VI.29.) Ör. 7.§</w:t>
      </w:r>
      <w:proofErr w:type="spellStart"/>
      <w:r>
        <w:rPr>
          <w:lang w:val="hu-HU"/>
        </w:rPr>
        <w:t>-</w:t>
      </w:r>
      <w:proofErr w:type="gramStart"/>
      <w:r>
        <w:rPr>
          <w:lang w:val="hu-HU"/>
        </w:rPr>
        <w:t>a</w:t>
      </w:r>
      <w:proofErr w:type="spellEnd"/>
      <w:r>
        <w:rPr>
          <w:lang w:val="hu-HU"/>
        </w:rPr>
        <w:t>.</w:t>
      </w:r>
      <w:proofErr w:type="gramEnd"/>
      <w:r>
        <w:rPr>
          <w:lang w:val="hu-HU"/>
        </w:rPr>
        <w:t xml:space="preserve"> Hatályos 2016. július 1. napjától.</w:t>
      </w:r>
    </w:p>
  </w:footnote>
  <w:footnote w:id="3">
    <w:p w:rsidR="008F6254" w:rsidRPr="00087F79" w:rsidRDefault="008F6254" w:rsidP="008F6254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>
        <w:rPr>
          <w:lang w:val="hu-HU"/>
        </w:rPr>
        <w:t>Hatályon kívül helyezte a 6/2017. (II.23.</w:t>
      </w:r>
      <w:proofErr w:type="gramStart"/>
      <w:r>
        <w:rPr>
          <w:lang w:val="hu-HU"/>
        </w:rPr>
        <w:t>)Ör</w:t>
      </w:r>
      <w:proofErr w:type="gramEnd"/>
      <w:r>
        <w:rPr>
          <w:lang w:val="hu-HU"/>
        </w:rPr>
        <w:t>. 4.§</w:t>
      </w:r>
      <w:proofErr w:type="spellStart"/>
      <w:r>
        <w:rPr>
          <w:lang w:val="hu-HU"/>
        </w:rPr>
        <w:t>-</w:t>
      </w:r>
      <w:proofErr w:type="gramStart"/>
      <w:r>
        <w:rPr>
          <w:lang w:val="hu-HU"/>
        </w:rPr>
        <w:t>a</w:t>
      </w:r>
      <w:proofErr w:type="spellEnd"/>
      <w:r>
        <w:rPr>
          <w:lang w:val="hu-HU"/>
        </w:rPr>
        <w:t>.</w:t>
      </w:r>
      <w:proofErr w:type="gramEnd"/>
      <w:r>
        <w:rPr>
          <w:lang w:val="hu-HU"/>
        </w:rPr>
        <w:t xml:space="preserve"> Hatályos 2017. március 1. napjától.</w:t>
      </w:r>
    </w:p>
  </w:footnote>
  <w:footnote w:id="4">
    <w:p w:rsidR="00C64353" w:rsidRPr="00C64353" w:rsidRDefault="00C64353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>
        <w:rPr>
          <w:lang w:val="hu-HU"/>
        </w:rPr>
        <w:t>Módosította a 29/2018.(VI.27.</w:t>
      </w:r>
      <w:proofErr w:type="gramStart"/>
      <w:r>
        <w:rPr>
          <w:lang w:val="hu-HU"/>
        </w:rPr>
        <w:t>)Ör</w:t>
      </w:r>
      <w:proofErr w:type="gramEnd"/>
      <w:r>
        <w:rPr>
          <w:lang w:val="hu-HU"/>
        </w:rPr>
        <w:t>. 9.§</w:t>
      </w:r>
      <w:proofErr w:type="spellStart"/>
      <w:r>
        <w:rPr>
          <w:lang w:val="hu-HU"/>
        </w:rPr>
        <w:t>-</w:t>
      </w:r>
      <w:proofErr w:type="gramStart"/>
      <w:r>
        <w:rPr>
          <w:lang w:val="hu-HU"/>
        </w:rPr>
        <w:t>a</w:t>
      </w:r>
      <w:proofErr w:type="spellEnd"/>
      <w:r>
        <w:rPr>
          <w:lang w:val="hu-HU"/>
        </w:rPr>
        <w:t>.</w:t>
      </w:r>
      <w:proofErr w:type="gramEnd"/>
      <w:r>
        <w:rPr>
          <w:lang w:val="hu-HU"/>
        </w:rPr>
        <w:t xml:space="preserve"> </w:t>
      </w:r>
      <w:bookmarkStart w:id="0" w:name="_GoBack"/>
      <w:bookmarkEnd w:id="0"/>
      <w:r>
        <w:rPr>
          <w:lang w:val="hu-HU"/>
        </w:rPr>
        <w:t>Hatályos 2018. július 1. napától.</w:t>
      </w:r>
    </w:p>
  </w:footnote>
  <w:footnote w:id="5">
    <w:p w:rsidR="008F6254" w:rsidRPr="00FF74AD" w:rsidRDefault="008F6254" w:rsidP="008F6254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>
        <w:rPr>
          <w:lang w:val="hu-HU"/>
        </w:rPr>
        <w:t>Módosította a 33/2016.(VI.29.) Ör. 5.§</w:t>
      </w:r>
      <w:proofErr w:type="spellStart"/>
      <w:r>
        <w:rPr>
          <w:lang w:val="hu-HU"/>
        </w:rPr>
        <w:t>-</w:t>
      </w:r>
      <w:proofErr w:type="gramStart"/>
      <w:r>
        <w:rPr>
          <w:lang w:val="hu-HU"/>
        </w:rPr>
        <w:t>a</w:t>
      </w:r>
      <w:proofErr w:type="spellEnd"/>
      <w:r>
        <w:rPr>
          <w:lang w:val="hu-HU"/>
        </w:rPr>
        <w:t>.</w:t>
      </w:r>
      <w:proofErr w:type="gramEnd"/>
      <w:r>
        <w:rPr>
          <w:lang w:val="hu-HU"/>
        </w:rPr>
        <w:t xml:space="preserve"> Hatályos 2016. július 1. napjától.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254"/>
    <w:rsid w:val="00077128"/>
    <w:rsid w:val="008F6254"/>
    <w:rsid w:val="009E55E5"/>
    <w:rsid w:val="00C64353"/>
    <w:rsid w:val="00F3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uiPriority w:val="99"/>
    <w:semiHidden/>
    <w:rsid w:val="008F6254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rsid w:val="008F6254"/>
    <w:pPr>
      <w:tabs>
        <w:tab w:val="left" w:pos="426"/>
        <w:tab w:val="right" w:pos="7655"/>
        <w:tab w:val="left" w:pos="8931"/>
      </w:tabs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da-DK"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F6254"/>
    <w:rPr>
      <w:rFonts w:ascii="Times New Roman" w:eastAsia="Times New Roman" w:hAnsi="Times New Roman" w:cs="Times New Roman"/>
      <w:sz w:val="20"/>
      <w:szCs w:val="20"/>
      <w:lang w:val="da-DK"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uiPriority w:val="99"/>
    <w:semiHidden/>
    <w:rsid w:val="008F6254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rsid w:val="008F6254"/>
    <w:pPr>
      <w:tabs>
        <w:tab w:val="left" w:pos="426"/>
        <w:tab w:val="right" w:pos="7655"/>
        <w:tab w:val="left" w:pos="8931"/>
      </w:tabs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da-DK"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F6254"/>
    <w:rPr>
      <w:rFonts w:ascii="Times New Roman" w:eastAsia="Times New Roman" w:hAnsi="Times New Roman" w:cs="Times New Roman"/>
      <w:sz w:val="20"/>
      <w:szCs w:val="20"/>
      <w:lang w:val="da-DK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92871-D3FF-4C14-94A6-A5F72DBEE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1887</Words>
  <Characters>13022</Characters>
  <Application>Microsoft Office Word</Application>
  <DocSecurity>0</DocSecurity>
  <Lines>108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Dancs Judit</dc:creator>
  <cp:lastModifiedBy>Dr. Dancs Judit</cp:lastModifiedBy>
  <cp:revision>2</cp:revision>
  <dcterms:created xsi:type="dcterms:W3CDTF">2018-06-26T08:37:00Z</dcterms:created>
  <dcterms:modified xsi:type="dcterms:W3CDTF">2018-06-26T11:48:00Z</dcterms:modified>
</cp:coreProperties>
</file>