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DCEDBD3" w14:textId="63D406F7" w:rsidR="00C25CC7" w:rsidRPr="00C25CC7" w:rsidRDefault="00C25CC7" w:rsidP="00C25CC7">
      <w:pPr>
        <w:suppressAutoHyphens w:val="0"/>
        <w:autoSpaceDE w:val="0"/>
        <w:jc w:val="center"/>
        <w:rPr>
          <w:rFonts w:cs="Times New Roman"/>
          <w:b/>
          <w:bCs/>
          <w:sz w:val="28"/>
          <w:szCs w:val="28"/>
        </w:rPr>
      </w:pPr>
      <w:r w:rsidRPr="00C25CC7">
        <w:rPr>
          <w:rFonts w:cs="Times New Roman"/>
          <w:b/>
          <w:bCs/>
          <w:sz w:val="28"/>
          <w:szCs w:val="28"/>
        </w:rPr>
        <w:t>Feljegyzés</w:t>
      </w:r>
    </w:p>
    <w:p w14:paraId="581C1F59" w14:textId="2FF41DE6" w:rsidR="00C25CC7" w:rsidRPr="00C25CC7" w:rsidRDefault="00C86BB5" w:rsidP="00C25CC7">
      <w:pPr>
        <w:suppressAutoHyphens w:val="0"/>
        <w:autoSpaceDE w:val="0"/>
        <w:jc w:val="center"/>
        <w:rPr>
          <w:rFonts w:cs="Times New Roman"/>
          <w:b/>
          <w:bCs/>
          <w:sz w:val="28"/>
          <w:szCs w:val="28"/>
        </w:rPr>
      </w:pPr>
      <w:bookmarkStart w:id="0" w:name="_Hlk38282119"/>
      <w:r>
        <w:rPr>
          <w:rFonts w:cs="Times New Roman"/>
          <w:b/>
          <w:bCs/>
          <w:sz w:val="28"/>
          <w:szCs w:val="28"/>
        </w:rPr>
        <w:t xml:space="preserve">Székesfehérvári Veszélyhelyzeti Települési Támogatás Program </w:t>
      </w:r>
    </w:p>
    <w:p w14:paraId="0BFA9697" w14:textId="77777777" w:rsidR="00C86BB5" w:rsidRDefault="00C86BB5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</w:p>
    <w:bookmarkEnd w:id="0"/>
    <w:p w14:paraId="0869129B" w14:textId="77777777" w:rsidR="00C86BB5" w:rsidRDefault="00C86BB5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</w:p>
    <w:p w14:paraId="0B7E1F65" w14:textId="55019AEC" w:rsidR="00C86BB5" w:rsidRDefault="00C86BB5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 </w:t>
      </w:r>
      <w:r w:rsidRPr="00AD6C89">
        <w:rPr>
          <w:rFonts w:cs="Times New Roman"/>
          <w:b/>
          <w:bCs/>
          <w:sz w:val="22"/>
          <w:szCs w:val="22"/>
        </w:rPr>
        <w:t xml:space="preserve">Kormány </w:t>
      </w:r>
      <w:r>
        <w:rPr>
          <w:rFonts w:cs="Times New Roman"/>
          <w:sz w:val="22"/>
          <w:szCs w:val="22"/>
        </w:rPr>
        <w:t xml:space="preserve">az élet-és vagyonbiztonságot veszélyeztető tömeges megbetegedést okozó humánjárvány következményeinek elhárítása, a magyar állampolgárok egészségének és életének megóvása érdekében Magyarország egész területére </w:t>
      </w:r>
      <w:r w:rsidRPr="00AD6C89">
        <w:rPr>
          <w:rFonts w:cs="Times New Roman"/>
          <w:b/>
          <w:bCs/>
          <w:sz w:val="22"/>
          <w:szCs w:val="22"/>
        </w:rPr>
        <w:t>a 40/2020. (III.11.) Korm.rendeletében veszélyhelyzetet hirdetett ki</w:t>
      </w:r>
      <w:r>
        <w:rPr>
          <w:rFonts w:cs="Times New Roman"/>
          <w:sz w:val="22"/>
          <w:szCs w:val="22"/>
        </w:rPr>
        <w:t>.</w:t>
      </w:r>
    </w:p>
    <w:p w14:paraId="0FBC3CEA" w14:textId="77777777" w:rsidR="001129A3" w:rsidRDefault="001129A3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</w:p>
    <w:p w14:paraId="39A12A53" w14:textId="5B049887" w:rsidR="00C86BB5" w:rsidRPr="00AD6C89" w:rsidRDefault="001129A3" w:rsidP="0090665A">
      <w:pPr>
        <w:autoSpaceDE w:val="0"/>
        <w:spacing w:before="80" w:after="80" w:line="300" w:lineRule="exact"/>
        <w:jc w:val="both"/>
        <w:rPr>
          <w:rFonts w:cs="Times New Roman"/>
          <w:b/>
          <w:bCs/>
          <w:sz w:val="22"/>
          <w:szCs w:val="22"/>
        </w:rPr>
      </w:pPr>
      <w:bookmarkStart w:id="1" w:name="_Hlk38282718"/>
      <w:r w:rsidRPr="00AD6C89">
        <w:rPr>
          <w:rFonts w:cs="Times New Roman"/>
          <w:b/>
          <w:bCs/>
          <w:sz w:val="22"/>
          <w:szCs w:val="22"/>
        </w:rPr>
        <w:t>Önkormányzatunk</w:t>
      </w:r>
      <w:r>
        <w:rPr>
          <w:rFonts w:cs="Times New Roman"/>
          <w:sz w:val="22"/>
          <w:szCs w:val="22"/>
        </w:rPr>
        <w:t xml:space="preserve"> p</w:t>
      </w:r>
      <w:r w:rsidR="00C86BB5">
        <w:rPr>
          <w:rFonts w:cs="Times New Roman"/>
          <w:sz w:val="22"/>
          <w:szCs w:val="22"/>
        </w:rPr>
        <w:t xml:space="preserve">énzbeli és természetben </w:t>
      </w:r>
      <w:r>
        <w:rPr>
          <w:rFonts w:cs="Times New Roman"/>
          <w:sz w:val="22"/>
          <w:szCs w:val="22"/>
        </w:rPr>
        <w:t xml:space="preserve">nyújtott </w:t>
      </w:r>
      <w:r w:rsidR="00C86BB5" w:rsidRPr="00AD6C89">
        <w:rPr>
          <w:rFonts w:cs="Times New Roman"/>
          <w:b/>
          <w:bCs/>
          <w:sz w:val="22"/>
          <w:szCs w:val="22"/>
        </w:rPr>
        <w:t>szociális</w:t>
      </w:r>
      <w:r w:rsidRPr="00AD6C89">
        <w:rPr>
          <w:rFonts w:cs="Times New Roman"/>
          <w:b/>
          <w:bCs/>
          <w:sz w:val="22"/>
          <w:szCs w:val="22"/>
        </w:rPr>
        <w:t>-, család- és gyermekvédelmi ellátásai körének bővítésével</w:t>
      </w:r>
      <w:r>
        <w:rPr>
          <w:rFonts w:cs="Times New Roman"/>
          <w:sz w:val="22"/>
          <w:szCs w:val="22"/>
        </w:rPr>
        <w:t xml:space="preserve"> a</w:t>
      </w:r>
      <w:r w:rsidR="00C86BB5">
        <w:rPr>
          <w:rFonts w:cs="Times New Roman"/>
          <w:sz w:val="22"/>
          <w:szCs w:val="22"/>
        </w:rPr>
        <w:t xml:space="preserve"> veszélyhelyzet kihir</w:t>
      </w:r>
      <w:r>
        <w:rPr>
          <w:rFonts w:cs="Times New Roman"/>
          <w:sz w:val="22"/>
          <w:szCs w:val="22"/>
        </w:rPr>
        <w:t>detését követően keresőtevékenységét elveszítő</w:t>
      </w:r>
      <w:r w:rsidR="00932601">
        <w:rPr>
          <w:rFonts w:cs="Times New Roman"/>
          <w:sz w:val="22"/>
          <w:szCs w:val="22"/>
        </w:rPr>
        <w:t xml:space="preserve">, az álláskeresési ellátást kimerítő </w:t>
      </w:r>
      <w:r>
        <w:rPr>
          <w:rFonts w:cs="Times New Roman"/>
          <w:sz w:val="22"/>
          <w:szCs w:val="22"/>
        </w:rPr>
        <w:t>székesfehérvári</w:t>
      </w:r>
      <w:r w:rsidR="00932601">
        <w:rPr>
          <w:rFonts w:cs="Times New Roman"/>
          <w:sz w:val="22"/>
          <w:szCs w:val="22"/>
        </w:rPr>
        <w:t xml:space="preserve"> álláskeresők</w:t>
      </w:r>
      <w:r>
        <w:rPr>
          <w:rFonts w:cs="Times New Roman"/>
          <w:sz w:val="22"/>
          <w:szCs w:val="22"/>
        </w:rPr>
        <w:t xml:space="preserve"> számára kíván </w:t>
      </w:r>
      <w:r w:rsidR="00932601">
        <w:rPr>
          <w:rFonts w:cs="Times New Roman"/>
          <w:sz w:val="22"/>
          <w:szCs w:val="22"/>
        </w:rPr>
        <w:t xml:space="preserve">szociális rászorultság alapján egyszeri, vissza nem térítendő </w:t>
      </w:r>
      <w:r>
        <w:rPr>
          <w:rFonts w:cs="Times New Roman"/>
          <w:sz w:val="22"/>
          <w:szCs w:val="22"/>
        </w:rPr>
        <w:t xml:space="preserve">pénzbeli ellátást nyújtani, ezzel </w:t>
      </w:r>
      <w:r w:rsidRPr="00AD6C89">
        <w:rPr>
          <w:rFonts w:cs="Times New Roman"/>
          <w:b/>
          <w:bCs/>
          <w:sz w:val="22"/>
          <w:szCs w:val="22"/>
        </w:rPr>
        <w:t>segítve szociális biztonságuk megőrzését.</w:t>
      </w:r>
    </w:p>
    <w:bookmarkEnd w:id="1"/>
    <w:p w14:paraId="288C2386" w14:textId="233B970F" w:rsidR="001129A3" w:rsidRDefault="001129A3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</w:p>
    <w:p w14:paraId="401EE9F3" w14:textId="4AA77EB4" w:rsidR="001129A3" w:rsidRDefault="001129A3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 </w:t>
      </w:r>
      <w:r w:rsidRPr="00AD6C89">
        <w:rPr>
          <w:rFonts w:cs="Times New Roman"/>
          <w:b/>
          <w:bCs/>
          <w:sz w:val="22"/>
          <w:szCs w:val="22"/>
        </w:rPr>
        <w:t>veszélyhelyzeti támogatási program alapításá</w:t>
      </w:r>
      <w:r>
        <w:rPr>
          <w:rFonts w:cs="Times New Roman"/>
          <w:sz w:val="22"/>
          <w:szCs w:val="22"/>
        </w:rPr>
        <w:t xml:space="preserve">ra a szociális igazgatásról és szociális ellátásokról szóló </w:t>
      </w:r>
      <w:r w:rsidR="00932601">
        <w:rPr>
          <w:rFonts w:cs="Times New Roman"/>
          <w:sz w:val="22"/>
          <w:szCs w:val="22"/>
        </w:rPr>
        <w:t xml:space="preserve">1993. évi III. törvény (a továbbiakban: Szt.) 132. § (4) bekezdés g) pontjában meghatározott önkormányzati rendeletalkotási felhatalmazás alapján, az Szt. 45. §-a szerinti települési támogatási jogcímen kerül sor.  </w:t>
      </w:r>
    </w:p>
    <w:p w14:paraId="5C55BBD7" w14:textId="5A5C5A25" w:rsidR="00C86BB5" w:rsidRDefault="00C86BB5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</w:p>
    <w:p w14:paraId="23FB14E2" w14:textId="77777777" w:rsidR="00932601" w:rsidRDefault="00932601" w:rsidP="0090665A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</w:p>
    <w:p w14:paraId="3257D783" w14:textId="3DF6BDCD" w:rsidR="00E82E58" w:rsidRPr="00CA0E4F" w:rsidRDefault="00E82E58" w:rsidP="00DD161A">
      <w:pPr>
        <w:autoSpaceDE w:val="0"/>
        <w:spacing w:before="120" w:after="360" w:line="300" w:lineRule="exact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  <w:r w:rsidRPr="00CA0E4F"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  <w:t>Előzetes hatásvizsgálat</w:t>
      </w:r>
    </w:p>
    <w:p w14:paraId="6EF38066" w14:textId="77777777" w:rsidR="00E82E58" w:rsidRPr="00CA0E4F" w:rsidRDefault="00E82E58" w:rsidP="00E82E58">
      <w:pPr>
        <w:autoSpaceDE w:val="0"/>
        <w:spacing w:before="120" w:after="120" w:line="300" w:lineRule="exact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 w:rsidRPr="00CA0E4F">
        <w:rPr>
          <w:rFonts w:eastAsia="DejaVu Sans" w:cs="Times New Roman"/>
          <w:b/>
          <w:kern w:val="1"/>
          <w:sz w:val="22"/>
          <w:szCs w:val="22"/>
          <w:lang w:eastAsia="hi-IN"/>
        </w:rPr>
        <w:t>I. Várható társadalmi hatások</w:t>
      </w:r>
    </w:p>
    <w:p w14:paraId="0E91B1A8" w14:textId="35A862B5" w:rsidR="00E82E58" w:rsidRPr="009B1FB4" w:rsidRDefault="00135938" w:rsidP="00E82E58">
      <w:pPr>
        <w:spacing w:before="120" w:after="120" w:line="280" w:lineRule="exact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>
        <w:rPr>
          <w:rFonts w:eastAsia="DejaVu Sans" w:cs="Times New Roman"/>
          <w:kern w:val="1"/>
          <w:sz w:val="22"/>
          <w:szCs w:val="22"/>
          <w:lang w:eastAsia="hi-IN"/>
        </w:rPr>
        <w:t>Kedvező társadalmi hatású, tekintettel arra, hogy a</w:t>
      </w:r>
      <w:r w:rsidR="00932601">
        <w:rPr>
          <w:rFonts w:eastAsia="DejaVu Sans" w:cs="Times New Roman"/>
          <w:kern w:val="1"/>
          <w:sz w:val="22"/>
          <w:szCs w:val="22"/>
          <w:lang w:eastAsia="hi-IN"/>
        </w:rPr>
        <w:t>z egyén és a család szociális biztonságának megőrzését szolgálj</w:t>
      </w:r>
      <w:r>
        <w:rPr>
          <w:rFonts w:eastAsia="DejaVu Sans" w:cs="Times New Roman"/>
          <w:kern w:val="1"/>
          <w:sz w:val="22"/>
          <w:szCs w:val="22"/>
          <w:lang w:eastAsia="hi-IN"/>
        </w:rPr>
        <w:t>a.</w:t>
      </w:r>
    </w:p>
    <w:p w14:paraId="6EC10A04" w14:textId="0106A4D0" w:rsidR="00E82E58" w:rsidRPr="006E56F8" w:rsidRDefault="00DD161A" w:rsidP="00E82E58">
      <w:pPr>
        <w:autoSpaceDE w:val="0"/>
        <w:spacing w:before="240" w:after="120" w:line="300" w:lineRule="exact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>
        <w:rPr>
          <w:rFonts w:eastAsia="DejaVu Sans" w:cs="Times New Roman"/>
          <w:b/>
          <w:kern w:val="1"/>
          <w:sz w:val="22"/>
          <w:szCs w:val="22"/>
          <w:lang w:eastAsia="hi-IN"/>
        </w:rPr>
        <w:t xml:space="preserve">II. </w:t>
      </w:r>
      <w:r w:rsidR="00E82E58" w:rsidRPr="006E56F8">
        <w:rPr>
          <w:rFonts w:eastAsia="DejaVu Sans" w:cs="Times New Roman"/>
          <w:b/>
          <w:kern w:val="1"/>
          <w:sz w:val="22"/>
          <w:szCs w:val="22"/>
          <w:lang w:eastAsia="hi-IN"/>
        </w:rPr>
        <w:t>Várható gazdasági, költségvetési hatások</w:t>
      </w:r>
    </w:p>
    <w:p w14:paraId="43FAF905" w14:textId="7A04CC76" w:rsidR="00135938" w:rsidRPr="00AD6C89" w:rsidRDefault="006E56F8" w:rsidP="00AD6C89">
      <w:pPr>
        <w:suppressAutoHyphens w:val="0"/>
        <w:autoSpaceDE w:val="0"/>
        <w:jc w:val="both"/>
        <w:rPr>
          <w:rFonts w:cs="Times New Roman"/>
          <w:sz w:val="22"/>
          <w:szCs w:val="22"/>
        </w:rPr>
      </w:pPr>
      <w:r w:rsidRPr="00135938">
        <w:rPr>
          <w:rFonts w:eastAsia="DejaVu Sans" w:cs="Times New Roman"/>
          <w:kern w:val="1"/>
          <w:sz w:val="22"/>
          <w:szCs w:val="22"/>
          <w:lang w:eastAsia="hi-IN"/>
        </w:rPr>
        <w:t xml:space="preserve">A </w:t>
      </w:r>
      <w:r w:rsidR="00135938" w:rsidRPr="00AD6C89">
        <w:rPr>
          <w:rFonts w:cs="Times New Roman"/>
          <w:sz w:val="22"/>
          <w:szCs w:val="22"/>
        </w:rPr>
        <w:t xml:space="preserve">Székesfehérvári Veszélyhelyzeti Települési Támogatás Program </w:t>
      </w:r>
      <w:r w:rsidR="00135938">
        <w:rPr>
          <w:rFonts w:cs="Times New Roman"/>
          <w:sz w:val="22"/>
          <w:szCs w:val="22"/>
        </w:rPr>
        <w:t>keretében nyújtott, szociális rászorultságtól függő, egyszeri, vissza nem térítendő pénzbeli ellátás önkormányzatunk saját költségvetését terheli, annak anyagi fedezete rendelkezésre áll.</w:t>
      </w:r>
    </w:p>
    <w:p w14:paraId="61276B93" w14:textId="77777777" w:rsidR="00E82E58" w:rsidRPr="009B1FB4" w:rsidRDefault="00E82E58" w:rsidP="00AD6C89">
      <w:pPr>
        <w:autoSpaceDE w:val="0"/>
        <w:spacing w:before="120" w:after="240" w:line="300" w:lineRule="exact"/>
        <w:ind w:right="-1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 w:rsidRPr="009B1FB4">
        <w:rPr>
          <w:rFonts w:eastAsia="DejaVu Sans" w:cs="Times New Roman"/>
          <w:b/>
          <w:kern w:val="1"/>
          <w:sz w:val="22"/>
          <w:szCs w:val="22"/>
          <w:lang w:eastAsia="hi-IN"/>
        </w:rPr>
        <w:t>III. Várható környezeti és egészségi következmények</w:t>
      </w:r>
    </w:p>
    <w:p w14:paraId="4056DF1D" w14:textId="77777777" w:rsidR="00E82E58" w:rsidRPr="009B1FB4" w:rsidRDefault="00E82E58" w:rsidP="00E82E58">
      <w:pPr>
        <w:autoSpaceDE w:val="0"/>
        <w:spacing w:after="240" w:line="300" w:lineRule="exact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9B1FB4">
        <w:rPr>
          <w:rFonts w:eastAsia="DejaVu Sans" w:cs="Times New Roman"/>
          <w:kern w:val="1"/>
          <w:sz w:val="22"/>
          <w:szCs w:val="22"/>
          <w:lang w:eastAsia="hi-IN"/>
        </w:rPr>
        <w:t>A Rendelet módosításának nincs várható környezeti és egészségi következménye.</w:t>
      </w:r>
    </w:p>
    <w:p w14:paraId="5FBA26E9" w14:textId="77777777" w:rsidR="00E82E58" w:rsidRPr="00F13801" w:rsidRDefault="00E82E58" w:rsidP="00E82E58">
      <w:pPr>
        <w:autoSpaceDE w:val="0"/>
        <w:spacing w:before="240" w:after="120" w:line="300" w:lineRule="exact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 w:rsidRPr="00F13801">
        <w:rPr>
          <w:rFonts w:eastAsia="DejaVu Sans" w:cs="Times New Roman"/>
          <w:b/>
          <w:kern w:val="1"/>
          <w:sz w:val="22"/>
          <w:szCs w:val="22"/>
          <w:lang w:eastAsia="hi-IN"/>
        </w:rPr>
        <w:t>IV. Adminisztratív terheket befolyásoló hatások</w:t>
      </w:r>
    </w:p>
    <w:p w14:paraId="0373AE83" w14:textId="7A4EA4AB" w:rsidR="00E82E58" w:rsidRPr="00F13801" w:rsidRDefault="00E82E58" w:rsidP="00E82E58">
      <w:pPr>
        <w:autoSpaceDE w:val="0"/>
        <w:spacing w:after="240" w:line="300" w:lineRule="exact"/>
        <w:ind w:right="-1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 xml:space="preserve">A </w:t>
      </w:r>
      <w:r w:rsidR="00135938">
        <w:rPr>
          <w:rFonts w:eastAsia="DejaVu Sans" w:cs="Times New Roman"/>
          <w:kern w:val="1"/>
          <w:sz w:val="22"/>
          <w:szCs w:val="22"/>
          <w:lang w:eastAsia="hi-IN"/>
        </w:rPr>
        <w:t>támogatási program bevezetése</w:t>
      </w: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 xml:space="preserve"> t</w:t>
      </w:r>
      <w:r w:rsidR="00135938">
        <w:rPr>
          <w:rFonts w:eastAsia="DejaVu Sans" w:cs="Times New Roman"/>
          <w:kern w:val="1"/>
          <w:sz w:val="22"/>
          <w:szCs w:val="22"/>
          <w:lang w:eastAsia="hi-IN"/>
        </w:rPr>
        <w:t>ovábbi</w:t>
      </w: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 xml:space="preserve"> adminisztratív terhet ró </w:t>
      </w:r>
      <w:r w:rsidR="00135938">
        <w:rPr>
          <w:rFonts w:eastAsia="DejaVu Sans" w:cs="Times New Roman"/>
          <w:kern w:val="1"/>
          <w:sz w:val="22"/>
          <w:szCs w:val="22"/>
          <w:lang w:eastAsia="hi-IN"/>
        </w:rPr>
        <w:t>ö</w:t>
      </w: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>nkormányzat</w:t>
      </w:r>
      <w:r w:rsidR="00135938">
        <w:rPr>
          <w:rFonts w:eastAsia="DejaVu Sans" w:cs="Times New Roman"/>
          <w:kern w:val="1"/>
          <w:sz w:val="22"/>
          <w:szCs w:val="22"/>
          <w:lang w:eastAsia="hi-IN"/>
        </w:rPr>
        <w:t>unkra, azonban a szervezeti, személyi, tárgyi, technikai, valamint infrastrukturális feltételek rendelkezésre állnak.</w:t>
      </w:r>
    </w:p>
    <w:p w14:paraId="07FA805B" w14:textId="52958A8D" w:rsidR="00E82E58" w:rsidRDefault="00E82E58" w:rsidP="00E82E58">
      <w:pPr>
        <w:autoSpaceDE w:val="0"/>
        <w:spacing w:before="240" w:after="120" w:line="300" w:lineRule="exact"/>
        <w:ind w:right="-1"/>
        <w:jc w:val="both"/>
        <w:rPr>
          <w:rFonts w:cs="Times New Roman"/>
          <w:b/>
          <w:sz w:val="22"/>
          <w:szCs w:val="22"/>
        </w:rPr>
      </w:pPr>
      <w:r w:rsidRPr="00F13801">
        <w:rPr>
          <w:rFonts w:eastAsia="DejaVu Sans" w:cs="Times New Roman"/>
          <w:b/>
          <w:kern w:val="1"/>
          <w:sz w:val="22"/>
          <w:szCs w:val="22"/>
          <w:lang w:eastAsia="hi-IN"/>
        </w:rPr>
        <w:t xml:space="preserve">V. A rendelet megalkotásának szükségessége, a jogalkotás elmaradásának várható </w:t>
      </w:r>
      <w:r w:rsidRPr="00F13801">
        <w:rPr>
          <w:rFonts w:cs="Times New Roman"/>
          <w:b/>
          <w:sz w:val="22"/>
          <w:szCs w:val="22"/>
        </w:rPr>
        <w:t>következménye</w:t>
      </w:r>
    </w:p>
    <w:p w14:paraId="4DF12DEC" w14:textId="1AFD0263" w:rsidR="00135938" w:rsidRPr="00AD6C89" w:rsidRDefault="00135938" w:rsidP="00E82E58">
      <w:pPr>
        <w:autoSpaceDE w:val="0"/>
        <w:spacing w:before="240" w:after="120" w:line="300" w:lineRule="exact"/>
        <w:ind w:right="-1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Az egyének és családok szociális biztonságérzetének esetleges csökkenése.</w:t>
      </w:r>
    </w:p>
    <w:p w14:paraId="0F9123DC" w14:textId="77777777" w:rsidR="00E82E58" w:rsidRPr="00F13801" w:rsidRDefault="00E82E58" w:rsidP="00E82E58">
      <w:pPr>
        <w:autoSpaceDE w:val="0"/>
        <w:spacing w:before="120" w:after="120" w:line="300" w:lineRule="exact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 w:rsidRPr="00F13801">
        <w:rPr>
          <w:rFonts w:eastAsia="DejaVu Sans" w:cs="Times New Roman"/>
          <w:b/>
          <w:kern w:val="1"/>
          <w:sz w:val="22"/>
          <w:szCs w:val="22"/>
          <w:lang w:eastAsia="hi-IN"/>
        </w:rPr>
        <w:t>VI. A rendelet alkalmazásához szükséges személyi, szervezeti, tárgyi és pénzügyi feltételek</w:t>
      </w:r>
    </w:p>
    <w:p w14:paraId="4E196DF0" w14:textId="2B91D0AC" w:rsidR="00E82E58" w:rsidRPr="009B1FB4" w:rsidRDefault="00E82E58" w:rsidP="00E82E58">
      <w:pPr>
        <w:autoSpaceDE w:val="0"/>
        <w:spacing w:before="120" w:after="240" w:line="300" w:lineRule="exact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 xml:space="preserve">A Rendelet alkalmazásához </w:t>
      </w:r>
      <w:r w:rsidR="00135938">
        <w:rPr>
          <w:rFonts w:eastAsia="DejaVu Sans" w:cs="Times New Roman"/>
          <w:kern w:val="1"/>
          <w:sz w:val="22"/>
          <w:szCs w:val="22"/>
          <w:lang w:eastAsia="hi-IN"/>
        </w:rPr>
        <w:t>szükséges</w:t>
      </w: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 xml:space="preserve"> személyi, szervezeti, tárgyi és pénzügyi forrás</w:t>
      </w:r>
      <w:r w:rsidR="00135938">
        <w:rPr>
          <w:rFonts w:eastAsia="DejaVu Sans" w:cs="Times New Roman"/>
          <w:kern w:val="1"/>
          <w:sz w:val="22"/>
          <w:szCs w:val="22"/>
          <w:lang w:eastAsia="hi-IN"/>
        </w:rPr>
        <w:t xml:space="preserve"> rendelkezésre áll</w:t>
      </w: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>.</w:t>
      </w:r>
      <w:r w:rsidRPr="009B1FB4">
        <w:rPr>
          <w:rFonts w:eastAsia="DejaVu Sans" w:cs="Times New Roman"/>
          <w:kern w:val="1"/>
          <w:sz w:val="22"/>
          <w:szCs w:val="22"/>
          <w:lang w:eastAsia="hi-IN"/>
        </w:rPr>
        <w:t xml:space="preserve"> </w:t>
      </w:r>
    </w:p>
    <w:p w14:paraId="03B1D66F" w14:textId="77777777" w:rsidR="00135938" w:rsidRDefault="00135938" w:rsidP="00E82E58">
      <w:pPr>
        <w:autoSpaceDE w:val="0"/>
        <w:spacing w:before="240" w:after="120" w:line="300" w:lineRule="exact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</w:p>
    <w:p w14:paraId="409B60D0" w14:textId="77514430" w:rsidR="00E82E58" w:rsidRPr="009B1FB4" w:rsidRDefault="00E82E58" w:rsidP="00E82E58">
      <w:pPr>
        <w:autoSpaceDE w:val="0"/>
        <w:spacing w:before="240" w:after="120" w:line="300" w:lineRule="exact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  <w:r w:rsidRPr="009B1FB4"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  <w:lastRenderedPageBreak/>
        <w:t>Általános indokolás</w:t>
      </w:r>
    </w:p>
    <w:p w14:paraId="40BAF464" w14:textId="77777777" w:rsidR="00135938" w:rsidRDefault="00135938" w:rsidP="00135938">
      <w:pPr>
        <w:autoSpaceDE w:val="0"/>
        <w:spacing w:before="80" w:after="80" w:line="300" w:lineRule="exact"/>
        <w:jc w:val="both"/>
        <w:rPr>
          <w:rFonts w:cs="Times New Roman"/>
          <w:b/>
          <w:bCs/>
          <w:sz w:val="22"/>
          <w:szCs w:val="22"/>
        </w:rPr>
      </w:pPr>
    </w:p>
    <w:p w14:paraId="2B83FCBF" w14:textId="018404DB" w:rsidR="00135938" w:rsidRPr="00AD6C89" w:rsidRDefault="00135938" w:rsidP="00135938">
      <w:pPr>
        <w:autoSpaceDE w:val="0"/>
        <w:spacing w:before="80" w:after="80" w:line="300" w:lineRule="exact"/>
        <w:jc w:val="both"/>
        <w:rPr>
          <w:rFonts w:cs="Times New Roman"/>
          <w:sz w:val="22"/>
          <w:szCs w:val="22"/>
        </w:rPr>
      </w:pPr>
      <w:r w:rsidRPr="00AD6C89">
        <w:rPr>
          <w:rFonts w:cs="Times New Roman"/>
          <w:sz w:val="22"/>
          <w:szCs w:val="22"/>
        </w:rPr>
        <w:t>Önkormányzatunk</w:t>
      </w:r>
      <w:r w:rsidRPr="00135938">
        <w:rPr>
          <w:rFonts w:cs="Times New Roman"/>
          <w:sz w:val="22"/>
          <w:szCs w:val="22"/>
        </w:rPr>
        <w:t xml:space="preserve"> pénzbeli és természetben nyújtott </w:t>
      </w:r>
      <w:r w:rsidRPr="00AD6C89">
        <w:rPr>
          <w:rFonts w:cs="Times New Roman"/>
          <w:sz w:val="22"/>
          <w:szCs w:val="22"/>
        </w:rPr>
        <w:t>szociális-, család- és gyermekvédelmi ellátásai körének bővítésével</w:t>
      </w:r>
      <w:r w:rsidRPr="00135938">
        <w:rPr>
          <w:rFonts w:cs="Times New Roman"/>
          <w:sz w:val="22"/>
          <w:szCs w:val="22"/>
        </w:rPr>
        <w:t xml:space="preserve"> a veszélyhelyzet kihirdetését követően keresőtevékenységét elveszítő, az álláskeresési ellátást kimerítő székesfehérvári álláskeresők számára kíván szociális rászorultság alapján egyszeri, vissza nem térítendő pénzbeli ellátást nyújtani, ezzel </w:t>
      </w:r>
      <w:r w:rsidRPr="00AD6C89">
        <w:rPr>
          <w:rFonts w:cs="Times New Roman"/>
          <w:sz w:val="22"/>
          <w:szCs w:val="22"/>
        </w:rPr>
        <w:t>segítve szociális biztonságuk megőrzését.</w:t>
      </w:r>
    </w:p>
    <w:p w14:paraId="2A91F6D6" w14:textId="77777777" w:rsidR="00135938" w:rsidRPr="00135938" w:rsidRDefault="00135938" w:rsidP="00E82E58">
      <w:pPr>
        <w:autoSpaceDE w:val="0"/>
        <w:spacing w:before="80" w:after="80" w:line="300" w:lineRule="exact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23DDD020" w14:textId="4852070E" w:rsidR="00E82E58" w:rsidRPr="00F13801" w:rsidRDefault="00E82E58" w:rsidP="00E82E58">
      <w:pPr>
        <w:autoSpaceDE w:val="0"/>
        <w:spacing w:before="80" w:after="80" w:line="300" w:lineRule="exact"/>
        <w:jc w:val="both"/>
        <w:rPr>
          <w:rFonts w:cs="Times New Roman"/>
          <w:b/>
          <w:sz w:val="22"/>
          <w:szCs w:val="22"/>
        </w:rPr>
      </w:pPr>
      <w:r w:rsidRPr="00F13801">
        <w:rPr>
          <w:rFonts w:cs="Times New Roman"/>
          <w:sz w:val="22"/>
          <w:szCs w:val="22"/>
        </w:rPr>
        <w:t>.</w:t>
      </w:r>
    </w:p>
    <w:p w14:paraId="26263CCC" w14:textId="77777777" w:rsidR="00E82E58" w:rsidRPr="009B1FB4" w:rsidRDefault="00E82E58" w:rsidP="00E82E58">
      <w:pPr>
        <w:autoSpaceDE w:val="0"/>
        <w:spacing w:before="240" w:after="120" w:line="300" w:lineRule="exact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  <w:r w:rsidRPr="009B1FB4"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  <w:t>Részletes indokolás</w:t>
      </w:r>
    </w:p>
    <w:p w14:paraId="23F73507" w14:textId="363CB45E" w:rsidR="00E82E58" w:rsidRDefault="00E82E58" w:rsidP="00E82E58">
      <w:pPr>
        <w:autoSpaceDE w:val="0"/>
        <w:spacing w:before="120" w:line="300" w:lineRule="exact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  <w:r w:rsidRPr="009B1FB4">
        <w:rPr>
          <w:rFonts w:eastAsia="DejaVu Sans" w:cs="Times New Roman"/>
          <w:kern w:val="1"/>
          <w:sz w:val="22"/>
          <w:szCs w:val="22"/>
          <w:lang w:eastAsia="hi-IN"/>
        </w:rPr>
        <w:t>Az 1. §</w:t>
      </w:r>
      <w:r w:rsidR="00A713D5">
        <w:rPr>
          <w:rFonts w:eastAsia="DejaVu Sans" w:cs="Times New Roman"/>
          <w:kern w:val="1"/>
          <w:sz w:val="22"/>
          <w:szCs w:val="22"/>
          <w:lang w:eastAsia="hi-IN"/>
        </w:rPr>
        <w:t>-hoz</w:t>
      </w:r>
    </w:p>
    <w:p w14:paraId="0B839E1A" w14:textId="77777777" w:rsidR="00A713D5" w:rsidRDefault="00A713D5" w:rsidP="00A713D5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</w:p>
    <w:p w14:paraId="46119CB9" w14:textId="014279F5" w:rsidR="00A713D5" w:rsidRPr="00A713D5" w:rsidRDefault="00A713D5" w:rsidP="00A713D5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A</w:t>
      </w:r>
      <w:r w:rsidRPr="00A713D5">
        <w:rPr>
          <w:rFonts w:eastAsia="Calibri" w:cs="Times New Roman"/>
          <w:kern w:val="0"/>
          <w:lang w:eastAsia="en-US" w:bidi="ar-SA"/>
        </w:rPr>
        <w:t xml:space="preserve">z élet-és vagyonbiztonságot veszélyeztető tömeges megbetegedést okozó humánjárvány következményeinek enyhítésére </w:t>
      </w:r>
      <w:bookmarkStart w:id="2" w:name="_Hlk38283008"/>
      <w:r w:rsidRPr="00A713D5">
        <w:rPr>
          <w:rFonts w:eastAsia="Calibri" w:cs="Times New Roman"/>
          <w:kern w:val="0"/>
          <w:lang w:eastAsia="en-US" w:bidi="ar-SA"/>
        </w:rPr>
        <w:t xml:space="preserve">„Székesfehérvári Veszélyhelyzeti Települési Támogatás Program” </w:t>
      </w:r>
      <w:bookmarkEnd w:id="2"/>
      <w:r w:rsidRPr="00A713D5">
        <w:rPr>
          <w:rFonts w:eastAsia="Calibri" w:cs="Times New Roman"/>
          <w:kern w:val="0"/>
          <w:lang w:eastAsia="en-US" w:bidi="ar-SA"/>
        </w:rPr>
        <w:t>alapít</w:t>
      </w:r>
      <w:r>
        <w:rPr>
          <w:rFonts w:eastAsia="Calibri" w:cs="Times New Roman"/>
          <w:kern w:val="0"/>
          <w:lang w:eastAsia="en-US" w:bidi="ar-SA"/>
        </w:rPr>
        <w:t>ásáról rendelkezik.</w:t>
      </w:r>
    </w:p>
    <w:p w14:paraId="037C09DB" w14:textId="77777777" w:rsidR="00A713D5" w:rsidRPr="009B1FB4" w:rsidRDefault="00A713D5" w:rsidP="00E82E58">
      <w:pPr>
        <w:autoSpaceDE w:val="0"/>
        <w:spacing w:before="120" w:line="300" w:lineRule="exact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056EA7C7" w14:textId="77777777" w:rsidR="00E82E58" w:rsidRPr="009B1FB4" w:rsidRDefault="00E82E58" w:rsidP="00E82E58">
      <w:pPr>
        <w:autoSpaceDE w:val="0"/>
        <w:spacing w:before="180" w:line="300" w:lineRule="exact"/>
        <w:ind w:right="-142"/>
        <w:rPr>
          <w:rFonts w:eastAsia="Times New Roman" w:cs="Times New Roman"/>
          <w:sz w:val="22"/>
          <w:szCs w:val="22"/>
        </w:rPr>
      </w:pPr>
      <w:bookmarkStart w:id="3" w:name="_Hlk38282892"/>
      <w:r w:rsidRPr="009B1FB4">
        <w:rPr>
          <w:rFonts w:eastAsia="DejaVu Sans" w:cs="Times New Roman"/>
          <w:sz w:val="22"/>
          <w:szCs w:val="22"/>
          <w:lang w:eastAsia="hi-IN"/>
        </w:rPr>
        <w:t xml:space="preserve">A 2. § </w:t>
      </w:r>
      <w:r w:rsidR="009B1FB4" w:rsidRPr="009B1FB4">
        <w:rPr>
          <w:rFonts w:eastAsia="DejaVu Sans" w:cs="Times New Roman"/>
          <w:sz w:val="22"/>
          <w:szCs w:val="22"/>
          <w:lang w:eastAsia="hi-IN"/>
        </w:rPr>
        <w:t>-hoz</w:t>
      </w:r>
      <w:r w:rsidRPr="009B1FB4">
        <w:rPr>
          <w:rFonts w:eastAsia="DejaVu Sans" w:cs="Times New Roman"/>
          <w:sz w:val="22"/>
          <w:szCs w:val="22"/>
          <w:lang w:eastAsia="hi-IN"/>
        </w:rPr>
        <w:t xml:space="preserve"> </w:t>
      </w:r>
    </w:p>
    <w:p w14:paraId="32C6F2F5" w14:textId="77777777" w:rsidR="00A713D5" w:rsidRDefault="00A713D5" w:rsidP="00E82E58">
      <w:pPr>
        <w:spacing w:line="300" w:lineRule="exact"/>
        <w:jc w:val="both"/>
        <w:rPr>
          <w:rFonts w:eastAsia="DejaVu Sans" w:cs="Times New Roman"/>
          <w:sz w:val="22"/>
          <w:szCs w:val="22"/>
          <w:lang w:eastAsia="hi-IN"/>
        </w:rPr>
      </w:pPr>
    </w:p>
    <w:p w14:paraId="0127417B" w14:textId="30B42939" w:rsidR="00E82E58" w:rsidRPr="009B1FB4" w:rsidRDefault="00A713D5" w:rsidP="00E82E58">
      <w:pPr>
        <w:spacing w:line="300" w:lineRule="exact"/>
        <w:jc w:val="both"/>
        <w:rPr>
          <w:rFonts w:eastAsia="Times New Roman" w:cs="Times New Roman"/>
          <w:sz w:val="22"/>
          <w:szCs w:val="22"/>
        </w:rPr>
      </w:pPr>
      <w:r>
        <w:rPr>
          <w:rFonts w:eastAsia="DejaVu Sans" w:cs="Times New Roman"/>
          <w:sz w:val="22"/>
          <w:szCs w:val="22"/>
          <w:lang w:eastAsia="hi-IN"/>
        </w:rPr>
        <w:t>A Rendelet személyi, területi és tárgyi hatályáról rendelkezik.</w:t>
      </w:r>
    </w:p>
    <w:bookmarkEnd w:id="3"/>
    <w:p w14:paraId="00363757" w14:textId="2E03F727" w:rsidR="0094536E" w:rsidRDefault="0094536E" w:rsidP="0094536E">
      <w:pPr>
        <w:rPr>
          <w:rFonts w:cs="Times New Roman"/>
          <w:sz w:val="22"/>
          <w:szCs w:val="22"/>
        </w:rPr>
      </w:pPr>
    </w:p>
    <w:p w14:paraId="54CE4CF6" w14:textId="469710A1" w:rsidR="00A713D5" w:rsidRPr="009B1FB4" w:rsidRDefault="00A713D5" w:rsidP="00A713D5">
      <w:pPr>
        <w:autoSpaceDE w:val="0"/>
        <w:spacing w:before="180" w:line="300" w:lineRule="exact"/>
        <w:ind w:right="-142"/>
        <w:rPr>
          <w:rFonts w:eastAsia="Times New Roman" w:cs="Times New Roman"/>
          <w:sz w:val="22"/>
          <w:szCs w:val="22"/>
        </w:rPr>
      </w:pPr>
      <w:r w:rsidRPr="009B1FB4">
        <w:rPr>
          <w:rFonts w:eastAsia="DejaVu Sans" w:cs="Times New Roman"/>
          <w:sz w:val="22"/>
          <w:szCs w:val="22"/>
          <w:lang w:eastAsia="hi-IN"/>
        </w:rPr>
        <w:t xml:space="preserve">A </w:t>
      </w:r>
      <w:r>
        <w:rPr>
          <w:rFonts w:eastAsia="DejaVu Sans" w:cs="Times New Roman"/>
          <w:sz w:val="22"/>
          <w:szCs w:val="22"/>
          <w:lang w:eastAsia="hi-IN"/>
        </w:rPr>
        <w:t>3</w:t>
      </w:r>
      <w:r w:rsidRPr="009B1FB4">
        <w:rPr>
          <w:rFonts w:eastAsia="DejaVu Sans" w:cs="Times New Roman"/>
          <w:sz w:val="22"/>
          <w:szCs w:val="22"/>
          <w:lang w:eastAsia="hi-IN"/>
        </w:rPr>
        <w:t xml:space="preserve">. § -hoz </w:t>
      </w:r>
    </w:p>
    <w:p w14:paraId="096B5DED" w14:textId="77777777" w:rsidR="00A713D5" w:rsidRDefault="00A713D5" w:rsidP="00A713D5">
      <w:pPr>
        <w:spacing w:line="300" w:lineRule="exact"/>
        <w:jc w:val="both"/>
        <w:rPr>
          <w:rFonts w:eastAsia="DejaVu Sans" w:cs="Times New Roman"/>
          <w:sz w:val="22"/>
          <w:szCs w:val="22"/>
          <w:lang w:eastAsia="hi-IN"/>
        </w:rPr>
      </w:pPr>
    </w:p>
    <w:p w14:paraId="76FEF76E" w14:textId="5A119A1F" w:rsidR="00A713D5" w:rsidRPr="009B1FB4" w:rsidRDefault="00A713D5" w:rsidP="00A713D5">
      <w:pPr>
        <w:spacing w:line="300" w:lineRule="exact"/>
        <w:jc w:val="both"/>
        <w:rPr>
          <w:rFonts w:eastAsia="Times New Roman" w:cs="Times New Roman"/>
          <w:sz w:val="22"/>
          <w:szCs w:val="22"/>
        </w:rPr>
      </w:pPr>
      <w:r>
        <w:rPr>
          <w:rFonts w:eastAsia="DejaVu Sans" w:cs="Times New Roman"/>
          <w:sz w:val="22"/>
          <w:szCs w:val="22"/>
          <w:lang w:eastAsia="hi-IN"/>
        </w:rPr>
        <w:t>A Rendelet alkalmazását segítő, a jogalkalmazáshoz szükséges értelmező rendelkezéseket tartalmazza.</w:t>
      </w:r>
    </w:p>
    <w:p w14:paraId="25A745AC" w14:textId="77777777" w:rsidR="00A713D5" w:rsidRDefault="00A713D5" w:rsidP="00A713D5">
      <w:pPr>
        <w:autoSpaceDE w:val="0"/>
        <w:spacing w:before="180" w:line="300" w:lineRule="exact"/>
        <w:ind w:right="-142"/>
        <w:rPr>
          <w:rFonts w:eastAsia="DejaVu Sans" w:cs="Times New Roman"/>
          <w:sz w:val="22"/>
          <w:szCs w:val="22"/>
          <w:lang w:eastAsia="hi-IN"/>
        </w:rPr>
      </w:pPr>
    </w:p>
    <w:p w14:paraId="24DA1177" w14:textId="70527033" w:rsidR="00A713D5" w:rsidRPr="009B1FB4" w:rsidRDefault="00A713D5" w:rsidP="00A713D5">
      <w:pPr>
        <w:autoSpaceDE w:val="0"/>
        <w:spacing w:before="180" w:line="300" w:lineRule="exact"/>
        <w:ind w:right="-142"/>
        <w:rPr>
          <w:rFonts w:eastAsia="Times New Roman" w:cs="Times New Roman"/>
          <w:sz w:val="22"/>
          <w:szCs w:val="22"/>
        </w:rPr>
      </w:pPr>
      <w:r w:rsidRPr="009B1FB4">
        <w:rPr>
          <w:rFonts w:eastAsia="DejaVu Sans" w:cs="Times New Roman"/>
          <w:sz w:val="22"/>
          <w:szCs w:val="22"/>
          <w:lang w:eastAsia="hi-IN"/>
        </w:rPr>
        <w:t xml:space="preserve">A </w:t>
      </w:r>
      <w:r>
        <w:rPr>
          <w:rFonts w:eastAsia="DejaVu Sans" w:cs="Times New Roman"/>
          <w:sz w:val="22"/>
          <w:szCs w:val="22"/>
          <w:lang w:eastAsia="hi-IN"/>
        </w:rPr>
        <w:t>4</w:t>
      </w:r>
      <w:r w:rsidRPr="009B1FB4">
        <w:rPr>
          <w:rFonts w:eastAsia="DejaVu Sans" w:cs="Times New Roman"/>
          <w:sz w:val="22"/>
          <w:szCs w:val="22"/>
          <w:lang w:eastAsia="hi-IN"/>
        </w:rPr>
        <w:t xml:space="preserve">. § -hoz </w:t>
      </w:r>
    </w:p>
    <w:p w14:paraId="5CDCD0D4" w14:textId="77777777" w:rsidR="00A713D5" w:rsidRDefault="00A713D5" w:rsidP="00A713D5">
      <w:pPr>
        <w:spacing w:line="300" w:lineRule="exact"/>
        <w:jc w:val="both"/>
        <w:rPr>
          <w:rFonts w:eastAsia="DejaVu Sans" w:cs="Times New Roman"/>
          <w:sz w:val="22"/>
          <w:szCs w:val="22"/>
          <w:lang w:eastAsia="hi-IN"/>
        </w:rPr>
      </w:pPr>
    </w:p>
    <w:p w14:paraId="1E44439D" w14:textId="06C38565" w:rsidR="00A713D5" w:rsidRPr="009B1FB4" w:rsidRDefault="00A713D5" w:rsidP="00A713D5">
      <w:pPr>
        <w:spacing w:line="300" w:lineRule="exact"/>
        <w:jc w:val="both"/>
        <w:rPr>
          <w:rFonts w:eastAsia="Times New Roman" w:cs="Times New Roman"/>
          <w:sz w:val="22"/>
          <w:szCs w:val="22"/>
        </w:rPr>
      </w:pPr>
      <w:r>
        <w:rPr>
          <w:rFonts w:eastAsia="DejaVu Sans" w:cs="Times New Roman"/>
          <w:sz w:val="22"/>
          <w:szCs w:val="22"/>
          <w:lang w:eastAsia="hi-IN"/>
        </w:rPr>
        <w:t>A hatáskör gyakorlásának szabályairól rendelkezik.</w:t>
      </w:r>
    </w:p>
    <w:p w14:paraId="7A7764FA" w14:textId="77777777" w:rsidR="00A713D5" w:rsidRPr="003070FA" w:rsidRDefault="00A713D5" w:rsidP="0094536E">
      <w:pPr>
        <w:rPr>
          <w:rFonts w:cs="Times New Roman"/>
          <w:sz w:val="22"/>
          <w:szCs w:val="22"/>
        </w:rPr>
      </w:pPr>
    </w:p>
    <w:p w14:paraId="5169D4C3" w14:textId="7D1C26D7" w:rsidR="00A713D5" w:rsidRPr="009B1FB4" w:rsidRDefault="00A713D5" w:rsidP="00A713D5">
      <w:pPr>
        <w:autoSpaceDE w:val="0"/>
        <w:spacing w:before="180" w:line="300" w:lineRule="exact"/>
        <w:ind w:right="-142"/>
        <w:rPr>
          <w:rFonts w:eastAsia="Times New Roman" w:cs="Times New Roman"/>
          <w:sz w:val="22"/>
          <w:szCs w:val="22"/>
        </w:rPr>
      </w:pPr>
      <w:r w:rsidRPr="009B1FB4">
        <w:rPr>
          <w:rFonts w:eastAsia="DejaVu Sans" w:cs="Times New Roman"/>
          <w:sz w:val="22"/>
          <w:szCs w:val="22"/>
          <w:lang w:eastAsia="hi-IN"/>
        </w:rPr>
        <w:t xml:space="preserve">A </w:t>
      </w:r>
      <w:r>
        <w:rPr>
          <w:rFonts w:eastAsia="DejaVu Sans" w:cs="Times New Roman"/>
          <w:sz w:val="22"/>
          <w:szCs w:val="22"/>
          <w:lang w:eastAsia="hi-IN"/>
        </w:rPr>
        <w:t>5</w:t>
      </w:r>
      <w:r w:rsidRPr="009B1FB4">
        <w:rPr>
          <w:rFonts w:eastAsia="DejaVu Sans" w:cs="Times New Roman"/>
          <w:sz w:val="22"/>
          <w:szCs w:val="22"/>
          <w:lang w:eastAsia="hi-IN"/>
        </w:rPr>
        <w:t xml:space="preserve">. § -hoz </w:t>
      </w:r>
    </w:p>
    <w:p w14:paraId="6414261D" w14:textId="77777777" w:rsidR="00A713D5" w:rsidRDefault="00A713D5" w:rsidP="00A713D5">
      <w:pPr>
        <w:spacing w:line="300" w:lineRule="exact"/>
        <w:jc w:val="both"/>
        <w:rPr>
          <w:rFonts w:eastAsia="DejaVu Sans" w:cs="Times New Roman"/>
          <w:sz w:val="22"/>
          <w:szCs w:val="22"/>
          <w:lang w:eastAsia="hi-IN"/>
        </w:rPr>
      </w:pPr>
    </w:p>
    <w:p w14:paraId="7407083D" w14:textId="33899EC3" w:rsidR="00A713D5" w:rsidRPr="009B1FB4" w:rsidRDefault="00A713D5" w:rsidP="00A713D5">
      <w:pPr>
        <w:spacing w:line="300" w:lineRule="exact"/>
        <w:jc w:val="both"/>
        <w:rPr>
          <w:rFonts w:eastAsia="Times New Roman" w:cs="Times New Roman"/>
          <w:sz w:val="22"/>
          <w:szCs w:val="22"/>
        </w:rPr>
      </w:pPr>
      <w:bookmarkStart w:id="4" w:name="_Hlk38283391"/>
      <w:r>
        <w:rPr>
          <w:rFonts w:eastAsia="DejaVu Sans" w:cs="Times New Roman"/>
          <w:sz w:val="22"/>
          <w:szCs w:val="22"/>
          <w:lang w:eastAsia="hi-IN"/>
        </w:rPr>
        <w:t xml:space="preserve">A </w:t>
      </w:r>
      <w:r w:rsidRPr="00A713D5">
        <w:rPr>
          <w:rFonts w:eastAsia="Calibri" w:cs="Times New Roman"/>
          <w:kern w:val="0"/>
          <w:lang w:eastAsia="en-US" w:bidi="ar-SA"/>
        </w:rPr>
        <w:t>„Székesfehérvári Veszélyhelyzeti Települési Támogatás Program”</w:t>
      </w:r>
      <w:r>
        <w:rPr>
          <w:rFonts w:eastAsia="Calibri" w:cs="Times New Roman"/>
          <w:kern w:val="0"/>
          <w:lang w:eastAsia="en-US" w:bidi="ar-SA"/>
        </w:rPr>
        <w:t xml:space="preserve"> keretében nyújtott székesfehérvári veszélyhelyzeti települési támogatás </w:t>
      </w:r>
      <w:bookmarkEnd w:id="4"/>
      <w:r>
        <w:rPr>
          <w:rFonts w:eastAsia="Calibri" w:cs="Times New Roman"/>
          <w:kern w:val="0"/>
          <w:lang w:eastAsia="en-US" w:bidi="ar-SA"/>
        </w:rPr>
        <w:t>jogosultsági feltételeit; a pénzbeli ellátás összegét, folyósításának feltételeit tartalmazza.</w:t>
      </w:r>
    </w:p>
    <w:p w14:paraId="6413D0BE" w14:textId="419C7D53" w:rsidR="00A713D5" w:rsidRDefault="00A713D5" w:rsidP="0090665A">
      <w:pPr>
        <w:suppressAutoHyphens w:val="0"/>
        <w:autoSpaceDE w:val="0"/>
        <w:spacing w:before="120" w:after="240" w:line="300" w:lineRule="exact"/>
        <w:jc w:val="both"/>
        <w:rPr>
          <w:rFonts w:cs="Times New Roman"/>
          <w:sz w:val="22"/>
          <w:szCs w:val="22"/>
        </w:rPr>
      </w:pPr>
    </w:p>
    <w:p w14:paraId="2B80B4DE" w14:textId="362C215B" w:rsidR="00A713D5" w:rsidRDefault="00A713D5" w:rsidP="0090665A">
      <w:pPr>
        <w:suppressAutoHyphens w:val="0"/>
        <w:autoSpaceDE w:val="0"/>
        <w:spacing w:before="120" w:after="240" w:line="30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 6.§-13.§ -hoz</w:t>
      </w:r>
    </w:p>
    <w:p w14:paraId="56086AE9" w14:textId="5E12F9A3" w:rsidR="00A713D5" w:rsidRDefault="00A713D5" w:rsidP="0090665A">
      <w:pPr>
        <w:suppressAutoHyphens w:val="0"/>
        <w:autoSpaceDE w:val="0"/>
        <w:spacing w:before="120" w:after="240" w:line="30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 </w:t>
      </w:r>
      <w:r w:rsidR="00E14A1D" w:rsidRPr="00A713D5">
        <w:rPr>
          <w:rFonts w:eastAsia="Calibri" w:cs="Times New Roman"/>
          <w:kern w:val="0"/>
          <w:lang w:eastAsia="en-US" w:bidi="ar-SA"/>
        </w:rPr>
        <w:t>„Székesfehérvári Veszélyhelyzeti Települési Támogatás Program”</w:t>
      </w:r>
      <w:r w:rsidR="00E14A1D">
        <w:rPr>
          <w:rFonts w:eastAsia="Calibri" w:cs="Times New Roman"/>
          <w:kern w:val="0"/>
          <w:lang w:eastAsia="en-US" w:bidi="ar-SA"/>
        </w:rPr>
        <w:t xml:space="preserve"> keretében nyújtott székesfehérvári veszélyhelyzeti települési támogatás előterjesztésére, valamint a jogosultság megállapítására vonatkozó eljárási rendelkezéseket tartalmazza.</w:t>
      </w:r>
    </w:p>
    <w:p w14:paraId="0EA4BB95" w14:textId="77777777" w:rsidR="00E14A1D" w:rsidRDefault="00E14A1D" w:rsidP="0090665A">
      <w:pPr>
        <w:suppressAutoHyphens w:val="0"/>
        <w:autoSpaceDE w:val="0"/>
        <w:spacing w:before="120" w:after="240" w:line="300" w:lineRule="exact"/>
        <w:jc w:val="both"/>
        <w:rPr>
          <w:rFonts w:cs="Times New Roman"/>
          <w:sz w:val="22"/>
          <w:szCs w:val="22"/>
        </w:rPr>
      </w:pPr>
    </w:p>
    <w:p w14:paraId="1879EC3E" w14:textId="77777777" w:rsidR="00E14A1D" w:rsidRDefault="00E14A1D" w:rsidP="00E14A1D">
      <w:pPr>
        <w:autoSpaceDE w:val="0"/>
        <w:spacing w:before="180" w:line="300" w:lineRule="exact"/>
        <w:ind w:right="-142"/>
        <w:rPr>
          <w:rFonts w:eastAsia="DejaVu Sans" w:cs="Times New Roman"/>
          <w:sz w:val="22"/>
          <w:szCs w:val="22"/>
          <w:lang w:eastAsia="hi-IN"/>
        </w:rPr>
      </w:pPr>
    </w:p>
    <w:p w14:paraId="33329C36" w14:textId="4E1BB84B" w:rsidR="00E14A1D" w:rsidRPr="009B1FB4" w:rsidRDefault="00E14A1D" w:rsidP="00E14A1D">
      <w:pPr>
        <w:autoSpaceDE w:val="0"/>
        <w:spacing w:before="180" w:line="300" w:lineRule="exact"/>
        <w:ind w:right="-142"/>
        <w:rPr>
          <w:rFonts w:eastAsia="Times New Roman" w:cs="Times New Roman"/>
          <w:sz w:val="22"/>
          <w:szCs w:val="22"/>
        </w:rPr>
      </w:pPr>
      <w:r w:rsidRPr="009B1FB4">
        <w:rPr>
          <w:rFonts w:eastAsia="DejaVu Sans" w:cs="Times New Roman"/>
          <w:sz w:val="22"/>
          <w:szCs w:val="22"/>
          <w:lang w:eastAsia="hi-IN"/>
        </w:rPr>
        <w:lastRenderedPageBreak/>
        <w:t xml:space="preserve">A </w:t>
      </w:r>
      <w:r>
        <w:rPr>
          <w:rFonts w:eastAsia="DejaVu Sans" w:cs="Times New Roman"/>
          <w:sz w:val="22"/>
          <w:szCs w:val="22"/>
          <w:lang w:eastAsia="hi-IN"/>
        </w:rPr>
        <w:t>14</w:t>
      </w:r>
      <w:r w:rsidRPr="009B1FB4">
        <w:rPr>
          <w:rFonts w:eastAsia="DejaVu Sans" w:cs="Times New Roman"/>
          <w:sz w:val="22"/>
          <w:szCs w:val="22"/>
          <w:lang w:eastAsia="hi-IN"/>
        </w:rPr>
        <w:t xml:space="preserve">. § -hoz </w:t>
      </w:r>
    </w:p>
    <w:p w14:paraId="379F8B66" w14:textId="77777777" w:rsidR="00E14A1D" w:rsidRDefault="00E14A1D" w:rsidP="00E14A1D">
      <w:pPr>
        <w:spacing w:line="300" w:lineRule="exact"/>
        <w:jc w:val="both"/>
        <w:rPr>
          <w:rFonts w:eastAsia="DejaVu Sans" w:cs="Times New Roman"/>
          <w:sz w:val="22"/>
          <w:szCs w:val="22"/>
          <w:lang w:eastAsia="hi-IN"/>
        </w:rPr>
      </w:pPr>
    </w:p>
    <w:p w14:paraId="4C67DF16" w14:textId="70B0EA5C" w:rsidR="00E14A1D" w:rsidRDefault="00E14A1D" w:rsidP="00AD6C89">
      <w:pPr>
        <w:spacing w:line="300" w:lineRule="exact"/>
        <w:jc w:val="both"/>
        <w:rPr>
          <w:rFonts w:cs="Times New Roman"/>
          <w:sz w:val="22"/>
          <w:szCs w:val="22"/>
        </w:rPr>
      </w:pPr>
      <w:r>
        <w:rPr>
          <w:rFonts w:eastAsia="DejaVu Sans" w:cs="Times New Roman"/>
          <w:sz w:val="22"/>
          <w:szCs w:val="22"/>
          <w:lang w:eastAsia="hi-IN"/>
        </w:rPr>
        <w:t>Az adatkezelés szabályait rögzíti.</w:t>
      </w:r>
    </w:p>
    <w:p w14:paraId="4D97FB1C" w14:textId="1868B595" w:rsidR="00E14A1D" w:rsidRDefault="00E14A1D" w:rsidP="0090665A">
      <w:pPr>
        <w:suppressAutoHyphens w:val="0"/>
        <w:autoSpaceDE w:val="0"/>
        <w:spacing w:before="120" w:after="240" w:line="300" w:lineRule="exact"/>
        <w:jc w:val="both"/>
        <w:rPr>
          <w:rFonts w:cs="Times New Roman"/>
          <w:sz w:val="22"/>
          <w:szCs w:val="22"/>
        </w:rPr>
      </w:pPr>
    </w:p>
    <w:p w14:paraId="2D262F54" w14:textId="6964E921" w:rsidR="00E14A1D" w:rsidRPr="009B1FB4" w:rsidRDefault="00E14A1D" w:rsidP="00E14A1D">
      <w:pPr>
        <w:autoSpaceDE w:val="0"/>
        <w:spacing w:before="180" w:line="300" w:lineRule="exact"/>
        <w:ind w:right="-142"/>
        <w:rPr>
          <w:rFonts w:eastAsia="Times New Roman" w:cs="Times New Roman"/>
          <w:sz w:val="22"/>
          <w:szCs w:val="22"/>
        </w:rPr>
      </w:pPr>
      <w:r w:rsidRPr="009B1FB4">
        <w:rPr>
          <w:rFonts w:eastAsia="DejaVu Sans" w:cs="Times New Roman"/>
          <w:sz w:val="22"/>
          <w:szCs w:val="22"/>
          <w:lang w:eastAsia="hi-IN"/>
        </w:rPr>
        <w:t xml:space="preserve">A </w:t>
      </w:r>
      <w:r>
        <w:rPr>
          <w:rFonts w:eastAsia="DejaVu Sans" w:cs="Times New Roman"/>
          <w:sz w:val="22"/>
          <w:szCs w:val="22"/>
          <w:lang w:eastAsia="hi-IN"/>
        </w:rPr>
        <w:t>15</w:t>
      </w:r>
      <w:r w:rsidRPr="009B1FB4">
        <w:rPr>
          <w:rFonts w:eastAsia="DejaVu Sans" w:cs="Times New Roman"/>
          <w:sz w:val="22"/>
          <w:szCs w:val="22"/>
          <w:lang w:eastAsia="hi-IN"/>
        </w:rPr>
        <w:t xml:space="preserve">. § -hoz </w:t>
      </w:r>
    </w:p>
    <w:p w14:paraId="2CF261A3" w14:textId="77777777" w:rsidR="00E14A1D" w:rsidRDefault="00E14A1D" w:rsidP="00E14A1D">
      <w:pPr>
        <w:spacing w:line="300" w:lineRule="exact"/>
        <w:jc w:val="both"/>
        <w:rPr>
          <w:rFonts w:eastAsia="DejaVu Sans" w:cs="Times New Roman"/>
          <w:sz w:val="22"/>
          <w:szCs w:val="22"/>
          <w:lang w:eastAsia="hi-IN"/>
        </w:rPr>
      </w:pPr>
    </w:p>
    <w:p w14:paraId="101950D9" w14:textId="60FEC07E" w:rsidR="00E14A1D" w:rsidRPr="009B1FB4" w:rsidRDefault="00E14A1D" w:rsidP="00E14A1D">
      <w:pPr>
        <w:spacing w:line="300" w:lineRule="exact"/>
        <w:jc w:val="both"/>
        <w:rPr>
          <w:rFonts w:eastAsia="Times New Roman" w:cs="Times New Roman"/>
          <w:sz w:val="22"/>
          <w:szCs w:val="22"/>
        </w:rPr>
      </w:pPr>
      <w:r>
        <w:rPr>
          <w:rFonts w:eastAsia="DejaVu Sans" w:cs="Times New Roman"/>
          <w:sz w:val="22"/>
          <w:szCs w:val="22"/>
          <w:lang w:eastAsia="hi-IN"/>
        </w:rPr>
        <w:t>A</w:t>
      </w:r>
      <w:r w:rsidRPr="00E14A1D">
        <w:rPr>
          <w:rFonts w:eastAsia="DejaVu Sans" w:cs="Times New Roman"/>
          <w:sz w:val="22"/>
          <w:szCs w:val="22"/>
          <w:lang w:eastAsia="hi-IN"/>
        </w:rPr>
        <w:t xml:space="preserve"> </w:t>
      </w:r>
      <w:r>
        <w:rPr>
          <w:rFonts w:eastAsia="DejaVu Sans" w:cs="Times New Roman"/>
          <w:sz w:val="22"/>
          <w:szCs w:val="22"/>
          <w:lang w:eastAsia="hi-IN"/>
        </w:rPr>
        <w:t>Rendelet időbeli hatályáról rendelkezik.</w:t>
      </w:r>
    </w:p>
    <w:p w14:paraId="1B56BB87" w14:textId="363F4D54" w:rsidR="00E14A1D" w:rsidRDefault="00E14A1D" w:rsidP="00AD6C89">
      <w:pPr>
        <w:spacing w:line="300" w:lineRule="exact"/>
        <w:jc w:val="both"/>
        <w:rPr>
          <w:rFonts w:cs="Times New Roman"/>
          <w:sz w:val="22"/>
          <w:szCs w:val="22"/>
        </w:rPr>
      </w:pPr>
    </w:p>
    <w:p w14:paraId="040ACB4E" w14:textId="77777777" w:rsidR="00E14A1D" w:rsidRDefault="00E14A1D" w:rsidP="0090665A">
      <w:pPr>
        <w:suppressAutoHyphens w:val="0"/>
        <w:autoSpaceDE w:val="0"/>
        <w:spacing w:before="120" w:after="240" w:line="300" w:lineRule="exact"/>
        <w:jc w:val="both"/>
        <w:rPr>
          <w:rFonts w:cs="Times New Roman"/>
          <w:sz w:val="22"/>
          <w:szCs w:val="22"/>
        </w:rPr>
      </w:pPr>
    </w:p>
    <w:p w14:paraId="47E40021" w14:textId="79AB2941" w:rsidR="0090665A" w:rsidRPr="009B1FB4" w:rsidRDefault="008B3472" w:rsidP="0090665A">
      <w:pPr>
        <w:suppressAutoHyphens w:val="0"/>
        <w:autoSpaceDE w:val="0"/>
        <w:spacing w:before="120" w:after="240" w:line="300" w:lineRule="exact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>A</w:t>
      </w:r>
      <w:r w:rsidR="0090665A" w:rsidRPr="009B1FB4">
        <w:rPr>
          <w:rFonts w:cs="Times New Roman"/>
          <w:sz w:val="22"/>
          <w:szCs w:val="22"/>
        </w:rPr>
        <w:t xml:space="preserve"> fentiek alapján </w:t>
      </w:r>
      <w:r w:rsidR="00C25CC7">
        <w:rPr>
          <w:rFonts w:cs="Times New Roman"/>
          <w:sz w:val="22"/>
          <w:szCs w:val="22"/>
        </w:rPr>
        <w:t xml:space="preserve">kerül sor a </w:t>
      </w:r>
      <w:r w:rsidR="00E14A1D">
        <w:rPr>
          <w:rFonts w:cs="Times New Roman"/>
          <w:sz w:val="22"/>
          <w:szCs w:val="22"/>
        </w:rPr>
        <w:t>R</w:t>
      </w:r>
      <w:r w:rsidR="00C25CC7">
        <w:rPr>
          <w:rFonts w:cs="Times New Roman"/>
          <w:sz w:val="22"/>
          <w:szCs w:val="22"/>
        </w:rPr>
        <w:t xml:space="preserve">endelet </w:t>
      </w:r>
      <w:r w:rsidR="00E14A1D">
        <w:rPr>
          <w:rFonts w:cs="Times New Roman"/>
          <w:sz w:val="22"/>
          <w:szCs w:val="22"/>
        </w:rPr>
        <w:t>megalkotására</w:t>
      </w:r>
      <w:r w:rsidR="00C25CC7">
        <w:rPr>
          <w:rFonts w:cs="Times New Roman"/>
          <w:sz w:val="22"/>
          <w:szCs w:val="22"/>
        </w:rPr>
        <w:t>.</w:t>
      </w:r>
    </w:p>
    <w:p w14:paraId="10E5CA08" w14:textId="77777777" w:rsidR="0090665A" w:rsidRPr="009B1FB4" w:rsidRDefault="0090665A" w:rsidP="0090665A">
      <w:pPr>
        <w:tabs>
          <w:tab w:val="left" w:pos="5387"/>
        </w:tabs>
        <w:suppressAutoHyphens w:val="0"/>
        <w:autoSpaceDE w:val="0"/>
        <w:spacing w:before="1320" w:after="80" w:line="300" w:lineRule="exact"/>
        <w:ind w:right="-142"/>
        <w:jc w:val="both"/>
        <w:rPr>
          <w:rFonts w:cs="Times New Roman"/>
          <w:b/>
          <w:sz w:val="22"/>
          <w:szCs w:val="22"/>
        </w:rPr>
      </w:pPr>
      <w:r w:rsidRPr="009B1FB4">
        <w:rPr>
          <w:rFonts w:cs="Times New Roman"/>
          <w:b/>
          <w:sz w:val="22"/>
          <w:szCs w:val="22"/>
        </w:rPr>
        <w:tab/>
        <w:t>dr. Cser-Palkovics András</w:t>
      </w:r>
    </w:p>
    <w:p w14:paraId="2DBE748E" w14:textId="260D80C0" w:rsidR="00811709" w:rsidRPr="0094536E" w:rsidRDefault="0090665A" w:rsidP="0094536E">
      <w:pPr>
        <w:tabs>
          <w:tab w:val="center" w:pos="6663"/>
        </w:tabs>
        <w:suppressAutoHyphens w:val="0"/>
        <w:autoSpaceDE w:val="0"/>
        <w:ind w:right="-142"/>
        <w:rPr>
          <w:rFonts w:cs="Times New Roman"/>
          <w:sz w:val="22"/>
          <w:szCs w:val="22"/>
        </w:rPr>
      </w:pPr>
      <w:r w:rsidRPr="009B1FB4">
        <w:rPr>
          <w:rFonts w:cs="Times New Roman"/>
          <w:sz w:val="22"/>
          <w:szCs w:val="22"/>
        </w:rPr>
        <w:tab/>
        <w:t>polgármester</w:t>
      </w:r>
    </w:p>
    <w:sectPr w:rsidR="00811709" w:rsidRPr="0094536E" w:rsidSect="003E2AB8">
      <w:headerReference w:type="default" r:id="rId7"/>
      <w:pgSz w:w="11906" w:h="16838"/>
      <w:pgMar w:top="1418" w:right="1133" w:bottom="993" w:left="1560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C49A5" w14:textId="77777777" w:rsidR="003165CE" w:rsidRDefault="003165CE">
      <w:r>
        <w:separator/>
      </w:r>
    </w:p>
  </w:endnote>
  <w:endnote w:type="continuationSeparator" w:id="0">
    <w:p w14:paraId="24C36D95" w14:textId="77777777" w:rsidR="003165CE" w:rsidRDefault="0031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53CDC" w14:textId="77777777" w:rsidR="003165CE" w:rsidRDefault="003165CE">
      <w:r>
        <w:separator/>
      </w:r>
    </w:p>
  </w:footnote>
  <w:footnote w:type="continuationSeparator" w:id="0">
    <w:p w14:paraId="22616885" w14:textId="77777777" w:rsidR="003165CE" w:rsidRDefault="0031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7817" w14:textId="77777777" w:rsidR="00E44088" w:rsidRDefault="00E44088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9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709"/>
    <w:rsid w:val="00001E66"/>
    <w:rsid w:val="0006638B"/>
    <w:rsid w:val="000E300D"/>
    <w:rsid w:val="001129A3"/>
    <w:rsid w:val="00113E82"/>
    <w:rsid w:val="00135938"/>
    <w:rsid w:val="0019667D"/>
    <w:rsid w:val="001D6344"/>
    <w:rsid w:val="001F37EA"/>
    <w:rsid w:val="002022EC"/>
    <w:rsid w:val="00242472"/>
    <w:rsid w:val="00260AB0"/>
    <w:rsid w:val="0028106E"/>
    <w:rsid w:val="0030310F"/>
    <w:rsid w:val="00306322"/>
    <w:rsid w:val="003070FA"/>
    <w:rsid w:val="0031580A"/>
    <w:rsid w:val="003165CE"/>
    <w:rsid w:val="003204A1"/>
    <w:rsid w:val="003A7BD8"/>
    <w:rsid w:val="003E2AB8"/>
    <w:rsid w:val="00455C47"/>
    <w:rsid w:val="00466C87"/>
    <w:rsid w:val="004745E9"/>
    <w:rsid w:val="00493736"/>
    <w:rsid w:val="00495E52"/>
    <w:rsid w:val="004D101C"/>
    <w:rsid w:val="004F04DF"/>
    <w:rsid w:val="00511A48"/>
    <w:rsid w:val="00533E9E"/>
    <w:rsid w:val="005416AC"/>
    <w:rsid w:val="005544EE"/>
    <w:rsid w:val="00556E9D"/>
    <w:rsid w:val="00567D6A"/>
    <w:rsid w:val="005E1437"/>
    <w:rsid w:val="005E7E9D"/>
    <w:rsid w:val="00600491"/>
    <w:rsid w:val="0062639F"/>
    <w:rsid w:val="0063773F"/>
    <w:rsid w:val="006548F2"/>
    <w:rsid w:val="00667023"/>
    <w:rsid w:val="00691431"/>
    <w:rsid w:val="006A39A6"/>
    <w:rsid w:val="006C4B0F"/>
    <w:rsid w:val="006E56F8"/>
    <w:rsid w:val="00724E1C"/>
    <w:rsid w:val="007271DF"/>
    <w:rsid w:val="00762B7C"/>
    <w:rsid w:val="00796CBC"/>
    <w:rsid w:val="007A24B3"/>
    <w:rsid w:val="007B1F7F"/>
    <w:rsid w:val="00811709"/>
    <w:rsid w:val="00817FD6"/>
    <w:rsid w:val="00836E02"/>
    <w:rsid w:val="00866D63"/>
    <w:rsid w:val="00887B82"/>
    <w:rsid w:val="00893BBD"/>
    <w:rsid w:val="008B3472"/>
    <w:rsid w:val="0090665A"/>
    <w:rsid w:val="00932601"/>
    <w:rsid w:val="00937B64"/>
    <w:rsid w:val="0094536E"/>
    <w:rsid w:val="009B1FB4"/>
    <w:rsid w:val="00A43C40"/>
    <w:rsid w:val="00A713D5"/>
    <w:rsid w:val="00AA2CA4"/>
    <w:rsid w:val="00AD00D6"/>
    <w:rsid w:val="00AD6C89"/>
    <w:rsid w:val="00B75981"/>
    <w:rsid w:val="00B85787"/>
    <w:rsid w:val="00BF255B"/>
    <w:rsid w:val="00C25CC7"/>
    <w:rsid w:val="00C37AF9"/>
    <w:rsid w:val="00C52AFB"/>
    <w:rsid w:val="00C6554A"/>
    <w:rsid w:val="00C74CD5"/>
    <w:rsid w:val="00C86BB5"/>
    <w:rsid w:val="00CA0E4F"/>
    <w:rsid w:val="00D55928"/>
    <w:rsid w:val="00D84C86"/>
    <w:rsid w:val="00D95B64"/>
    <w:rsid w:val="00DC0EF4"/>
    <w:rsid w:val="00DC5B0C"/>
    <w:rsid w:val="00DC7FFB"/>
    <w:rsid w:val="00DD161A"/>
    <w:rsid w:val="00DE698C"/>
    <w:rsid w:val="00DF0929"/>
    <w:rsid w:val="00E10EAF"/>
    <w:rsid w:val="00E14A1D"/>
    <w:rsid w:val="00E44088"/>
    <w:rsid w:val="00E478E4"/>
    <w:rsid w:val="00E82E58"/>
    <w:rsid w:val="00E84C8B"/>
    <w:rsid w:val="00E86A02"/>
    <w:rsid w:val="00EA4A50"/>
    <w:rsid w:val="00F03767"/>
    <w:rsid w:val="00F13801"/>
    <w:rsid w:val="00F14E03"/>
    <w:rsid w:val="00F6610C"/>
    <w:rsid w:val="00F85B77"/>
    <w:rsid w:val="00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591C"/>
  <w15:docId w15:val="{327FAC4A-F704-44AC-8743-F5A7AEE8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basedOn w:val="Norml"/>
    <w:uiPriority w:val="34"/>
    <w:qFormat/>
    <w:rsid w:val="0094536E"/>
    <w:pPr>
      <w:widowControl/>
      <w:suppressAutoHyphens w:val="0"/>
      <w:ind w:left="720"/>
      <w:contextualSpacing/>
    </w:pPr>
    <w:rPr>
      <w:rFonts w:eastAsiaTheme="minorHAnsi" w:cstheme="minorHAnsi"/>
      <w:kern w:val="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3440</Characters>
  <Application>Microsoft Office Word</Application>
  <DocSecurity>4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Dr. Kovács Adrien</cp:lastModifiedBy>
  <cp:revision>2</cp:revision>
  <cp:lastPrinted>2020-02-04T14:15:00Z</cp:lastPrinted>
  <dcterms:created xsi:type="dcterms:W3CDTF">2020-04-20T13:06:00Z</dcterms:created>
  <dcterms:modified xsi:type="dcterms:W3CDTF">2020-04-20T13:06:00Z</dcterms:modified>
  <dc:language>hu-HU</dc:language>
</cp:coreProperties>
</file>