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2CE" w:rsidRPr="007B494B" w:rsidRDefault="008962CE" w:rsidP="008962CE">
      <w:pPr>
        <w:suppressAutoHyphens w:val="0"/>
        <w:jc w:val="right"/>
        <w:rPr>
          <w:rFonts w:ascii="Times New Roman" w:hAnsi="Times New Roman" w:cs="Times New Roman"/>
          <w:b/>
          <w:szCs w:val="24"/>
          <w:lang w:eastAsia="hu-HU"/>
        </w:rPr>
      </w:pPr>
      <w:r w:rsidRPr="007B494B">
        <w:rPr>
          <w:rFonts w:ascii="Times New Roman" w:hAnsi="Times New Roman" w:cs="Times New Roman"/>
          <w:b/>
          <w:szCs w:val="24"/>
          <w:lang w:eastAsia="hu-HU"/>
        </w:rPr>
        <w:t xml:space="preserve">1. melléklet a </w:t>
      </w:r>
      <w:r w:rsidRPr="007B494B">
        <w:rPr>
          <w:rFonts w:ascii="Times New Roman" w:hAnsi="Times New Roman" w:cs="Times New Roman"/>
          <w:b/>
          <w:bCs/>
          <w:szCs w:val="24"/>
          <w:lang w:eastAsia="hu-HU"/>
        </w:rPr>
        <w:t xml:space="preserve">44/2020. (XII.16.) </w:t>
      </w:r>
      <w:r w:rsidRPr="007B494B">
        <w:rPr>
          <w:rFonts w:ascii="Times New Roman" w:hAnsi="Times New Roman" w:cs="Times New Roman"/>
          <w:b/>
          <w:szCs w:val="24"/>
          <w:lang w:eastAsia="hu-HU"/>
        </w:rPr>
        <w:t>önkormányzati rendelethez</w:t>
      </w:r>
    </w:p>
    <w:p w:rsidR="008962CE" w:rsidRPr="007B494B" w:rsidRDefault="008962CE" w:rsidP="008962CE">
      <w:pPr>
        <w:tabs>
          <w:tab w:val="center" w:pos="6096"/>
        </w:tabs>
        <w:suppressAutoHyphens w:val="0"/>
        <w:jc w:val="right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 xml:space="preserve">„2. melléklet az 53/2012. (XI.30.) önkormányzati rendelethez </w:t>
      </w:r>
    </w:p>
    <w:p w:rsidR="008962CE" w:rsidRPr="007B494B" w:rsidRDefault="008962CE" w:rsidP="008962CE">
      <w:pPr>
        <w:suppressAutoHyphens w:val="0"/>
        <w:ind w:left="120"/>
        <w:jc w:val="center"/>
        <w:rPr>
          <w:rFonts w:ascii="Times New Roman" w:hAnsi="Times New Roman" w:cs="Times New Roman"/>
          <w:b/>
          <w:szCs w:val="24"/>
          <w:lang w:eastAsia="hu-HU"/>
        </w:rPr>
      </w:pPr>
    </w:p>
    <w:p w:rsidR="008962CE" w:rsidRPr="007B494B" w:rsidRDefault="008962CE" w:rsidP="008962CE">
      <w:pPr>
        <w:suppressAutoHyphens w:val="0"/>
        <w:ind w:left="120"/>
        <w:jc w:val="center"/>
        <w:rPr>
          <w:rFonts w:ascii="Times New Roman" w:hAnsi="Times New Roman" w:cs="Times New Roman"/>
          <w:b/>
          <w:color w:val="000000"/>
          <w:szCs w:val="24"/>
          <w:lang w:eastAsia="hu-HU"/>
        </w:rPr>
      </w:pPr>
      <w:r w:rsidRPr="007B494B">
        <w:rPr>
          <w:rFonts w:ascii="Times New Roman" w:hAnsi="Times New Roman" w:cs="Times New Roman"/>
          <w:b/>
          <w:color w:val="000000"/>
          <w:szCs w:val="24"/>
          <w:lang w:eastAsia="hu-HU"/>
        </w:rPr>
        <w:t xml:space="preserve">A temetési hely megváltási és </w:t>
      </w:r>
      <w:proofErr w:type="spellStart"/>
      <w:r w:rsidRPr="007B494B">
        <w:rPr>
          <w:rFonts w:ascii="Times New Roman" w:hAnsi="Times New Roman" w:cs="Times New Roman"/>
          <w:b/>
          <w:color w:val="000000"/>
          <w:szCs w:val="24"/>
          <w:lang w:eastAsia="hu-HU"/>
        </w:rPr>
        <w:t>újraváltási</w:t>
      </w:r>
      <w:proofErr w:type="spellEnd"/>
      <w:r w:rsidRPr="007B494B">
        <w:rPr>
          <w:rFonts w:ascii="Times New Roman" w:hAnsi="Times New Roman" w:cs="Times New Roman"/>
          <w:b/>
          <w:color w:val="000000"/>
          <w:szCs w:val="24"/>
          <w:lang w:eastAsia="hu-HU"/>
        </w:rPr>
        <w:t xml:space="preserve"> díja</w:t>
      </w:r>
    </w:p>
    <w:p w:rsidR="008962CE" w:rsidRPr="007B494B" w:rsidRDefault="008962CE" w:rsidP="008962CE">
      <w:pPr>
        <w:suppressAutoHyphens w:val="0"/>
        <w:ind w:left="120"/>
        <w:jc w:val="center"/>
        <w:rPr>
          <w:rFonts w:ascii="Times New Roman" w:hAnsi="Times New Roman" w:cs="Times New Roman"/>
          <w:color w:val="000000"/>
          <w:szCs w:val="24"/>
          <w:lang w:eastAsia="hu-H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1486"/>
        <w:gridCol w:w="1800"/>
      </w:tblGrid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keepNext/>
              <w:suppressAutoHyphens w:val="0"/>
              <w:snapToGrid w:val="0"/>
              <w:ind w:left="12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Megnevezés</w:t>
            </w:r>
          </w:p>
          <w:p w:rsidR="008962CE" w:rsidRPr="007B494B" w:rsidRDefault="008962CE" w:rsidP="006E14EC">
            <w:pPr>
              <w:suppressAutoHyphens w:val="0"/>
              <w:ind w:left="12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keepNext/>
              <w:suppressAutoHyphens w:val="0"/>
              <w:snapToGrid w:val="0"/>
              <w:ind w:left="12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2021. évi nettó </w:t>
            </w:r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>díj (Ft)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keepNext/>
              <w:suppressAutoHyphens w:val="0"/>
              <w:snapToGrid w:val="0"/>
              <w:ind w:left="120" w:right="11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2021. évi bruttó díj (Ft)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>1. Sírhely megváltása (25 évre) /felnőtt/: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widowControl w:val="0"/>
              <w:suppressAutoHyphens w:val="0"/>
              <w:snapToGrid w:val="0"/>
              <w:ind w:left="254" w:hanging="18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180 000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228 600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33 000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41 910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 kiemelt sírhely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64 000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81 280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11 000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13 970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hu-HU"/>
              </w:rPr>
              <w:t>Kettős sírhely esetén a fenti ár kétszerese számítandó fel.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 xml:space="preserve">2. Sírhely </w:t>
            </w:r>
            <w:proofErr w:type="spellStart"/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>újraváltása</w:t>
            </w:r>
            <w:proofErr w:type="spellEnd"/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 xml:space="preserve"> (25 évre) / felnőtt/: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Cs w:val="24"/>
                <w:highlight w:val="lightGray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Cs w:val="24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50 000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63 500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18 000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22 860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8 000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10 160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hu-HU"/>
              </w:rPr>
              <w:t>Kettős sírhely esetén a fenti ár kétszerese számítandó fel.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>3. Gyermeksírhely megváltása (25 évre):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9 000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11 430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7 000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8 890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4 000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5 080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 xml:space="preserve">4. Gyermeksírhely </w:t>
            </w:r>
            <w:proofErr w:type="spellStart"/>
            <w:proofErr w:type="gramStart"/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>újraváltása</w:t>
            </w:r>
            <w:proofErr w:type="spellEnd"/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>(</w:t>
            </w:r>
            <w:proofErr w:type="gramEnd"/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>25 évre)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6 000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7 620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5 000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6 350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2 500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3 175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>5. Sírbolt megváltása (60 évre):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Új, négy személyes elhelyezésére alkalmas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300 000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381 000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130 000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165 100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60 000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76 200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eastAsia="hu-HU"/>
              </w:rPr>
              <w:t>Kétszemélyes elhelyezésére alkalmas sírbolt esetén fenti díjtételek 50 %-a érvényesítendő.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 xml:space="preserve">6. Sírbolt </w:t>
            </w:r>
            <w:proofErr w:type="spellStart"/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>újraváltása</w:t>
            </w:r>
            <w:proofErr w:type="spellEnd"/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 xml:space="preserve"> (60 évre):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100 000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127 000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40 000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50 800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18 000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22 860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>7. Urnasírbolt megváltása (25 évre):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60 000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76 200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 reprezentatív urnasírbolt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100 000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127 000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25 000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31 750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11 000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13 970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 xml:space="preserve">8. Urnasírbolt </w:t>
            </w:r>
            <w:proofErr w:type="spellStart"/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>újraváltása</w:t>
            </w:r>
            <w:proofErr w:type="spellEnd"/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 xml:space="preserve"> (25 évre)</w:t>
            </w:r>
          </w:p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18 000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22 860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 reprezentatív urnakripta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30 000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38 100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12 700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3 000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3 810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hu-HU"/>
              </w:rPr>
              <w:t>9. Urnasírhely megváltása (10 évre):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lastRenderedPageBreak/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11 000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13 970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3 000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3 810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 xml:space="preserve">10. Urnasírhely </w:t>
            </w:r>
            <w:proofErr w:type="spellStart"/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>újraváltása</w:t>
            </w:r>
            <w:proofErr w:type="spellEnd"/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 xml:space="preserve"> (10 évre):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6 000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7 620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5 000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6 350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peremterületi köztemetőkben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2 000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2 540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>11. Hagyományos urnafülke megváltása (10 évre):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30 000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38 100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20 000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25 400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 xml:space="preserve">12. Hagyományos urnafülke </w:t>
            </w:r>
            <w:proofErr w:type="spellStart"/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>újraváltása</w:t>
            </w:r>
            <w:proofErr w:type="spellEnd"/>
            <w:r w:rsidRPr="007B49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u-HU"/>
              </w:rPr>
              <w:t xml:space="preserve"> (10 évre)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10 000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12 700   </w:t>
            </w:r>
          </w:p>
        </w:tc>
      </w:tr>
      <w:tr w:rsidR="008962CE" w:rsidRPr="007B494B" w:rsidTr="006E14EC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2CE" w:rsidRPr="007B494B" w:rsidRDefault="008962CE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6 000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2CE" w:rsidRPr="007B494B" w:rsidRDefault="008962CE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7 620   </w:t>
            </w:r>
          </w:p>
        </w:tc>
      </w:tr>
    </w:tbl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CE"/>
    <w:rsid w:val="006E7541"/>
    <w:rsid w:val="0089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BF9C3-DFB8-4C91-BCC5-BEA64384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2CE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2020-12-18T11:13:00Z</dcterms:created>
  <dcterms:modified xsi:type="dcterms:W3CDTF">2020-12-18T11:13:00Z</dcterms:modified>
</cp:coreProperties>
</file>