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3712"/>
        <w:gridCol w:w="1745"/>
        <w:gridCol w:w="1791"/>
      </w:tblGrid>
      <w:tr w:rsidR="0057194D" w:rsidRPr="0057194D" w:rsidTr="0057194D">
        <w:trPr>
          <w:trHeight w:val="255"/>
        </w:trPr>
        <w:tc>
          <w:tcPr>
            <w:tcW w:w="7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 melléklet a 8/2019. (V.17.) önkormányzati rendelethez</w:t>
            </w:r>
          </w:p>
        </w:tc>
      </w:tr>
      <w:tr w:rsidR="0057194D" w:rsidRPr="0057194D" w:rsidTr="0057194D">
        <w:trPr>
          <w:trHeight w:val="300"/>
        </w:trPr>
        <w:tc>
          <w:tcPr>
            <w:tcW w:w="7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lang w:eastAsia="hu-HU"/>
              </w:rPr>
              <w:t>Az önkormányzat befektetett pénzügyi eszközei, részesedései, részvényei</w:t>
            </w:r>
          </w:p>
        </w:tc>
      </w:tr>
      <w:tr w:rsidR="0057194D" w:rsidRPr="0057194D" w:rsidTr="0057194D">
        <w:trPr>
          <w:trHeight w:val="690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5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7194D" w:rsidRPr="0057194D" w:rsidTr="0057194D">
        <w:trPr>
          <w:trHeight w:val="315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</w:tr>
      <w:tr w:rsidR="0057194D" w:rsidRPr="0057194D" w:rsidTr="0057194D">
        <w:trPr>
          <w:trHeight w:val="630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Állományi érték forintban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részesedés mértéke </w:t>
            </w:r>
          </w:p>
        </w:tc>
      </w:tr>
      <w:tr w:rsidR="0057194D" w:rsidRPr="0057194D" w:rsidTr="0057194D">
        <w:trPr>
          <w:trHeight w:val="31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Balatoni Hajózási Rt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2 840 000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0,07%</w:t>
            </w:r>
          </w:p>
        </w:tc>
      </w:tr>
      <w:tr w:rsidR="0057194D" w:rsidRPr="0057194D" w:rsidTr="0057194D">
        <w:trPr>
          <w:trHeight w:val="31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Csopak-</w:t>
            </w:r>
            <w:proofErr w:type="spellStart"/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Info</w:t>
            </w:r>
            <w:proofErr w:type="spellEnd"/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Nonprofit Kft.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6 000 000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100,00%</w:t>
            </w:r>
          </w:p>
        </w:tc>
      </w:tr>
      <w:tr w:rsidR="0057194D" w:rsidRPr="0057194D" w:rsidTr="0057194D">
        <w:trPr>
          <w:trHeight w:val="31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8 840 000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4D" w:rsidRPr="0057194D" w:rsidRDefault="0057194D" w:rsidP="00571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1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</w:tbl>
    <w:p w:rsidR="00301273" w:rsidRPr="0057194D" w:rsidRDefault="00301273" w:rsidP="0057194D">
      <w:bookmarkStart w:id="0" w:name="_GoBack"/>
      <w:bookmarkEnd w:id="0"/>
    </w:p>
    <w:sectPr w:rsidR="00301273" w:rsidRPr="0057194D" w:rsidSect="005F78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132274"/>
    <w:rsid w:val="00301273"/>
    <w:rsid w:val="0057194D"/>
    <w:rsid w:val="005F7885"/>
    <w:rsid w:val="00614760"/>
    <w:rsid w:val="006E6810"/>
    <w:rsid w:val="009B77DB"/>
    <w:rsid w:val="00A668AA"/>
    <w:rsid w:val="00B12E94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2019-05-21T16:53:00Z</dcterms:created>
  <dcterms:modified xsi:type="dcterms:W3CDTF">2019-05-21T16:53:00Z</dcterms:modified>
</cp:coreProperties>
</file>