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D49" w:rsidRPr="00BC7FB6" w:rsidRDefault="002A557A" w:rsidP="00424009">
      <w:pPr>
        <w:jc w:val="center"/>
        <w:rPr>
          <w:b/>
        </w:rPr>
      </w:pPr>
      <w:r w:rsidRPr="00BC7FB6">
        <w:rPr>
          <w:b/>
        </w:rPr>
        <w:t>A jogalkotásról szóló 2010. évi CXXX. törvény 18. §</w:t>
      </w:r>
      <w:proofErr w:type="spellStart"/>
      <w:r w:rsidRPr="00BC7FB6">
        <w:rPr>
          <w:b/>
        </w:rPr>
        <w:t>-ában</w:t>
      </w:r>
      <w:proofErr w:type="spellEnd"/>
      <w:r w:rsidRPr="00BC7FB6">
        <w:rPr>
          <w:b/>
        </w:rPr>
        <w:t xml:space="preserve"> foglaltaknak megfelelően eljárva az.) önkormányzati rendelet </w:t>
      </w:r>
      <w:r w:rsidR="00B40D49" w:rsidRPr="00BC7FB6">
        <w:rPr>
          <w:b/>
        </w:rPr>
        <w:t xml:space="preserve">megalkotását </w:t>
      </w:r>
      <w:r w:rsidRPr="00BC7FB6">
        <w:rPr>
          <w:b/>
        </w:rPr>
        <w:t xml:space="preserve">az alábbiak indokolják </w:t>
      </w:r>
    </w:p>
    <w:p w:rsidR="00BC7FB6" w:rsidRDefault="00BC7FB6" w:rsidP="00424009">
      <w:pPr>
        <w:spacing w:before="240"/>
        <w:jc w:val="center"/>
        <w:rPr>
          <w:b/>
          <w:u w:val="single"/>
        </w:rPr>
      </w:pPr>
      <w:r w:rsidRPr="00BC7FB6">
        <w:rPr>
          <w:b/>
          <w:u w:val="single"/>
        </w:rPr>
        <w:t>Általános indoklás</w:t>
      </w:r>
    </w:p>
    <w:p w:rsidR="00EC07D1" w:rsidRPr="00BC7FB6" w:rsidRDefault="00EC07D1" w:rsidP="00424009">
      <w:pPr>
        <w:spacing w:before="240"/>
        <w:jc w:val="center"/>
        <w:rPr>
          <w:b/>
          <w:u w:val="single"/>
        </w:rPr>
      </w:pPr>
    </w:p>
    <w:p w:rsidR="00EC07D1" w:rsidRPr="00EC07D1" w:rsidRDefault="00EC07D1" w:rsidP="00EC07D1">
      <w:pPr>
        <w:jc w:val="both"/>
        <w:rPr>
          <w:rFonts w:eastAsia="Times New Roman"/>
          <w:sz w:val="22"/>
          <w:szCs w:val="22"/>
          <w:lang w:eastAsia="hu-HU"/>
        </w:rPr>
      </w:pPr>
      <w:r w:rsidRPr="00EC07D1">
        <w:rPr>
          <w:rFonts w:eastAsia="Times New Roman"/>
          <w:sz w:val="22"/>
          <w:szCs w:val="22"/>
          <w:lang w:eastAsia="hu-HU"/>
        </w:rPr>
        <w:t>Az önkormányzatokra vonatkozó jogszabályok alapján az önkormányzat maga határozza meg gazdasági programját és költségvetését. A költségvetés összeállításának részletes szabályait az államháztartásról szóló törvény, a 2020.évi finanszírozás rendjét, az állami hozzájárulás mértékét pedig 2019.év</w:t>
      </w:r>
      <w:bookmarkStart w:id="0" w:name="_GoBack"/>
      <w:bookmarkEnd w:id="0"/>
      <w:r w:rsidRPr="00EC07D1">
        <w:rPr>
          <w:rFonts w:eastAsia="Times New Roman"/>
          <w:sz w:val="22"/>
          <w:szCs w:val="22"/>
          <w:lang w:eastAsia="hu-HU"/>
        </w:rPr>
        <w:t xml:space="preserve">i LXXI. törvény (költségvetési törvény) határozza meg. </w:t>
      </w:r>
    </w:p>
    <w:p w:rsidR="00EC07D1" w:rsidRPr="00EC07D1" w:rsidRDefault="00EC07D1" w:rsidP="00EC07D1">
      <w:pPr>
        <w:jc w:val="both"/>
        <w:rPr>
          <w:rFonts w:eastAsia="Times New Roman"/>
          <w:sz w:val="22"/>
          <w:szCs w:val="22"/>
          <w:lang w:eastAsia="hu-HU"/>
        </w:rPr>
      </w:pPr>
      <w:r w:rsidRPr="00EC07D1">
        <w:rPr>
          <w:rFonts w:eastAsia="Times New Roman"/>
          <w:sz w:val="22"/>
          <w:szCs w:val="22"/>
          <w:lang w:eastAsia="hu-HU"/>
        </w:rPr>
        <w:t>Csopak Község Képviselő-testülete a 2/2020. (II.12.) önkormányzati rendeletével elfogadta az Önkormányzat 2020. évi költségvetését. A bevételek és kiadások módosításáról, a kiadási és előirányzatok közötti átcsoportosításról a képviselő-testület dönt azzal, hogy kiadási és bevételi kiemelt előirányzatok közötti átcsoportosítási jogát korlátokkal a Polgármesterre ruházza át, amit a legközelebbi költségvetési rendelet módosítása során a rendeletben át kell vezetni.</w:t>
      </w:r>
    </w:p>
    <w:p w:rsidR="00827975" w:rsidRDefault="00EC07D1" w:rsidP="00EC07D1">
      <w:pPr>
        <w:jc w:val="both"/>
        <w:rPr>
          <w:b/>
          <w:u w:val="single"/>
        </w:rPr>
      </w:pPr>
      <w:r w:rsidRPr="00EC07D1">
        <w:rPr>
          <w:rFonts w:eastAsia="Times New Roman"/>
          <w:sz w:val="22"/>
          <w:szCs w:val="22"/>
          <w:lang w:eastAsia="hu-HU"/>
        </w:rPr>
        <w:t xml:space="preserve">Az ÁHT 34 § (5) </w:t>
      </w:r>
      <w:proofErr w:type="spellStart"/>
      <w:r w:rsidRPr="00EC07D1">
        <w:rPr>
          <w:rFonts w:eastAsia="Times New Roman"/>
          <w:sz w:val="22"/>
          <w:szCs w:val="22"/>
          <w:lang w:eastAsia="hu-HU"/>
        </w:rPr>
        <w:t>bek</w:t>
      </w:r>
      <w:proofErr w:type="spellEnd"/>
      <w:r w:rsidRPr="00EC07D1">
        <w:rPr>
          <w:rFonts w:eastAsia="Times New Roman"/>
          <w:sz w:val="22"/>
          <w:szCs w:val="22"/>
          <w:lang w:eastAsia="hu-HU"/>
        </w:rPr>
        <w:t xml:space="preserve">. </w:t>
      </w:r>
      <w:proofErr w:type="gramStart"/>
      <w:r w:rsidRPr="00EC07D1">
        <w:rPr>
          <w:rFonts w:eastAsia="Times New Roman"/>
          <w:sz w:val="22"/>
          <w:szCs w:val="22"/>
          <w:lang w:eastAsia="hu-HU"/>
        </w:rPr>
        <w:t>előírja</w:t>
      </w:r>
      <w:proofErr w:type="gramEnd"/>
      <w:r w:rsidRPr="00EC07D1">
        <w:rPr>
          <w:rFonts w:eastAsia="Times New Roman"/>
          <w:sz w:val="22"/>
          <w:szCs w:val="22"/>
          <w:lang w:eastAsia="hu-HU"/>
        </w:rPr>
        <w:t xml:space="preserve">, hogy a képviselő-testület előirányzat-módosítást, előirányzat-átcsoportosítást - az első negyedév kivételével - negyedévenként, a döntése szerinti időpontokban, de legkésőbb az éves költségvetési beszámoló elkészítésének határidejéig, december 31-ei hatállyal módosítja költségvetési rendeletét.  </w:t>
      </w:r>
      <w:r w:rsidRPr="00EC07D1">
        <w:rPr>
          <w:rFonts w:eastAsia="Times New Roman"/>
          <w:b/>
          <w:sz w:val="22"/>
          <w:szCs w:val="22"/>
          <w:lang w:eastAsia="hu-HU"/>
        </w:rPr>
        <w:t>2020.évben ez a II. számú költségvetés módosítás</w:t>
      </w:r>
      <w:r w:rsidRPr="00EC07D1">
        <w:rPr>
          <w:rFonts w:eastAsia="Times New Roman"/>
          <w:sz w:val="22"/>
          <w:szCs w:val="22"/>
          <w:lang w:eastAsia="hu-HU"/>
        </w:rPr>
        <w:t>.</w:t>
      </w:r>
    </w:p>
    <w:p w:rsidR="00827975" w:rsidRDefault="00827975" w:rsidP="001B44E1">
      <w:pPr>
        <w:jc w:val="center"/>
        <w:rPr>
          <w:b/>
          <w:u w:val="single"/>
        </w:rPr>
      </w:pPr>
    </w:p>
    <w:p w:rsidR="00EC07D1" w:rsidRDefault="00EC07D1" w:rsidP="001B44E1">
      <w:pPr>
        <w:jc w:val="center"/>
        <w:rPr>
          <w:b/>
          <w:u w:val="single"/>
        </w:rPr>
      </w:pPr>
    </w:p>
    <w:p w:rsidR="00BC7FB6" w:rsidRPr="001B44E1" w:rsidRDefault="00BC7FB6" w:rsidP="001B44E1">
      <w:pPr>
        <w:jc w:val="center"/>
        <w:rPr>
          <w:b/>
          <w:u w:val="single"/>
        </w:rPr>
      </w:pPr>
      <w:r>
        <w:rPr>
          <w:b/>
          <w:u w:val="single"/>
        </w:rPr>
        <w:t>Részletes indoklás</w:t>
      </w:r>
    </w:p>
    <w:p w:rsidR="00827975" w:rsidRPr="00827975" w:rsidRDefault="00827975" w:rsidP="00827975">
      <w:pPr>
        <w:jc w:val="both"/>
        <w:rPr>
          <w:rFonts w:eastAsia="Times New Roman"/>
          <w:b/>
          <w:u w:val="single"/>
          <w:lang w:eastAsia="hu-HU"/>
        </w:rPr>
      </w:pPr>
    </w:p>
    <w:p w:rsidR="00827975" w:rsidRDefault="00827975" w:rsidP="00BC7FB6">
      <w:pPr>
        <w:jc w:val="center"/>
        <w:rPr>
          <w:i/>
        </w:rPr>
      </w:pPr>
    </w:p>
    <w:p w:rsidR="00EC07D1" w:rsidRPr="00EC07D1" w:rsidRDefault="00EC07D1" w:rsidP="00EC07D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Az előirányzat módosítása az előző módosítás óta megérkezett támogatások, bevételek és azok felhasználása, a jogszabályváltozások miatti előírások, valamint a képviselő-testület a költségvetés elfogadását követően tett kötelezettségvállalásai miatt szükséges. Ezért önkormányzati szinten a bevételi és kiadási főösszeg </w:t>
      </w:r>
      <w:r w:rsidRPr="00EC07D1">
        <w:rPr>
          <w:b/>
          <w:sz w:val="22"/>
          <w:szCs w:val="22"/>
        </w:rPr>
        <w:t>1.420.302.683</w:t>
      </w:r>
      <w:r w:rsidRPr="00EC07D1">
        <w:rPr>
          <w:sz w:val="22"/>
          <w:szCs w:val="22"/>
        </w:rPr>
        <w:t xml:space="preserve"> </w:t>
      </w:r>
      <w:r w:rsidRPr="00EC07D1">
        <w:rPr>
          <w:b/>
          <w:sz w:val="22"/>
          <w:szCs w:val="22"/>
        </w:rPr>
        <w:t xml:space="preserve">Ft-ra </w:t>
      </w:r>
      <w:r w:rsidRPr="00EC07D1">
        <w:rPr>
          <w:sz w:val="22"/>
          <w:szCs w:val="22"/>
        </w:rPr>
        <w:t>változik</w:t>
      </w:r>
      <w:r w:rsidRPr="00EC07D1">
        <w:rPr>
          <w:b/>
          <w:sz w:val="22"/>
          <w:szCs w:val="22"/>
        </w:rPr>
        <w:t xml:space="preserve">, </w:t>
      </w:r>
      <w:r w:rsidRPr="00EC07D1">
        <w:rPr>
          <w:sz w:val="22"/>
          <w:szCs w:val="22"/>
        </w:rPr>
        <w:t>azaz 50.100.743 Ft-tal nő.</w:t>
      </w:r>
    </w:p>
    <w:p w:rsidR="00EC07D1" w:rsidRPr="00EC07D1" w:rsidRDefault="00EC07D1" w:rsidP="00EC07D1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 módosítások részletesen az alábbiak:</w:t>
      </w:r>
    </w:p>
    <w:p w:rsidR="00EC07D1" w:rsidRPr="00EC07D1" w:rsidRDefault="00EC07D1" w:rsidP="00EC07D1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jc w:val="both"/>
        <w:rPr>
          <w:b/>
          <w:sz w:val="22"/>
          <w:szCs w:val="22"/>
          <w:u w:val="single"/>
        </w:rPr>
      </w:pPr>
      <w:r w:rsidRPr="00EC07D1">
        <w:rPr>
          <w:b/>
          <w:sz w:val="22"/>
          <w:szCs w:val="22"/>
          <w:u w:val="single"/>
        </w:rPr>
        <w:t>Bevételek:</w:t>
      </w:r>
    </w:p>
    <w:p w:rsidR="00EC07D1" w:rsidRPr="00EC07D1" w:rsidRDefault="00EC07D1" w:rsidP="00EC07D1">
      <w:pPr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Az </w:t>
      </w:r>
      <w:r w:rsidRPr="00EC07D1">
        <w:rPr>
          <w:sz w:val="22"/>
          <w:szCs w:val="22"/>
          <w:u w:val="single"/>
        </w:rPr>
        <w:t>Önkormányzat</w:t>
      </w:r>
      <w:r w:rsidRPr="00EC07D1">
        <w:rPr>
          <w:sz w:val="22"/>
          <w:szCs w:val="22"/>
        </w:rPr>
        <w:t xml:space="preserve"> intézményi bevételei 58.938.323 Ft-tal nőttek az alábbiak szerint: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Az építményadó előirányzatát a várható bevételi összegre emeltük. 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 telekadó előirányzatát a várható bevételi összegre emeltük.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Az idegenforgalmi adó előirányzatát 9.000 Ft-tal csökkentettük, túlfizetés miatt. 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Az iparűzési adó bevétel előirányzatát a várható bevételi összegre emeltük.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 gépjárműadó bevétel előirányzatát a0 Ft-ra csökkentettük, mert 2020.évben az Önkormányzatokat nem illeti meg a gépjármű adó, bár az analitikus nyilvántartásokat továbbra is az önkormányzatok végzik.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Az egyéb közhatalmi bevételek előirányzatát 500.000 Ft-ra, a várható összegre emeltük.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 lakbér előirányzatát a várható szintre emeltük.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 kamatbevételek előirányzatát 5.035.401 Ft-ra emeltük, mert 2020.07.29-én ekkora kamatnövekmény került bevételezésre a költségvetési számlánkra.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Az egyéb bérleti díjak előirányzatát 1.800.000Ft-tal csökkentettük a vírusveszély miatt.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 strandbevételek előirányzatát 53.500.000-tal emeltük a tényleges értékre.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Az apartmanok bevételi előirányzatát 250.000 Ft-tal csökkentettük, mert a kezdődő felújítás miatt idén már nem tudjuk kiadni a szobákat.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 kiszámlázott ÁFA bevétek előirányzatát 14.200.000-tal emeltük a nettó bevételek emelkedése miatt.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Az egyéb bevételek előirányzatát 1.421.000 Ft-tal csökkentettük a vírusveszély miatt.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lastRenderedPageBreak/>
        <w:t>Az Önkormányzat működési támogatás előirányzatát (normatíva) 1.178.990 Ft-tal emeltük a jogszabályváltozások és a kiegészítő támogatások miatt. A kiegészítő támogatás (5.047.600 Ft) külön soron kerül kimutatásra. (8</w:t>
      </w:r>
      <w:proofErr w:type="gramStart"/>
      <w:r w:rsidRPr="00EC07D1">
        <w:rPr>
          <w:sz w:val="22"/>
          <w:szCs w:val="22"/>
        </w:rPr>
        <w:t>.sz.</w:t>
      </w:r>
      <w:proofErr w:type="gramEnd"/>
      <w:r w:rsidRPr="00EC07D1">
        <w:rPr>
          <w:sz w:val="22"/>
          <w:szCs w:val="22"/>
        </w:rPr>
        <w:t xml:space="preserve"> melléklet)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 nyári diákmunkával kapcsolatos támogatás előirányzatát 72.764 Ft-tal csökkentettük a diákok tényleges munkaideje miatt.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Az egyéb működési célú támogatások, bevételek előirányzatát 98.534 Ft-tal emeltük, ami a „Virágos vasútállomás” pályázat összege.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Az ingatlan és tárgyi eszköz értékesítés előirányzatát 63.242.395 Ft-tal csökkentettük, mert az értékesített Sirály utcai ingatlanok a fordított ÁFÁ hatálya alá tartoztak.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 felhalmozási célú támogatások előirányzatát 20.533.243 Ft-tal csökkentettük, mert az Arany János és az Istenfia utca felújításához szükséges pályázati összeg csak jövőre érkezik a számlánkra.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A költségvetési maradvány összegét a tényleges összegre csökkentettük, az intézmények maradványelvonása nélkül. 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Az előző évi maradvány elvonása az intézményektől külön soron került tervezésre jogszabály alapján. </w:t>
      </w:r>
    </w:p>
    <w:p w:rsidR="00EC07D1" w:rsidRPr="00EC07D1" w:rsidRDefault="00EC07D1" w:rsidP="00EC07D1">
      <w:pPr>
        <w:autoSpaceDE w:val="0"/>
        <w:autoSpaceDN w:val="0"/>
        <w:adjustRightInd w:val="0"/>
        <w:ind w:left="720"/>
        <w:jc w:val="both"/>
        <w:rPr>
          <w:sz w:val="22"/>
          <w:szCs w:val="22"/>
          <w:highlight w:val="yellow"/>
        </w:rPr>
      </w:pPr>
    </w:p>
    <w:p w:rsidR="00EC07D1" w:rsidRPr="00EC07D1" w:rsidRDefault="00EC07D1" w:rsidP="00EC07D1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 A </w:t>
      </w:r>
      <w:r w:rsidRPr="00EC07D1">
        <w:rPr>
          <w:sz w:val="22"/>
          <w:szCs w:val="22"/>
          <w:u w:val="single"/>
        </w:rPr>
        <w:t>Mandulavirág Óvoda</w:t>
      </w:r>
      <w:r w:rsidRPr="00EC07D1">
        <w:rPr>
          <w:sz w:val="22"/>
          <w:szCs w:val="22"/>
        </w:rPr>
        <w:t xml:space="preserve"> 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Az Óvodai nevelés előző évi pénzmaradvány előirányzatát külön soron kell tervezni jogszabály alapján. 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Az Óvodai nevelés finanszírozási előirányzatát 665.743 Ft-tal csökkentettük.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spacing w:after="120"/>
        <w:jc w:val="both"/>
        <w:rPr>
          <w:sz w:val="22"/>
          <w:szCs w:val="22"/>
          <w:u w:val="single"/>
        </w:rPr>
      </w:pPr>
      <w:r w:rsidRPr="00EC07D1">
        <w:rPr>
          <w:sz w:val="22"/>
          <w:szCs w:val="22"/>
        </w:rPr>
        <w:t>Az Óvoda –konyha saját működési bevételek előirányzatát 8.890.000 Ft-tal csökkentettük, mert várhatóan kevesebb bevétel folyik be az étkeztetésből a COVID miatt.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spacing w:after="240"/>
        <w:jc w:val="both"/>
        <w:rPr>
          <w:sz w:val="22"/>
          <w:szCs w:val="22"/>
          <w:u w:val="single"/>
        </w:rPr>
      </w:pPr>
      <w:r w:rsidRPr="00EC07D1">
        <w:rPr>
          <w:sz w:val="22"/>
          <w:szCs w:val="22"/>
        </w:rPr>
        <w:t>Az Óvoda –konyha finanszírozási előirányzatát 7.930.661 Ft-tal emeltük, a várható bevétel csökkenése miatt.</w:t>
      </w:r>
    </w:p>
    <w:p w:rsidR="00EC07D1" w:rsidRPr="00EC07D1" w:rsidRDefault="00EC07D1" w:rsidP="00EC07D1">
      <w:pPr>
        <w:numPr>
          <w:ilvl w:val="0"/>
          <w:numId w:val="7"/>
        </w:numPr>
        <w:autoSpaceDE w:val="0"/>
        <w:autoSpaceDN w:val="0"/>
        <w:adjustRightInd w:val="0"/>
        <w:spacing w:after="120"/>
        <w:jc w:val="both"/>
        <w:rPr>
          <w:sz w:val="22"/>
          <w:szCs w:val="22"/>
          <w:u w:val="single"/>
        </w:rPr>
      </w:pPr>
      <w:r w:rsidRPr="00EC07D1">
        <w:rPr>
          <w:sz w:val="22"/>
          <w:szCs w:val="22"/>
          <w:u w:val="single"/>
        </w:rPr>
        <w:t>Közös Hivatal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jc w:val="both"/>
        <w:rPr>
          <w:b/>
          <w:sz w:val="22"/>
          <w:szCs w:val="22"/>
        </w:rPr>
      </w:pPr>
      <w:r w:rsidRPr="00EC07D1">
        <w:rPr>
          <w:sz w:val="22"/>
          <w:szCs w:val="22"/>
        </w:rPr>
        <w:t xml:space="preserve">A Közös Hivatal bevételi előirányzatát 11.722.961 Ft-tal növeltük, mert az intézményfinanszírozást növeltük 6.988.901 Ft-tal és az előző évi maradvány teljes összege (4.823.332 Ft) jelentkezik a bevételi oldalon jogszabály szerint. </w:t>
      </w:r>
    </w:p>
    <w:p w:rsidR="00EC07D1" w:rsidRPr="00EC07D1" w:rsidRDefault="00EC07D1" w:rsidP="00EC07D1">
      <w:pPr>
        <w:numPr>
          <w:ilvl w:val="0"/>
          <w:numId w:val="4"/>
        </w:numPr>
        <w:autoSpaceDE w:val="0"/>
        <w:autoSpaceDN w:val="0"/>
        <w:adjustRightInd w:val="0"/>
        <w:spacing w:after="60" w:line="276" w:lineRule="auto"/>
        <w:jc w:val="both"/>
        <w:rPr>
          <w:b/>
          <w:sz w:val="22"/>
          <w:szCs w:val="22"/>
        </w:rPr>
      </w:pPr>
      <w:r w:rsidRPr="00EC07D1">
        <w:rPr>
          <w:b/>
          <w:sz w:val="22"/>
          <w:szCs w:val="22"/>
          <w:u w:val="single"/>
        </w:rPr>
        <w:t>II. Kiadások</w:t>
      </w:r>
      <w:r w:rsidRPr="00EC07D1">
        <w:rPr>
          <w:b/>
          <w:sz w:val="22"/>
          <w:szCs w:val="22"/>
        </w:rPr>
        <w:t>:</w:t>
      </w:r>
    </w:p>
    <w:p w:rsidR="00EC07D1" w:rsidRPr="00EC07D1" w:rsidRDefault="00EC07D1" w:rsidP="00EC07D1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 </w:t>
      </w:r>
      <w:r w:rsidRPr="00EC07D1">
        <w:rPr>
          <w:b/>
          <w:sz w:val="22"/>
          <w:szCs w:val="22"/>
        </w:rPr>
        <w:t>Önkormányzat</w:t>
      </w:r>
      <w:r w:rsidRPr="00EC07D1">
        <w:rPr>
          <w:sz w:val="22"/>
          <w:szCs w:val="22"/>
        </w:rPr>
        <w:t xml:space="preserve"> (intézményi) működési célú kiadásai 10.314.112 Ft-tal csökkentek az alábbiak szerint:</w:t>
      </w:r>
    </w:p>
    <w:p w:rsidR="00EC07D1" w:rsidRPr="00EC07D1" w:rsidRDefault="00EC07D1" w:rsidP="00EC07D1">
      <w:pPr>
        <w:autoSpaceDE w:val="0"/>
        <w:autoSpaceDN w:val="0"/>
        <w:adjustRightInd w:val="0"/>
        <w:spacing w:line="276" w:lineRule="auto"/>
        <w:ind w:left="72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1.1.  A személyi juttatások előirányzatát 15.119.871 Ft-tal növeltük, ami a jutalomkeret visszaállítása miatt jelentkezik.</w:t>
      </w:r>
    </w:p>
    <w:p w:rsidR="00EC07D1" w:rsidRPr="00EC07D1" w:rsidRDefault="00EC07D1" w:rsidP="00EC07D1">
      <w:pPr>
        <w:autoSpaceDE w:val="0"/>
        <w:autoSpaceDN w:val="0"/>
        <w:adjustRightInd w:val="0"/>
        <w:spacing w:line="276" w:lineRule="auto"/>
        <w:ind w:left="72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1.2.  A járulékok előirányzatát 1.463.046 Ft-tal csökkentettük a fentiek miatt, s a 2020.07.01-től 2%-kal csökkent szociális hozzájárulási adó csökkenése miatt. </w:t>
      </w:r>
    </w:p>
    <w:p w:rsidR="00EC07D1" w:rsidRPr="00EC07D1" w:rsidRDefault="00EC07D1" w:rsidP="00EC07D1">
      <w:pPr>
        <w:autoSpaceDE w:val="0"/>
        <w:autoSpaceDN w:val="0"/>
        <w:adjustRightInd w:val="0"/>
        <w:spacing w:after="60" w:line="276" w:lineRule="auto"/>
        <w:ind w:left="72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1.3. A dologi kiadások előirányzatát 26.897.029 Ft-tal csökkentettük a megszorító intézkedések és az eladott Sirály utcai ingatlanok fordított </w:t>
      </w:r>
      <w:proofErr w:type="spellStart"/>
      <w:r w:rsidRPr="00EC07D1">
        <w:rPr>
          <w:sz w:val="22"/>
          <w:szCs w:val="22"/>
        </w:rPr>
        <w:t>ÁFÁ-s</w:t>
      </w:r>
      <w:proofErr w:type="spellEnd"/>
      <w:r w:rsidRPr="00EC07D1">
        <w:rPr>
          <w:sz w:val="22"/>
          <w:szCs w:val="22"/>
        </w:rPr>
        <w:t xml:space="preserve"> bevétele miatt.</w:t>
      </w:r>
    </w:p>
    <w:p w:rsidR="00EC07D1" w:rsidRPr="00EC07D1" w:rsidRDefault="00EC07D1" w:rsidP="00EC07D1">
      <w:pPr>
        <w:autoSpaceDE w:val="0"/>
        <w:autoSpaceDN w:val="0"/>
        <w:adjustRightInd w:val="0"/>
        <w:spacing w:after="60" w:line="276" w:lineRule="auto"/>
        <w:ind w:left="72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1.4.Az intézmények finanszírozását 14.253.819 Ft-tal növeltük az Óvoda és a Hivatal kiadásainak emelkedése miatt.</w:t>
      </w:r>
    </w:p>
    <w:p w:rsidR="00EC07D1" w:rsidRPr="00EC07D1" w:rsidRDefault="00EC07D1" w:rsidP="00EC07D1">
      <w:pPr>
        <w:autoSpaceDE w:val="0"/>
        <w:autoSpaceDN w:val="0"/>
        <w:adjustRightInd w:val="0"/>
        <w:spacing w:line="276" w:lineRule="auto"/>
        <w:ind w:left="72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1.5. A működési célú támogatások, kiadások előirányzatát 2.316.583 Ft-tal emeltük. (4. melléklet</w:t>
      </w:r>
      <w:proofErr w:type="gramStart"/>
      <w:r w:rsidRPr="00EC07D1">
        <w:rPr>
          <w:sz w:val="22"/>
          <w:szCs w:val="22"/>
        </w:rPr>
        <w:t>)az</w:t>
      </w:r>
      <w:proofErr w:type="gramEnd"/>
      <w:r w:rsidRPr="00EC07D1">
        <w:rPr>
          <w:sz w:val="22"/>
          <w:szCs w:val="22"/>
        </w:rPr>
        <w:t xml:space="preserve"> alábbiak szerint:</w:t>
      </w:r>
    </w:p>
    <w:p w:rsidR="00EC07D1" w:rsidRPr="00EC07D1" w:rsidRDefault="00EC07D1" w:rsidP="00EC07D1">
      <w:pPr>
        <w:numPr>
          <w:ilvl w:val="1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Az elszámolásból adódó kifizetéseket 4.903.407 Ft-ra emeltük. Ez az előző évekből történt visszafizetési kötelezettségek elszámolás alapján.(Strandpályázat, </w:t>
      </w:r>
      <w:proofErr w:type="spellStart"/>
      <w:r w:rsidRPr="00EC07D1">
        <w:rPr>
          <w:sz w:val="22"/>
          <w:szCs w:val="22"/>
        </w:rPr>
        <w:t>ASP-pályázat</w:t>
      </w:r>
      <w:proofErr w:type="spellEnd"/>
      <w:r w:rsidRPr="00EC07D1">
        <w:rPr>
          <w:sz w:val="22"/>
          <w:szCs w:val="22"/>
        </w:rPr>
        <w:t xml:space="preserve">, </w:t>
      </w:r>
      <w:proofErr w:type="spellStart"/>
      <w:r w:rsidRPr="00EC07D1">
        <w:rPr>
          <w:sz w:val="22"/>
          <w:szCs w:val="22"/>
        </w:rPr>
        <w:t>tüzifa</w:t>
      </w:r>
      <w:proofErr w:type="spellEnd"/>
      <w:r w:rsidRPr="00EC07D1">
        <w:rPr>
          <w:sz w:val="22"/>
          <w:szCs w:val="22"/>
        </w:rPr>
        <w:t>, közérdekű telektisztítás)</w:t>
      </w:r>
    </w:p>
    <w:p w:rsidR="00EC07D1" w:rsidRPr="00EC07D1" w:rsidRDefault="00EC07D1" w:rsidP="00EC07D1">
      <w:pPr>
        <w:numPr>
          <w:ilvl w:val="1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 Társulásnak 2020.évben 520.857 Ft-tal kevesebb pénzeszközt kell átadnunk, mert a Társulás pályázattal finanszírozta a működését.</w:t>
      </w:r>
    </w:p>
    <w:p w:rsidR="00EC07D1" w:rsidRPr="00EC07D1" w:rsidRDefault="00EC07D1" w:rsidP="00EC07D1">
      <w:pPr>
        <w:numPr>
          <w:ilvl w:val="1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A Csopak FC </w:t>
      </w:r>
      <w:proofErr w:type="gramStart"/>
      <w:r w:rsidRPr="00EC07D1">
        <w:rPr>
          <w:sz w:val="22"/>
          <w:szCs w:val="22"/>
        </w:rPr>
        <w:t xml:space="preserve">részére  </w:t>
      </w:r>
      <w:proofErr w:type="spellStart"/>
      <w:r w:rsidRPr="00EC07D1">
        <w:rPr>
          <w:sz w:val="22"/>
          <w:szCs w:val="22"/>
        </w:rPr>
        <w:t>TAO-pályázati</w:t>
      </w:r>
      <w:proofErr w:type="spellEnd"/>
      <w:proofErr w:type="gramEnd"/>
      <w:r w:rsidRPr="00EC07D1">
        <w:rPr>
          <w:sz w:val="22"/>
          <w:szCs w:val="22"/>
        </w:rPr>
        <w:t xml:space="preserve"> önrészre 310.000 Ft pénzeszköz átadásáról döntött a Testület.</w:t>
      </w:r>
    </w:p>
    <w:p w:rsidR="00EC07D1" w:rsidRPr="00EC07D1" w:rsidRDefault="00EC07D1" w:rsidP="00EC07D1">
      <w:pPr>
        <w:numPr>
          <w:ilvl w:val="1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lastRenderedPageBreak/>
        <w:t xml:space="preserve">A DRV </w:t>
      </w:r>
      <w:proofErr w:type="spellStart"/>
      <w:r w:rsidRPr="00EC07D1">
        <w:rPr>
          <w:sz w:val="22"/>
          <w:szCs w:val="22"/>
        </w:rPr>
        <w:t>Zrt</w:t>
      </w:r>
      <w:proofErr w:type="spellEnd"/>
      <w:r w:rsidRPr="00EC07D1">
        <w:rPr>
          <w:sz w:val="22"/>
          <w:szCs w:val="22"/>
        </w:rPr>
        <w:t>. részére tovább utalandó támogatási összeg előirányzatát 5.862.800 Ft-tal növeltük.</w:t>
      </w:r>
    </w:p>
    <w:p w:rsidR="00EC07D1" w:rsidRPr="00EC07D1" w:rsidRDefault="00EC07D1" w:rsidP="00EC07D1">
      <w:pPr>
        <w:numPr>
          <w:ilvl w:val="1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A </w:t>
      </w:r>
      <w:proofErr w:type="spellStart"/>
      <w:r w:rsidRPr="00EC07D1">
        <w:rPr>
          <w:sz w:val="22"/>
          <w:szCs w:val="22"/>
        </w:rPr>
        <w:t>Csopak-Info</w:t>
      </w:r>
      <w:proofErr w:type="spellEnd"/>
      <w:r w:rsidRPr="00EC07D1">
        <w:rPr>
          <w:sz w:val="22"/>
          <w:szCs w:val="22"/>
        </w:rPr>
        <w:t xml:space="preserve"> Nonprofit Kft. részére átadott 5.000.000. Ft előirányzatát a felhalmozási támogatásokra vezettük át.</w:t>
      </w:r>
    </w:p>
    <w:p w:rsidR="00EC07D1" w:rsidRPr="00EC07D1" w:rsidRDefault="00EC07D1" w:rsidP="00EC07D1">
      <w:pPr>
        <w:autoSpaceDE w:val="0"/>
        <w:autoSpaceDN w:val="0"/>
        <w:adjustRightInd w:val="0"/>
        <w:spacing w:after="60" w:line="276" w:lineRule="auto"/>
        <w:ind w:left="72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1.6. A települési támogatások előirányzatát nem csökkentettük, csak szerkezetében változtattuk: a szociális kiadások terhére növeltük a szociális étkezők támogatási előirányzatát.  (4. melléklet)</w:t>
      </w:r>
    </w:p>
    <w:p w:rsidR="00EC07D1" w:rsidRPr="00EC07D1" w:rsidRDefault="00EC07D1" w:rsidP="00EC07D1">
      <w:pPr>
        <w:autoSpaceDE w:val="0"/>
        <w:autoSpaceDN w:val="0"/>
        <w:adjustRightInd w:val="0"/>
        <w:spacing w:after="120" w:line="276" w:lineRule="auto"/>
        <w:ind w:left="72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1.7. A felhalmozási támogatások, pénzeszközök előirányzatát 6.500.000 Ft-ra emeltük átvezetés és a munkáltatói kölcsön visszaállítása miatt. (4. melléklet)</w:t>
      </w:r>
    </w:p>
    <w:p w:rsidR="00EC07D1" w:rsidRPr="00EC07D1" w:rsidRDefault="00EC07D1" w:rsidP="00EC07D1">
      <w:pPr>
        <w:numPr>
          <w:ilvl w:val="0"/>
          <w:numId w:val="9"/>
        </w:numPr>
        <w:autoSpaceDE w:val="0"/>
        <w:autoSpaceDN w:val="0"/>
        <w:adjustRightInd w:val="0"/>
        <w:spacing w:after="60" w:line="276" w:lineRule="auto"/>
        <w:jc w:val="both"/>
        <w:rPr>
          <w:b/>
          <w:sz w:val="22"/>
          <w:szCs w:val="22"/>
        </w:rPr>
      </w:pPr>
      <w:r w:rsidRPr="00EC07D1">
        <w:rPr>
          <w:b/>
          <w:sz w:val="22"/>
          <w:szCs w:val="22"/>
        </w:rPr>
        <w:t xml:space="preserve">Mandulavirág Óvoda </w:t>
      </w:r>
      <w:r w:rsidRPr="00EC07D1">
        <w:rPr>
          <w:sz w:val="22"/>
          <w:szCs w:val="22"/>
        </w:rPr>
        <w:t>(5. melléklet)</w:t>
      </w:r>
    </w:p>
    <w:p w:rsidR="00EC07D1" w:rsidRPr="00EC07D1" w:rsidRDefault="00EC07D1" w:rsidP="00EC07D1">
      <w:pPr>
        <w:numPr>
          <w:ilvl w:val="1"/>
          <w:numId w:val="9"/>
        </w:num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Az Óvodai nevelés működés kiadásainak előirányzatát 604.323 Ft-tal csökkentettük, </w:t>
      </w:r>
      <w:proofErr w:type="gramStart"/>
      <w:r w:rsidRPr="00EC07D1">
        <w:rPr>
          <w:sz w:val="22"/>
          <w:szCs w:val="22"/>
        </w:rPr>
        <w:t>létszám- csökkentés</w:t>
      </w:r>
      <w:proofErr w:type="gramEnd"/>
      <w:r w:rsidRPr="00EC07D1">
        <w:rPr>
          <w:sz w:val="22"/>
          <w:szCs w:val="22"/>
        </w:rPr>
        <w:t xml:space="preserve"> miatt.</w:t>
      </w:r>
    </w:p>
    <w:p w:rsidR="00EC07D1" w:rsidRPr="00EC07D1" w:rsidRDefault="00EC07D1" w:rsidP="00EC07D1">
      <w:pPr>
        <w:numPr>
          <w:ilvl w:val="1"/>
          <w:numId w:val="9"/>
        </w:num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 . Az Óvodai nevelés előző évi maradvány elvonásának előirányzata külön soron került tervezésre jogszabály miatt.</w:t>
      </w:r>
    </w:p>
    <w:p w:rsidR="00EC07D1" w:rsidRPr="00EC07D1" w:rsidRDefault="00EC07D1" w:rsidP="00EC07D1">
      <w:pPr>
        <w:numPr>
          <w:ilvl w:val="1"/>
          <w:numId w:val="9"/>
        </w:numPr>
        <w:autoSpaceDE w:val="0"/>
        <w:autoSpaceDN w:val="0"/>
        <w:adjustRightInd w:val="0"/>
        <w:spacing w:after="120" w:line="276" w:lineRule="auto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A Konyha működési kiadásainak előirányzatait 2.143.239 Ft-tal csökkentettük a kialakult helyzet miatt elmaradt vendégek étkezéséhez kapcsolódó kiadások csökkenése miatt. </w:t>
      </w:r>
    </w:p>
    <w:p w:rsidR="00EC07D1" w:rsidRPr="00EC07D1" w:rsidRDefault="00EC07D1" w:rsidP="00EC07D1">
      <w:pPr>
        <w:numPr>
          <w:ilvl w:val="1"/>
          <w:numId w:val="9"/>
        </w:numPr>
        <w:autoSpaceDE w:val="0"/>
        <w:autoSpaceDN w:val="0"/>
        <w:adjustRightInd w:val="0"/>
        <w:spacing w:after="60" w:line="276" w:lineRule="auto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 Konyha beruházási kiadásainak előirányzatait 1.183.900 Ft-tal növeltük a főzőüst vásárlása miatt.</w:t>
      </w:r>
    </w:p>
    <w:p w:rsidR="00EC07D1" w:rsidRPr="00EC07D1" w:rsidRDefault="00EC07D1" w:rsidP="00EC07D1">
      <w:pPr>
        <w:autoSpaceDE w:val="0"/>
        <w:autoSpaceDN w:val="0"/>
        <w:adjustRightInd w:val="0"/>
        <w:spacing w:after="60" w:line="276" w:lineRule="auto"/>
        <w:ind w:left="1080"/>
        <w:jc w:val="both"/>
        <w:rPr>
          <w:sz w:val="22"/>
          <w:szCs w:val="22"/>
        </w:rPr>
      </w:pPr>
    </w:p>
    <w:p w:rsidR="00EC07D1" w:rsidRPr="00EC07D1" w:rsidRDefault="00EC07D1" w:rsidP="00EC07D1">
      <w:pPr>
        <w:autoSpaceDE w:val="0"/>
        <w:autoSpaceDN w:val="0"/>
        <w:adjustRightInd w:val="0"/>
        <w:spacing w:after="60" w:line="276" w:lineRule="auto"/>
        <w:ind w:left="1080"/>
        <w:jc w:val="both"/>
        <w:rPr>
          <w:sz w:val="22"/>
          <w:szCs w:val="22"/>
        </w:rPr>
      </w:pPr>
    </w:p>
    <w:p w:rsidR="00EC07D1" w:rsidRPr="00EC07D1" w:rsidRDefault="00EC07D1" w:rsidP="00EC07D1">
      <w:pPr>
        <w:autoSpaceDE w:val="0"/>
        <w:autoSpaceDN w:val="0"/>
        <w:adjustRightInd w:val="0"/>
        <w:spacing w:after="60" w:line="276" w:lineRule="auto"/>
        <w:ind w:left="1080"/>
        <w:jc w:val="both"/>
        <w:rPr>
          <w:sz w:val="22"/>
          <w:szCs w:val="22"/>
        </w:rPr>
      </w:pPr>
    </w:p>
    <w:p w:rsidR="00EC07D1" w:rsidRPr="00EC07D1" w:rsidRDefault="00EC07D1" w:rsidP="00EC07D1">
      <w:pPr>
        <w:autoSpaceDE w:val="0"/>
        <w:autoSpaceDN w:val="0"/>
        <w:adjustRightInd w:val="0"/>
        <w:spacing w:after="60" w:line="276" w:lineRule="auto"/>
        <w:ind w:left="72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3.</w:t>
      </w:r>
      <w:r w:rsidRPr="00EC07D1">
        <w:rPr>
          <w:sz w:val="22"/>
          <w:szCs w:val="22"/>
        </w:rPr>
        <w:tab/>
        <w:t xml:space="preserve">A </w:t>
      </w:r>
      <w:r w:rsidRPr="00EC07D1">
        <w:rPr>
          <w:b/>
          <w:sz w:val="22"/>
          <w:szCs w:val="22"/>
        </w:rPr>
        <w:t xml:space="preserve">Közös Hivatal </w:t>
      </w:r>
      <w:r w:rsidRPr="00EC07D1">
        <w:rPr>
          <w:sz w:val="22"/>
          <w:szCs w:val="22"/>
        </w:rPr>
        <w:t>(6. melléklet)</w:t>
      </w:r>
    </w:p>
    <w:p w:rsidR="00EC07D1" w:rsidRPr="00EC07D1" w:rsidRDefault="00EC07D1" w:rsidP="00EC07D1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ind w:left="1410" w:hanging="69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 xml:space="preserve">A Hivatal személyi juttatásainak előirányzatát 6.757.400 Ft-tal emeltük. Ez az éves jutalomkeret visszaállítása és a </w:t>
      </w:r>
      <w:proofErr w:type="spellStart"/>
      <w:r w:rsidRPr="00EC07D1">
        <w:rPr>
          <w:sz w:val="22"/>
          <w:szCs w:val="22"/>
        </w:rPr>
        <w:t>GYED-ről</w:t>
      </w:r>
      <w:proofErr w:type="spellEnd"/>
      <w:r w:rsidRPr="00EC07D1">
        <w:rPr>
          <w:sz w:val="22"/>
          <w:szCs w:val="22"/>
        </w:rPr>
        <w:t xml:space="preserve"> visszatérő dolgozó ez évre eső bérének tervezése miatt szükséges.</w:t>
      </w:r>
    </w:p>
    <w:p w:rsidR="00EC07D1" w:rsidRPr="00EC07D1" w:rsidRDefault="00EC07D1" w:rsidP="00EC07D1">
      <w:pPr>
        <w:numPr>
          <w:ilvl w:val="1"/>
          <w:numId w:val="7"/>
        </w:numPr>
        <w:autoSpaceDE w:val="0"/>
        <w:autoSpaceDN w:val="0"/>
        <w:adjustRightInd w:val="0"/>
        <w:spacing w:line="276" w:lineRule="auto"/>
        <w:ind w:left="1410" w:hanging="69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 járulékok kiadási előirányzatát 282.501 Ft-tal emeltük a 3.1 pontban meghatározottak miatt.</w:t>
      </w:r>
    </w:p>
    <w:p w:rsidR="00EC07D1" w:rsidRPr="00EC07D1" w:rsidRDefault="00EC07D1" w:rsidP="00EC07D1">
      <w:pPr>
        <w:numPr>
          <w:ilvl w:val="1"/>
          <w:numId w:val="7"/>
        </w:numPr>
        <w:autoSpaceDE w:val="0"/>
        <w:autoSpaceDN w:val="0"/>
        <w:adjustRightInd w:val="0"/>
        <w:spacing w:after="120" w:line="276" w:lineRule="auto"/>
        <w:ind w:left="1410" w:hanging="69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Az előző évi maradvány elvonás összegét 4.683.060 Ft értékben határozta meg a Testület a 2019.évről szóló beszámolóban.</w:t>
      </w:r>
    </w:p>
    <w:p w:rsidR="00EC07D1" w:rsidRPr="00EC07D1" w:rsidRDefault="00EC07D1" w:rsidP="00EC07D1">
      <w:pPr>
        <w:autoSpaceDE w:val="0"/>
        <w:autoSpaceDN w:val="0"/>
        <w:adjustRightInd w:val="0"/>
        <w:spacing w:after="60" w:line="276" w:lineRule="auto"/>
        <w:ind w:firstLine="708"/>
        <w:jc w:val="both"/>
        <w:rPr>
          <w:sz w:val="22"/>
          <w:szCs w:val="22"/>
        </w:rPr>
      </w:pPr>
      <w:r w:rsidRPr="00EC07D1">
        <w:rPr>
          <w:b/>
          <w:sz w:val="22"/>
          <w:szCs w:val="22"/>
        </w:rPr>
        <w:t>4.</w:t>
      </w:r>
      <w:r w:rsidRPr="00EC07D1">
        <w:rPr>
          <w:b/>
          <w:sz w:val="22"/>
          <w:szCs w:val="22"/>
        </w:rPr>
        <w:tab/>
        <w:t>Felhalmozási kiadások</w:t>
      </w:r>
    </w:p>
    <w:p w:rsidR="00EC07D1" w:rsidRPr="00EC07D1" w:rsidRDefault="00EC07D1" w:rsidP="00EC07D1">
      <w:pPr>
        <w:autoSpaceDE w:val="0"/>
        <w:autoSpaceDN w:val="0"/>
        <w:adjustRightInd w:val="0"/>
        <w:spacing w:line="276" w:lineRule="auto"/>
        <w:ind w:left="108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4.1. A beruházási kiadások előirányzatát 8.000.359-Ft-tal csökkentettük a 7</w:t>
      </w:r>
      <w:proofErr w:type="gramStart"/>
      <w:r w:rsidRPr="00EC07D1">
        <w:rPr>
          <w:sz w:val="22"/>
          <w:szCs w:val="22"/>
        </w:rPr>
        <w:t>.melléklet</w:t>
      </w:r>
      <w:proofErr w:type="gramEnd"/>
      <w:r w:rsidRPr="00EC07D1">
        <w:rPr>
          <w:sz w:val="22"/>
          <w:szCs w:val="22"/>
        </w:rPr>
        <w:t xml:space="preserve"> 7, 17, 23, és 29. sora szerint.</w:t>
      </w:r>
    </w:p>
    <w:p w:rsidR="00EC07D1" w:rsidRPr="00EC07D1" w:rsidRDefault="00EC07D1" w:rsidP="00EC07D1">
      <w:pPr>
        <w:autoSpaceDE w:val="0"/>
        <w:autoSpaceDN w:val="0"/>
        <w:adjustRightInd w:val="0"/>
        <w:spacing w:line="276" w:lineRule="auto"/>
        <w:ind w:left="1080"/>
        <w:jc w:val="both"/>
        <w:rPr>
          <w:sz w:val="22"/>
          <w:szCs w:val="22"/>
        </w:rPr>
      </w:pPr>
      <w:r w:rsidRPr="00EC07D1">
        <w:rPr>
          <w:sz w:val="22"/>
          <w:szCs w:val="22"/>
        </w:rPr>
        <w:t>4.2. A felújítási kiadások előirányzatait 24.766.422 Ft-tal csökkentettük a 7. melléklet 31-41.sorai alapján.</w:t>
      </w:r>
    </w:p>
    <w:p w:rsidR="00EC07D1" w:rsidRPr="00EC07D1" w:rsidRDefault="00EC07D1" w:rsidP="00EC07D1">
      <w:pPr>
        <w:autoSpaceDE w:val="0"/>
        <w:autoSpaceDN w:val="0"/>
        <w:adjustRightInd w:val="0"/>
        <w:spacing w:line="276" w:lineRule="auto"/>
        <w:ind w:left="1080"/>
        <w:jc w:val="both"/>
        <w:rPr>
          <w:sz w:val="22"/>
          <w:szCs w:val="22"/>
        </w:rPr>
      </w:pPr>
    </w:p>
    <w:p w:rsidR="00EC07D1" w:rsidRPr="00EC07D1" w:rsidRDefault="00EC07D1" w:rsidP="00EC07D1">
      <w:pPr>
        <w:autoSpaceDE w:val="0"/>
        <w:autoSpaceDN w:val="0"/>
        <w:adjustRightInd w:val="0"/>
        <w:spacing w:line="276" w:lineRule="auto"/>
        <w:ind w:left="720"/>
        <w:jc w:val="both"/>
        <w:rPr>
          <w:rFonts w:eastAsia="Times New Roman"/>
          <w:sz w:val="22"/>
          <w:szCs w:val="22"/>
          <w:lang w:eastAsia="hu-HU"/>
        </w:rPr>
      </w:pPr>
      <w:r w:rsidRPr="00EC07D1">
        <w:rPr>
          <w:sz w:val="22"/>
          <w:szCs w:val="22"/>
        </w:rPr>
        <w:t xml:space="preserve">A fentiek alapján a </w:t>
      </w:r>
      <w:r w:rsidRPr="00EC07D1">
        <w:rPr>
          <w:b/>
          <w:sz w:val="22"/>
          <w:szCs w:val="22"/>
        </w:rPr>
        <w:t>tartalék előirányzata</w:t>
      </w:r>
      <w:r w:rsidRPr="00EC07D1">
        <w:rPr>
          <w:sz w:val="22"/>
          <w:szCs w:val="22"/>
        </w:rPr>
        <w:t xml:space="preserve"> 334.714.005 Ft-ra változott, azaz 79.448.814 Ft-tal nőtt. </w:t>
      </w:r>
    </w:p>
    <w:p w:rsidR="00827975" w:rsidRDefault="00827975" w:rsidP="00BC7FB6">
      <w:pPr>
        <w:jc w:val="center"/>
        <w:rPr>
          <w:i/>
        </w:rPr>
      </w:pPr>
    </w:p>
    <w:p w:rsidR="00827975" w:rsidRDefault="00827975" w:rsidP="00BC7FB6">
      <w:pPr>
        <w:jc w:val="center"/>
        <w:rPr>
          <w:i/>
        </w:rPr>
      </w:pPr>
    </w:p>
    <w:p w:rsidR="00EC07D1" w:rsidRDefault="00EC07D1" w:rsidP="00BC7FB6">
      <w:pPr>
        <w:jc w:val="center"/>
        <w:rPr>
          <w:i/>
        </w:rPr>
      </w:pPr>
    </w:p>
    <w:p w:rsidR="00EA1600" w:rsidRPr="00BC7FB6" w:rsidRDefault="00BC7FB6" w:rsidP="00BC7FB6">
      <w:pPr>
        <w:jc w:val="center"/>
        <w:rPr>
          <w:i/>
        </w:rPr>
      </w:pPr>
      <w:r w:rsidRPr="00BC7FB6">
        <w:rPr>
          <w:i/>
        </w:rPr>
        <w:t xml:space="preserve">Dr. Szántód Anita </w:t>
      </w:r>
      <w:proofErr w:type="spellStart"/>
      <w:r w:rsidRPr="00BC7FB6">
        <w:rPr>
          <w:i/>
        </w:rPr>
        <w:t>sk</w:t>
      </w:r>
      <w:proofErr w:type="spellEnd"/>
      <w:r>
        <w:rPr>
          <w:i/>
        </w:rPr>
        <w:t>.</w:t>
      </w:r>
    </w:p>
    <w:p w:rsidR="00BA59EB" w:rsidRPr="00BA59EB" w:rsidRDefault="00BC7FB6" w:rsidP="00424009">
      <w:pPr>
        <w:jc w:val="center"/>
        <w:rPr>
          <w:rFonts w:ascii="Comic Sans MS" w:hAnsi="Comic Sans MS"/>
          <w:sz w:val="22"/>
          <w:szCs w:val="22"/>
        </w:rPr>
      </w:pPr>
      <w:proofErr w:type="gramStart"/>
      <w:r w:rsidRPr="00BC7FB6">
        <w:rPr>
          <w:i/>
        </w:rPr>
        <w:t>jegyző</w:t>
      </w:r>
      <w:proofErr w:type="gramEnd"/>
    </w:p>
    <w:sectPr w:rsidR="00BA59EB" w:rsidRPr="00BA59EB" w:rsidSect="00BA59E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0D9" w:rsidRDefault="006F10D9" w:rsidP="00BA59EB">
      <w:r>
        <w:separator/>
      </w:r>
    </w:p>
  </w:endnote>
  <w:endnote w:type="continuationSeparator" w:id="0">
    <w:p w:rsidR="006F10D9" w:rsidRDefault="006F10D9" w:rsidP="00BA5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0D9" w:rsidRDefault="006F10D9" w:rsidP="00BA59EB">
      <w:r>
        <w:separator/>
      </w:r>
    </w:p>
  </w:footnote>
  <w:footnote w:type="continuationSeparator" w:id="0">
    <w:p w:rsidR="006F10D9" w:rsidRDefault="006F10D9" w:rsidP="00BA5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C355A9A"/>
    <w:multiLevelType w:val="hybridMultilevel"/>
    <w:tmpl w:val="0FE04CAA"/>
    <w:lvl w:ilvl="0" w:tplc="ED86CE76">
      <w:start w:val="2019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NewRomanPSMT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95A7C"/>
    <w:multiLevelType w:val="multilevel"/>
    <w:tmpl w:val="51106D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4F5A7FEA"/>
    <w:multiLevelType w:val="hybridMultilevel"/>
    <w:tmpl w:val="5A003130"/>
    <w:lvl w:ilvl="0" w:tplc="5BFEADA0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9C1ADA"/>
    <w:multiLevelType w:val="multilevel"/>
    <w:tmpl w:val="3D4298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">
    <w:nsid w:val="753E0B27"/>
    <w:multiLevelType w:val="hybridMultilevel"/>
    <w:tmpl w:val="D5525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49"/>
    <w:rsid w:val="000A027F"/>
    <w:rsid w:val="00153B12"/>
    <w:rsid w:val="001B44E1"/>
    <w:rsid w:val="001E6CB0"/>
    <w:rsid w:val="00233027"/>
    <w:rsid w:val="002776A5"/>
    <w:rsid w:val="002A557A"/>
    <w:rsid w:val="002E676B"/>
    <w:rsid w:val="00362093"/>
    <w:rsid w:val="00424009"/>
    <w:rsid w:val="00471699"/>
    <w:rsid w:val="00583513"/>
    <w:rsid w:val="006F10D9"/>
    <w:rsid w:val="00827975"/>
    <w:rsid w:val="00875305"/>
    <w:rsid w:val="00A805EC"/>
    <w:rsid w:val="00B36170"/>
    <w:rsid w:val="00B40D49"/>
    <w:rsid w:val="00BA59EB"/>
    <w:rsid w:val="00BC7FB6"/>
    <w:rsid w:val="00C3595D"/>
    <w:rsid w:val="00EA1600"/>
    <w:rsid w:val="00EC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semiHidden/>
    <w:unhideWhenUsed/>
    <w:rsid w:val="001B44E1"/>
    <w:rPr>
      <w:rFonts w:eastAsia="Times New Roman"/>
      <w:sz w:val="28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1B44E1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textexposedshow">
    <w:name w:val="text_exposed_show"/>
    <w:rsid w:val="001B44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  <w:style w:type="paragraph" w:styleId="Szvegtrzs">
    <w:name w:val="Body Text"/>
    <w:basedOn w:val="Norml"/>
    <w:link w:val="SzvegtrzsChar"/>
    <w:semiHidden/>
    <w:unhideWhenUsed/>
    <w:rsid w:val="001B44E1"/>
    <w:rPr>
      <w:rFonts w:eastAsia="Times New Roman"/>
      <w:sz w:val="28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1B44E1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textexposedshow">
    <w:name w:val="text_exposed_show"/>
    <w:rsid w:val="001B4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1024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2020-10-21T10:33:00Z</dcterms:created>
  <dcterms:modified xsi:type="dcterms:W3CDTF">2020-10-21T10:33:00Z</dcterms:modified>
</cp:coreProperties>
</file>