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3F1" w:rsidRDefault="00F503F1" w:rsidP="00F42E50">
      <w:pPr>
        <w:suppressAutoHyphens w:val="0"/>
        <w:rPr>
          <w:rFonts w:eastAsia="Times New Roman"/>
          <w:b/>
          <w:sz w:val="24"/>
          <w:szCs w:val="24"/>
          <w:lang w:eastAsia="hu-HU"/>
        </w:rPr>
      </w:pPr>
    </w:p>
    <w:p w:rsidR="004C63BA" w:rsidRPr="004C63BA" w:rsidRDefault="004C63BA" w:rsidP="004C63BA">
      <w:pPr>
        <w:suppressAutoHyphens w:val="0"/>
        <w:ind w:left="114" w:hanging="57"/>
        <w:jc w:val="center"/>
        <w:rPr>
          <w:rFonts w:eastAsia="Times New Roman"/>
          <w:b/>
          <w:bCs/>
          <w:sz w:val="28"/>
          <w:szCs w:val="28"/>
          <w:lang w:eastAsia="hu-HU"/>
        </w:rPr>
      </w:pPr>
      <w:r w:rsidRPr="004C63BA">
        <w:rPr>
          <w:rFonts w:eastAsia="Times New Roman"/>
          <w:b/>
          <w:sz w:val="24"/>
          <w:szCs w:val="24"/>
          <w:lang w:eastAsia="hu-HU"/>
        </w:rPr>
        <w:t xml:space="preserve">Ugod Község Önkormányzat Képviselő-testületének </w:t>
      </w:r>
      <w:r w:rsidR="00F42E50">
        <w:rPr>
          <w:rFonts w:eastAsia="Times New Roman"/>
          <w:b/>
          <w:sz w:val="24"/>
          <w:szCs w:val="24"/>
          <w:lang w:eastAsia="hu-HU"/>
        </w:rPr>
        <w:t>4</w:t>
      </w:r>
      <w:r w:rsidRPr="004C63BA">
        <w:rPr>
          <w:rFonts w:eastAsia="Times New Roman"/>
          <w:b/>
          <w:sz w:val="24"/>
          <w:szCs w:val="24"/>
          <w:lang w:eastAsia="hu-HU"/>
        </w:rPr>
        <w:t>/2019.(</w:t>
      </w:r>
      <w:r w:rsidR="00F42E50">
        <w:rPr>
          <w:rFonts w:eastAsia="Times New Roman"/>
          <w:b/>
          <w:sz w:val="24"/>
          <w:szCs w:val="24"/>
          <w:lang w:eastAsia="hu-HU"/>
        </w:rPr>
        <w:t>II.28.</w:t>
      </w:r>
      <w:r w:rsidRPr="004C63BA">
        <w:rPr>
          <w:rFonts w:eastAsia="Times New Roman"/>
          <w:b/>
          <w:sz w:val="24"/>
          <w:szCs w:val="24"/>
          <w:lang w:eastAsia="hu-HU"/>
        </w:rPr>
        <w:t>) önkormányzati rendelete</w:t>
      </w:r>
      <w:r w:rsidRPr="004C63BA">
        <w:rPr>
          <w:rFonts w:eastAsia="Times New Roman"/>
          <w:bCs/>
          <w:sz w:val="24"/>
          <w:szCs w:val="24"/>
          <w:lang w:eastAsia="hu-HU"/>
        </w:rPr>
        <w:t xml:space="preserve"> </w:t>
      </w:r>
      <w:r w:rsidRPr="004C63BA">
        <w:rPr>
          <w:rFonts w:eastAsia="Lucida Sans Unicode"/>
          <w:b/>
          <w:bCs/>
          <w:kern w:val="1"/>
          <w:sz w:val="24"/>
          <w:szCs w:val="24"/>
          <w:lang w:eastAsia="zh-CN" w:bidi="hi-IN"/>
        </w:rPr>
        <w:t xml:space="preserve">az Ugod községben biztosítható személyes gondoskodás körébe tartozó szociális ellátások térítési díjáról, </w:t>
      </w:r>
      <w:r w:rsidRPr="004C63BA">
        <w:rPr>
          <w:rFonts w:eastAsia="Times New Roman"/>
          <w:b/>
          <w:bCs/>
          <w:sz w:val="24"/>
          <w:szCs w:val="24"/>
          <w:lang w:eastAsia="hu-HU"/>
        </w:rPr>
        <w:t>és gyermekjóléti ellátások intézményi térítési díjáról,</w:t>
      </w:r>
      <w:r w:rsidRPr="004C63BA">
        <w:rPr>
          <w:rFonts w:eastAsia="Lucida Sans Unicode"/>
          <w:b/>
          <w:bCs/>
          <w:kern w:val="1"/>
          <w:sz w:val="24"/>
          <w:szCs w:val="24"/>
          <w:lang w:eastAsia="zh-CN" w:bidi="hi-IN"/>
        </w:rPr>
        <w:t xml:space="preserve"> valamint külső étkezők részére alkalmazandó étkezési térítési díjakról szóló </w:t>
      </w:r>
      <w:r w:rsidRPr="004C63BA">
        <w:rPr>
          <w:rFonts w:eastAsia="Times New Roman"/>
          <w:b/>
          <w:sz w:val="24"/>
          <w:szCs w:val="24"/>
          <w:lang w:eastAsia="hu-HU"/>
        </w:rPr>
        <w:t>14/2014. (XII.25.) önkormányzati rendelet módosításáról</w:t>
      </w:r>
    </w:p>
    <w:p w:rsidR="004C63BA" w:rsidRPr="004C63BA" w:rsidRDefault="004C63BA" w:rsidP="004C63BA">
      <w:pPr>
        <w:widowControl w:val="0"/>
        <w:jc w:val="both"/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</w:pPr>
    </w:p>
    <w:p w:rsidR="004C63BA" w:rsidRPr="004C63BA" w:rsidRDefault="004C63BA" w:rsidP="004C63BA">
      <w:pPr>
        <w:widowControl w:val="0"/>
        <w:jc w:val="both"/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</w:pPr>
    </w:p>
    <w:p w:rsidR="004C63BA" w:rsidRPr="004C63BA" w:rsidRDefault="004C63BA" w:rsidP="004C63BA">
      <w:pPr>
        <w:widowControl w:val="0"/>
        <w:tabs>
          <w:tab w:val="left" w:pos="5935"/>
        </w:tabs>
        <w:jc w:val="both"/>
        <w:rPr>
          <w:rFonts w:eastAsia="Lucida Sans Unicode" w:cs="Mangal"/>
          <w:kern w:val="1"/>
          <w:sz w:val="28"/>
          <w:szCs w:val="28"/>
          <w:lang w:eastAsia="zh-CN" w:bidi="hi-IN"/>
        </w:rPr>
      </w:pPr>
      <w:r w:rsidRPr="004C63BA">
        <w:rPr>
          <w:rFonts w:eastAsia="Lucida Sans Unicode" w:cs="Mangal"/>
          <w:kern w:val="1"/>
          <w:sz w:val="24"/>
          <w:szCs w:val="24"/>
          <w:lang w:eastAsia="zh-CN" w:bidi="hi-IN"/>
        </w:rPr>
        <w:t xml:space="preserve">Ugod Község Önkormányzat Képviselő-testülete a szociális igazgatásról és szociális ellátásokról szóló 1993. évi III. törvény 92.§ (1)-(2) bekezdésben, valamint a gyermekek védelméről és a gyámügyi igazgatásról szóló 1997. évi XXXI. törvény 29. § (1)-(2) bekezdésében kapott felhatalmazás alapján, Magyarország helyi önkormányzatairól szóló </w:t>
      </w:r>
      <w:r w:rsidRPr="004C63BA">
        <w:rPr>
          <w:rFonts w:eastAsia="Lucida Sans Unicode" w:cs="Mangal"/>
          <w:bCs/>
          <w:kern w:val="1"/>
          <w:sz w:val="24"/>
          <w:szCs w:val="24"/>
          <w:lang w:eastAsia="zh-CN" w:bidi="hi-IN"/>
        </w:rPr>
        <w:t xml:space="preserve">2011. évi CLXXXIX. törvény </w:t>
      </w:r>
      <w:r w:rsidRPr="004C63BA">
        <w:rPr>
          <w:rFonts w:eastAsia="Lucida Sans Unicode" w:cs="Mangal"/>
          <w:kern w:val="1"/>
          <w:sz w:val="24"/>
          <w:szCs w:val="24"/>
          <w:lang w:eastAsia="zh-CN" w:bidi="hi-IN"/>
        </w:rPr>
        <w:t>13. § (1) bekezdés 8. pontjában meghatározott feladatkörében eljárva a következőket rendeli el:</w:t>
      </w:r>
      <w:r w:rsidRPr="004C63BA">
        <w:rPr>
          <w:rFonts w:eastAsia="Lucida Sans Unicode" w:cs="Mangal"/>
          <w:kern w:val="1"/>
          <w:sz w:val="28"/>
          <w:szCs w:val="28"/>
          <w:lang w:eastAsia="zh-CN" w:bidi="hi-IN"/>
        </w:rPr>
        <w:t xml:space="preserve"> </w:t>
      </w:r>
    </w:p>
    <w:p w:rsidR="004C63BA" w:rsidRPr="004C63BA" w:rsidRDefault="004C63BA" w:rsidP="004C63BA">
      <w:pPr>
        <w:widowControl w:val="0"/>
        <w:tabs>
          <w:tab w:val="left" w:pos="5935"/>
        </w:tabs>
        <w:jc w:val="both"/>
        <w:rPr>
          <w:rFonts w:eastAsia="Lucida Sans Unicode" w:cs="Mangal"/>
          <w:kern w:val="1"/>
          <w:sz w:val="28"/>
          <w:szCs w:val="28"/>
          <w:lang w:eastAsia="zh-CN" w:bidi="hi-IN"/>
        </w:rPr>
      </w:pPr>
    </w:p>
    <w:p w:rsidR="004C63BA" w:rsidRPr="004C63BA" w:rsidRDefault="004C63BA" w:rsidP="004C63BA">
      <w:pPr>
        <w:numPr>
          <w:ilvl w:val="0"/>
          <w:numId w:val="1"/>
        </w:numPr>
        <w:suppressAutoHyphens w:val="0"/>
        <w:jc w:val="center"/>
        <w:rPr>
          <w:rFonts w:eastAsia="Times New Roman"/>
          <w:sz w:val="24"/>
          <w:szCs w:val="24"/>
          <w:lang w:eastAsia="hu-HU"/>
        </w:rPr>
      </w:pPr>
      <w:r w:rsidRPr="004C63BA">
        <w:rPr>
          <w:rFonts w:eastAsia="Times New Roman"/>
          <w:sz w:val="24"/>
          <w:szCs w:val="24"/>
          <w:lang w:eastAsia="hu-HU"/>
        </w:rPr>
        <w:t xml:space="preserve">§ </w:t>
      </w:r>
    </w:p>
    <w:p w:rsidR="004C63BA" w:rsidRPr="004C63BA" w:rsidRDefault="004C63BA" w:rsidP="004C63BA">
      <w:pPr>
        <w:suppressAutoHyphens w:val="0"/>
        <w:ind w:left="502"/>
        <w:rPr>
          <w:rFonts w:eastAsia="Times New Roman"/>
          <w:sz w:val="24"/>
          <w:szCs w:val="24"/>
          <w:lang w:eastAsia="hu-HU"/>
        </w:rPr>
      </w:pPr>
    </w:p>
    <w:p w:rsidR="004C63BA" w:rsidRPr="004C63BA" w:rsidRDefault="004C63BA" w:rsidP="004C63BA">
      <w:pPr>
        <w:suppressAutoHyphens w:val="0"/>
        <w:ind w:left="142"/>
        <w:jc w:val="center"/>
        <w:rPr>
          <w:rFonts w:eastAsia="Times New Roman"/>
          <w:sz w:val="24"/>
          <w:szCs w:val="24"/>
          <w:lang w:eastAsia="hu-HU"/>
        </w:rPr>
      </w:pPr>
    </w:p>
    <w:p w:rsidR="004B53B4" w:rsidRPr="004B53B4" w:rsidRDefault="004B53B4" w:rsidP="004B53B4">
      <w:pPr>
        <w:widowControl w:val="0"/>
        <w:jc w:val="both"/>
        <w:rPr>
          <w:rFonts w:eastAsia="Lucida Sans Unicode" w:cs="Mangal"/>
          <w:bCs/>
          <w:kern w:val="1"/>
          <w:sz w:val="24"/>
          <w:szCs w:val="24"/>
          <w:lang w:eastAsia="zh-CN" w:bidi="hi-IN"/>
        </w:rPr>
      </w:pPr>
      <w:r w:rsidRPr="004B53B4">
        <w:rPr>
          <w:rFonts w:eastAsia="Lucida Sans Unicode" w:cs="Mangal"/>
          <w:bCs/>
          <w:kern w:val="1"/>
          <w:sz w:val="24"/>
          <w:szCs w:val="24"/>
          <w:lang w:eastAsia="zh-CN" w:bidi="hi-IN"/>
        </w:rPr>
        <w:t xml:space="preserve">A rendelet 1. melléklete helyébe e rendelet </w:t>
      </w:r>
      <w:r w:rsidR="005819BE">
        <w:rPr>
          <w:rFonts w:eastAsia="Lucida Sans Unicode" w:cs="Mangal"/>
          <w:bCs/>
          <w:kern w:val="1"/>
          <w:sz w:val="24"/>
          <w:szCs w:val="24"/>
          <w:lang w:eastAsia="zh-CN" w:bidi="hi-IN"/>
        </w:rPr>
        <w:t>1</w:t>
      </w:r>
      <w:r w:rsidRPr="004B53B4">
        <w:rPr>
          <w:rFonts w:eastAsia="Lucida Sans Unicode" w:cs="Mangal"/>
          <w:bCs/>
          <w:kern w:val="1"/>
          <w:sz w:val="24"/>
          <w:szCs w:val="24"/>
          <w:lang w:eastAsia="zh-CN" w:bidi="hi-IN"/>
        </w:rPr>
        <w:t>. melléklete lép.</w:t>
      </w:r>
    </w:p>
    <w:p w:rsidR="004C63BA" w:rsidRPr="004C63BA" w:rsidRDefault="004C63BA" w:rsidP="004C63BA">
      <w:pPr>
        <w:widowControl w:val="0"/>
        <w:jc w:val="both"/>
        <w:rPr>
          <w:rFonts w:eastAsia="Lucida Sans Unicode"/>
          <w:b/>
          <w:kern w:val="1"/>
          <w:sz w:val="24"/>
          <w:szCs w:val="24"/>
          <w:lang w:eastAsia="zh-CN" w:bidi="hi-IN"/>
        </w:rPr>
      </w:pPr>
    </w:p>
    <w:p w:rsidR="004C63BA" w:rsidRPr="004C63BA" w:rsidRDefault="004C63BA" w:rsidP="004C63BA">
      <w:pPr>
        <w:suppressAutoHyphens w:val="0"/>
        <w:ind w:left="114" w:hanging="57"/>
        <w:jc w:val="center"/>
        <w:rPr>
          <w:rFonts w:eastAsia="Times New Roman"/>
          <w:kern w:val="2"/>
          <w:sz w:val="24"/>
          <w:szCs w:val="24"/>
          <w:lang w:eastAsia="en-US"/>
        </w:rPr>
      </w:pPr>
    </w:p>
    <w:p w:rsidR="004C63BA" w:rsidRPr="004C63BA" w:rsidRDefault="004C63BA" w:rsidP="004C63BA">
      <w:pPr>
        <w:suppressAutoHyphens w:val="0"/>
        <w:ind w:left="114" w:hanging="57"/>
        <w:jc w:val="both"/>
        <w:rPr>
          <w:rFonts w:eastAsia="Times New Roman"/>
          <w:kern w:val="2"/>
          <w:sz w:val="24"/>
          <w:szCs w:val="24"/>
          <w:lang w:val="x-none" w:eastAsia="en-US"/>
        </w:rPr>
      </w:pPr>
    </w:p>
    <w:p w:rsidR="004C63BA" w:rsidRPr="004C63BA" w:rsidRDefault="004C63BA" w:rsidP="004C63BA">
      <w:pPr>
        <w:suppressAutoHyphens w:val="0"/>
        <w:ind w:left="114" w:hanging="57"/>
        <w:jc w:val="both"/>
        <w:rPr>
          <w:rFonts w:eastAsia="Times New Roman"/>
          <w:kern w:val="2"/>
          <w:sz w:val="24"/>
          <w:szCs w:val="24"/>
          <w:lang w:val="x-none" w:eastAsia="hu-HU"/>
        </w:rPr>
      </w:pPr>
    </w:p>
    <w:p w:rsidR="004C63BA" w:rsidRPr="004C63BA" w:rsidRDefault="004C63BA" w:rsidP="004C63BA">
      <w:pPr>
        <w:suppressAutoHyphens w:val="0"/>
        <w:jc w:val="center"/>
        <w:rPr>
          <w:rFonts w:eastAsia="Times New Roman"/>
          <w:sz w:val="24"/>
          <w:szCs w:val="24"/>
          <w:lang w:eastAsia="en-US"/>
        </w:rPr>
      </w:pPr>
      <w:r w:rsidRPr="004C63BA">
        <w:rPr>
          <w:rFonts w:eastAsia="Times New Roman"/>
          <w:sz w:val="24"/>
          <w:szCs w:val="24"/>
          <w:lang w:eastAsia="en-US"/>
        </w:rPr>
        <w:t>2. §</w:t>
      </w:r>
    </w:p>
    <w:p w:rsidR="004C63BA" w:rsidRPr="004C63BA" w:rsidRDefault="004C63BA" w:rsidP="004C63BA">
      <w:pPr>
        <w:suppressAutoHyphens w:val="0"/>
        <w:ind w:left="720"/>
        <w:rPr>
          <w:rFonts w:eastAsia="Times New Roman"/>
          <w:sz w:val="24"/>
          <w:szCs w:val="24"/>
          <w:lang w:eastAsia="en-US"/>
        </w:rPr>
      </w:pPr>
    </w:p>
    <w:p w:rsidR="004C63BA" w:rsidRPr="004C63BA" w:rsidRDefault="005819BE" w:rsidP="004C63BA">
      <w:pPr>
        <w:suppressAutoHyphens w:val="0"/>
        <w:jc w:val="both"/>
        <w:rPr>
          <w:rFonts w:eastAsia="Times New Roman"/>
          <w:sz w:val="24"/>
          <w:szCs w:val="24"/>
          <w:lang w:eastAsia="hu-HU"/>
        </w:rPr>
      </w:pPr>
      <w:r>
        <w:rPr>
          <w:rFonts w:eastAsia="Times New Roman"/>
          <w:sz w:val="24"/>
          <w:szCs w:val="24"/>
          <w:lang w:eastAsia="hu-HU"/>
        </w:rPr>
        <w:t>E rendelet 2019. március 1. napján</w:t>
      </w:r>
      <w:r w:rsidR="004C63BA" w:rsidRPr="004C63BA">
        <w:rPr>
          <w:rFonts w:eastAsia="Times New Roman"/>
          <w:sz w:val="24"/>
          <w:szCs w:val="24"/>
          <w:lang w:eastAsia="hu-HU"/>
        </w:rPr>
        <w:t xml:space="preserve"> lép hatályba.</w:t>
      </w:r>
    </w:p>
    <w:p w:rsidR="004C63BA" w:rsidRPr="004C63BA" w:rsidRDefault="004C63BA" w:rsidP="004C63BA">
      <w:pPr>
        <w:suppressAutoHyphens w:val="0"/>
        <w:rPr>
          <w:rFonts w:eastAsia="Times New Roman"/>
          <w:sz w:val="24"/>
          <w:szCs w:val="24"/>
          <w:lang w:eastAsia="en-US"/>
        </w:rPr>
      </w:pPr>
    </w:p>
    <w:p w:rsidR="004C63BA" w:rsidRPr="004C63BA" w:rsidRDefault="004C63BA" w:rsidP="004C63BA">
      <w:pPr>
        <w:suppressAutoHyphens w:val="0"/>
        <w:rPr>
          <w:rFonts w:eastAsia="Times New Roman"/>
          <w:sz w:val="24"/>
          <w:szCs w:val="24"/>
          <w:lang w:eastAsia="en-US"/>
        </w:rPr>
      </w:pPr>
    </w:p>
    <w:p w:rsidR="004C63BA" w:rsidRPr="004C63BA" w:rsidRDefault="004C63BA" w:rsidP="004C63BA">
      <w:pPr>
        <w:suppressAutoHyphens w:val="0"/>
        <w:rPr>
          <w:rFonts w:eastAsia="Times New Roman"/>
          <w:sz w:val="24"/>
          <w:szCs w:val="24"/>
          <w:lang w:eastAsia="en-US"/>
        </w:rPr>
      </w:pPr>
    </w:p>
    <w:p w:rsidR="004C63BA" w:rsidRPr="004C63BA" w:rsidRDefault="004C63BA" w:rsidP="004C63BA">
      <w:pPr>
        <w:suppressAutoHyphens w:val="0"/>
        <w:ind w:left="142"/>
        <w:jc w:val="center"/>
        <w:rPr>
          <w:rFonts w:eastAsia="Times New Roman"/>
          <w:sz w:val="24"/>
          <w:szCs w:val="24"/>
          <w:lang w:eastAsia="hu-HU"/>
        </w:rPr>
      </w:pPr>
    </w:p>
    <w:p w:rsidR="004C63BA" w:rsidRPr="004C63BA" w:rsidRDefault="004C63BA" w:rsidP="004C63BA">
      <w:pPr>
        <w:tabs>
          <w:tab w:val="center" w:pos="3828"/>
          <w:tab w:val="center" w:pos="7088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  <w:r w:rsidRPr="004C63BA">
        <w:rPr>
          <w:rFonts w:eastAsia="Times New Roman"/>
          <w:sz w:val="24"/>
          <w:szCs w:val="24"/>
          <w:lang w:eastAsia="hu-HU"/>
        </w:rPr>
        <w:tab/>
        <w:t>Vörös Tibor</w:t>
      </w:r>
      <w:r w:rsidRPr="004C63BA">
        <w:rPr>
          <w:rFonts w:eastAsia="Times New Roman"/>
          <w:sz w:val="24"/>
          <w:szCs w:val="24"/>
          <w:lang w:eastAsia="hu-HU"/>
        </w:rPr>
        <w:tab/>
        <w:t>Horváth Mária</w:t>
      </w:r>
    </w:p>
    <w:p w:rsidR="004C63BA" w:rsidRPr="004C63BA" w:rsidRDefault="004C63BA" w:rsidP="00F42E50">
      <w:pPr>
        <w:tabs>
          <w:tab w:val="center" w:pos="3828"/>
          <w:tab w:val="center" w:pos="6663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  <w:r w:rsidRPr="004C63BA">
        <w:rPr>
          <w:rFonts w:eastAsia="Times New Roman"/>
          <w:sz w:val="24"/>
          <w:szCs w:val="24"/>
          <w:lang w:eastAsia="hu-HU"/>
        </w:rPr>
        <w:tab/>
      </w:r>
      <w:proofErr w:type="gramStart"/>
      <w:r w:rsidRPr="004C63BA">
        <w:rPr>
          <w:rFonts w:eastAsia="Times New Roman"/>
          <w:sz w:val="24"/>
          <w:szCs w:val="24"/>
          <w:lang w:eastAsia="hu-HU"/>
        </w:rPr>
        <w:t>polgármester</w:t>
      </w:r>
      <w:proofErr w:type="gramEnd"/>
      <w:r w:rsidRPr="004C63BA">
        <w:rPr>
          <w:rFonts w:eastAsia="Times New Roman"/>
          <w:sz w:val="24"/>
          <w:szCs w:val="24"/>
          <w:lang w:eastAsia="hu-HU"/>
        </w:rPr>
        <w:tab/>
      </w:r>
      <w:r w:rsidR="00F42E50">
        <w:rPr>
          <w:rFonts w:eastAsia="Times New Roman"/>
          <w:sz w:val="24"/>
          <w:szCs w:val="24"/>
          <w:lang w:eastAsia="hu-HU"/>
        </w:rPr>
        <w:t xml:space="preserve">  </w:t>
      </w:r>
      <w:r w:rsidRPr="004C63BA">
        <w:rPr>
          <w:rFonts w:eastAsia="Times New Roman"/>
          <w:sz w:val="24"/>
          <w:szCs w:val="24"/>
          <w:lang w:eastAsia="hu-HU"/>
        </w:rPr>
        <w:t>jegyző</w:t>
      </w:r>
    </w:p>
    <w:p w:rsidR="004C63BA" w:rsidRPr="004C63BA" w:rsidRDefault="004C63BA" w:rsidP="004C63BA">
      <w:pPr>
        <w:tabs>
          <w:tab w:val="center" w:pos="2268"/>
          <w:tab w:val="center" w:pos="6237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</w:p>
    <w:p w:rsidR="004C63BA" w:rsidRPr="004C63BA" w:rsidRDefault="004C63BA" w:rsidP="004C63BA">
      <w:pPr>
        <w:tabs>
          <w:tab w:val="center" w:pos="2268"/>
          <w:tab w:val="center" w:pos="6237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</w:p>
    <w:p w:rsidR="004C63BA" w:rsidRPr="004C63BA" w:rsidRDefault="004C63BA" w:rsidP="004C63BA">
      <w:pPr>
        <w:tabs>
          <w:tab w:val="center" w:pos="2268"/>
          <w:tab w:val="center" w:pos="6237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</w:p>
    <w:p w:rsidR="004C63BA" w:rsidRPr="004C63BA" w:rsidRDefault="004C63BA" w:rsidP="004C63BA">
      <w:pPr>
        <w:tabs>
          <w:tab w:val="center" w:pos="2268"/>
          <w:tab w:val="center" w:pos="6237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  <w:r w:rsidRPr="004C63BA">
        <w:rPr>
          <w:rFonts w:eastAsia="Times New Roman"/>
          <w:sz w:val="24"/>
          <w:szCs w:val="24"/>
          <w:lang w:eastAsia="hu-HU"/>
        </w:rPr>
        <w:t>A rendelet kihirdetésének időpontja: 2019</w:t>
      </w:r>
      <w:r w:rsidR="00F42E50">
        <w:rPr>
          <w:rFonts w:eastAsia="Times New Roman"/>
          <w:sz w:val="24"/>
          <w:szCs w:val="24"/>
          <w:lang w:eastAsia="hu-HU"/>
        </w:rPr>
        <w:t>. február 28.</w:t>
      </w:r>
    </w:p>
    <w:p w:rsidR="004C63BA" w:rsidRPr="004C63BA" w:rsidRDefault="004C63BA" w:rsidP="004C63BA">
      <w:pPr>
        <w:tabs>
          <w:tab w:val="center" w:pos="2268"/>
          <w:tab w:val="center" w:pos="6237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</w:p>
    <w:p w:rsidR="004C63BA" w:rsidRPr="004C63BA" w:rsidRDefault="004C63BA" w:rsidP="004C63BA">
      <w:pPr>
        <w:tabs>
          <w:tab w:val="center" w:pos="2268"/>
          <w:tab w:val="center" w:pos="6237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</w:p>
    <w:p w:rsidR="004C63BA" w:rsidRPr="004C63BA" w:rsidRDefault="004C63BA" w:rsidP="004C63BA">
      <w:pPr>
        <w:tabs>
          <w:tab w:val="center" w:pos="2268"/>
          <w:tab w:val="center" w:pos="6237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  <w:r w:rsidRPr="004C63BA">
        <w:rPr>
          <w:rFonts w:eastAsia="Times New Roman"/>
          <w:sz w:val="24"/>
          <w:szCs w:val="24"/>
          <w:lang w:eastAsia="hu-HU"/>
        </w:rPr>
        <w:tab/>
      </w:r>
      <w:r w:rsidRPr="004C63BA">
        <w:rPr>
          <w:rFonts w:eastAsia="Times New Roman"/>
          <w:sz w:val="24"/>
          <w:szCs w:val="24"/>
          <w:lang w:eastAsia="hu-HU"/>
        </w:rPr>
        <w:tab/>
      </w:r>
      <w:r w:rsidRPr="004C63BA">
        <w:rPr>
          <w:rFonts w:eastAsia="Times New Roman"/>
          <w:sz w:val="24"/>
          <w:szCs w:val="24"/>
          <w:lang w:eastAsia="hu-HU"/>
        </w:rPr>
        <w:tab/>
      </w:r>
      <w:r w:rsidRPr="004C63BA">
        <w:rPr>
          <w:rFonts w:eastAsia="Times New Roman"/>
          <w:sz w:val="24"/>
          <w:szCs w:val="24"/>
          <w:lang w:eastAsia="hu-HU"/>
        </w:rPr>
        <w:tab/>
      </w:r>
      <w:r w:rsidRPr="004C63BA">
        <w:rPr>
          <w:rFonts w:eastAsia="Times New Roman"/>
          <w:sz w:val="24"/>
          <w:szCs w:val="24"/>
          <w:lang w:eastAsia="hu-HU"/>
        </w:rPr>
        <w:tab/>
      </w:r>
      <w:r w:rsidRPr="004C63BA">
        <w:rPr>
          <w:rFonts w:eastAsia="Times New Roman"/>
          <w:sz w:val="24"/>
          <w:szCs w:val="24"/>
          <w:lang w:eastAsia="hu-HU"/>
        </w:rPr>
        <w:tab/>
      </w:r>
      <w:r w:rsidRPr="004C63BA">
        <w:rPr>
          <w:rFonts w:eastAsia="Times New Roman"/>
          <w:sz w:val="24"/>
          <w:szCs w:val="24"/>
          <w:lang w:eastAsia="hu-HU"/>
        </w:rPr>
        <w:tab/>
      </w:r>
    </w:p>
    <w:p w:rsidR="004C63BA" w:rsidRPr="004C63BA" w:rsidRDefault="004C63BA" w:rsidP="004C63BA">
      <w:pPr>
        <w:tabs>
          <w:tab w:val="center" w:pos="2268"/>
          <w:tab w:val="center" w:pos="6946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  <w:r w:rsidRPr="004C63BA">
        <w:rPr>
          <w:rFonts w:eastAsia="Times New Roman"/>
          <w:sz w:val="24"/>
          <w:szCs w:val="24"/>
          <w:lang w:eastAsia="hu-HU"/>
        </w:rPr>
        <w:tab/>
      </w:r>
      <w:r w:rsidRPr="004C63BA">
        <w:rPr>
          <w:rFonts w:eastAsia="Times New Roman"/>
          <w:sz w:val="24"/>
          <w:szCs w:val="24"/>
          <w:lang w:eastAsia="hu-HU"/>
        </w:rPr>
        <w:tab/>
        <w:t>Horváth Mária</w:t>
      </w:r>
    </w:p>
    <w:p w:rsidR="004C63BA" w:rsidRPr="004C63BA" w:rsidRDefault="004C63BA" w:rsidP="00F42E50">
      <w:pPr>
        <w:tabs>
          <w:tab w:val="center" w:pos="2268"/>
          <w:tab w:val="center" w:pos="6521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  <w:r w:rsidRPr="004C63BA">
        <w:rPr>
          <w:rFonts w:eastAsia="Times New Roman"/>
          <w:sz w:val="24"/>
          <w:szCs w:val="24"/>
          <w:lang w:eastAsia="hu-HU"/>
        </w:rPr>
        <w:tab/>
      </w:r>
      <w:r w:rsidRPr="004C63BA">
        <w:rPr>
          <w:rFonts w:eastAsia="Times New Roman"/>
          <w:sz w:val="24"/>
          <w:szCs w:val="24"/>
          <w:lang w:eastAsia="hu-HU"/>
        </w:rPr>
        <w:tab/>
      </w:r>
      <w:r w:rsidR="00F42E50">
        <w:rPr>
          <w:rFonts w:eastAsia="Times New Roman"/>
          <w:sz w:val="24"/>
          <w:szCs w:val="24"/>
          <w:lang w:eastAsia="hu-HU"/>
        </w:rPr>
        <w:t xml:space="preserve">  </w:t>
      </w:r>
      <w:proofErr w:type="gramStart"/>
      <w:r w:rsidRPr="004C63BA">
        <w:rPr>
          <w:rFonts w:eastAsia="Times New Roman"/>
          <w:sz w:val="24"/>
          <w:szCs w:val="24"/>
          <w:lang w:eastAsia="hu-HU"/>
        </w:rPr>
        <w:t>jegyző</w:t>
      </w:r>
      <w:proofErr w:type="gramEnd"/>
    </w:p>
    <w:p w:rsidR="004C63BA" w:rsidRPr="004C63BA" w:rsidRDefault="004C63BA" w:rsidP="004C63BA">
      <w:pPr>
        <w:tabs>
          <w:tab w:val="left" w:pos="270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4C63BA">
        <w:rPr>
          <w:rFonts w:eastAsia="Times New Roman"/>
          <w:sz w:val="24"/>
          <w:szCs w:val="24"/>
          <w:lang w:eastAsia="hu-HU"/>
        </w:rPr>
        <w:br w:type="page"/>
      </w:r>
    </w:p>
    <w:p w:rsidR="004C63BA" w:rsidRPr="004C63BA" w:rsidRDefault="004C63BA" w:rsidP="004C63BA">
      <w:pPr>
        <w:tabs>
          <w:tab w:val="left" w:pos="270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4B53B4" w:rsidRPr="004B53B4" w:rsidRDefault="004B53B4" w:rsidP="004B53B4">
      <w:pPr>
        <w:widowControl w:val="0"/>
        <w:jc w:val="both"/>
        <w:rPr>
          <w:rFonts w:eastAsia="Lucida Sans Unicode" w:cs="Mangal"/>
          <w:b/>
          <w:kern w:val="1"/>
          <w:sz w:val="24"/>
          <w:szCs w:val="24"/>
          <w:lang w:eastAsia="zh-CN" w:bidi="hi-IN"/>
        </w:rPr>
      </w:pPr>
      <w:r w:rsidRPr="004B53B4">
        <w:rPr>
          <w:rFonts w:eastAsia="Lucida Sans Unicode" w:cs="Mangal"/>
          <w:kern w:val="1"/>
          <w:sz w:val="24"/>
          <w:szCs w:val="24"/>
          <w:lang w:eastAsia="zh-CN" w:bidi="hi-IN"/>
        </w:rPr>
        <w:t xml:space="preserve">                                                 </w:t>
      </w:r>
      <w:r w:rsidRPr="004B53B4">
        <w:rPr>
          <w:rFonts w:eastAsia="Lucida Sans Unicode" w:cs="Mangal"/>
          <w:b/>
          <w:kern w:val="1"/>
          <w:sz w:val="24"/>
          <w:szCs w:val="24"/>
          <w:lang w:eastAsia="zh-CN" w:bidi="hi-IN"/>
        </w:rPr>
        <w:t xml:space="preserve">1. melléklet a </w:t>
      </w:r>
      <w:r w:rsidR="00F42E50">
        <w:rPr>
          <w:rFonts w:eastAsia="Lucida Sans Unicode" w:cs="Mangal"/>
          <w:b/>
          <w:kern w:val="1"/>
          <w:sz w:val="24"/>
          <w:szCs w:val="24"/>
          <w:lang w:eastAsia="zh-CN" w:bidi="hi-IN"/>
        </w:rPr>
        <w:t>4</w:t>
      </w:r>
      <w:r w:rsidRPr="004B53B4"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>/201</w:t>
      </w:r>
      <w:r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>9</w:t>
      </w:r>
      <w:r w:rsidRPr="004B53B4"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>. (</w:t>
      </w:r>
      <w:r w:rsidR="00F42E50"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>II.28.</w:t>
      </w:r>
      <w:r w:rsidRPr="004B53B4"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 xml:space="preserve">) </w:t>
      </w:r>
      <w:r w:rsidRPr="004B53B4">
        <w:rPr>
          <w:rFonts w:eastAsia="Lucida Sans Unicode" w:cs="Mangal"/>
          <w:b/>
          <w:kern w:val="1"/>
          <w:sz w:val="24"/>
          <w:szCs w:val="24"/>
          <w:lang w:eastAsia="zh-CN" w:bidi="hi-IN"/>
        </w:rPr>
        <w:t>önkormányzati rendelethez</w:t>
      </w:r>
    </w:p>
    <w:p w:rsidR="004B53B4" w:rsidRPr="004B53B4" w:rsidRDefault="004B53B4" w:rsidP="004B53B4">
      <w:pPr>
        <w:widowControl w:val="0"/>
        <w:tabs>
          <w:tab w:val="left" w:pos="55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4B53B4" w:rsidRPr="004B53B4" w:rsidRDefault="004B53B4" w:rsidP="004B53B4">
      <w:pPr>
        <w:widowControl w:val="0"/>
        <w:tabs>
          <w:tab w:val="left" w:pos="5580"/>
        </w:tabs>
        <w:jc w:val="center"/>
        <w:rPr>
          <w:rFonts w:eastAsia="Lucida Sans Unicode" w:cs="Mangal"/>
          <w:b/>
          <w:kern w:val="1"/>
          <w:sz w:val="28"/>
          <w:szCs w:val="28"/>
          <w:lang w:eastAsia="zh-CN" w:bidi="hi-IN"/>
        </w:rPr>
      </w:pPr>
      <w:r w:rsidRPr="004B53B4">
        <w:rPr>
          <w:rFonts w:eastAsia="Lucida Sans Unicode" w:cs="Mangal"/>
          <w:b/>
          <w:kern w:val="1"/>
          <w:sz w:val="28"/>
          <w:szCs w:val="28"/>
          <w:lang w:eastAsia="zh-CN" w:bidi="hi-IN"/>
        </w:rPr>
        <w:t xml:space="preserve">Szociális étkezés térítési díja </w:t>
      </w:r>
    </w:p>
    <w:p w:rsidR="004B53B4" w:rsidRPr="004B53B4" w:rsidRDefault="004B53B4" w:rsidP="004B53B4">
      <w:pPr>
        <w:widowControl w:val="0"/>
        <w:tabs>
          <w:tab w:val="left" w:pos="5580"/>
        </w:tabs>
        <w:jc w:val="center"/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4B53B4">
        <w:rPr>
          <w:rFonts w:eastAsia="Lucida Sans Unicode" w:cs="Mangal"/>
          <w:kern w:val="1"/>
          <w:sz w:val="24"/>
          <w:szCs w:val="24"/>
          <w:lang w:eastAsia="zh-CN" w:bidi="hi-IN"/>
        </w:rPr>
        <w:t>(Ft/adag)</w:t>
      </w:r>
    </w:p>
    <w:p w:rsidR="004B53B4" w:rsidRPr="004B53B4" w:rsidRDefault="004B53B4" w:rsidP="004B53B4">
      <w:pPr>
        <w:widowControl w:val="0"/>
        <w:tabs>
          <w:tab w:val="left" w:pos="55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4B53B4" w:rsidRPr="004B53B4" w:rsidRDefault="004B53B4" w:rsidP="004B53B4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4B53B4">
        <w:rPr>
          <w:rFonts w:eastAsia="Lucida Sans Unicode" w:cs="Mangal"/>
          <w:kern w:val="1"/>
          <w:sz w:val="24"/>
          <w:szCs w:val="24"/>
          <w:lang w:eastAsia="zh-CN" w:bidi="hi-IN"/>
        </w:rPr>
        <w:tab/>
      </w:r>
      <w:proofErr w:type="gramStart"/>
      <w:r w:rsidRPr="004B53B4">
        <w:rPr>
          <w:rFonts w:eastAsia="Lucida Sans Unicode" w:cs="Mangal"/>
          <w:kern w:val="1"/>
          <w:sz w:val="24"/>
          <w:szCs w:val="24"/>
          <w:lang w:eastAsia="zh-CN" w:bidi="hi-IN"/>
        </w:rPr>
        <w:t>egyéni</w:t>
      </w:r>
      <w:proofErr w:type="gramEnd"/>
      <w:r w:rsidRPr="004B53B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önk.</w:t>
      </w:r>
      <w:r w:rsidRPr="004B53B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összes</w:t>
      </w:r>
      <w:r w:rsidRPr="004B53B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norma</w:t>
      </w:r>
      <w:r w:rsidRPr="004B53B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rezsi</w:t>
      </w:r>
    </w:p>
    <w:p w:rsidR="004B53B4" w:rsidRPr="004B53B4" w:rsidRDefault="004B53B4" w:rsidP="004B53B4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  <w:r>
        <w:rPr>
          <w:rFonts w:eastAsia="Lucida Sans Unicode" w:cs="Mangal"/>
          <w:kern w:val="1"/>
          <w:sz w:val="24"/>
          <w:szCs w:val="24"/>
          <w:lang w:eastAsia="zh-CN" w:bidi="hi-IN"/>
        </w:rPr>
        <w:tab/>
      </w:r>
      <w:proofErr w:type="gramStart"/>
      <w:r>
        <w:rPr>
          <w:rFonts w:eastAsia="Lucida Sans Unicode" w:cs="Mangal"/>
          <w:kern w:val="1"/>
          <w:sz w:val="24"/>
          <w:szCs w:val="24"/>
          <w:lang w:eastAsia="zh-CN" w:bidi="hi-IN"/>
        </w:rPr>
        <w:t>térítés</w:t>
      </w:r>
      <w:proofErr w:type="gramEnd"/>
      <w:r>
        <w:rPr>
          <w:rFonts w:eastAsia="Lucida Sans Unicode" w:cs="Mangal"/>
          <w:kern w:val="1"/>
          <w:sz w:val="24"/>
          <w:szCs w:val="24"/>
          <w:lang w:eastAsia="zh-CN" w:bidi="hi-IN"/>
        </w:rPr>
        <w:tab/>
      </w:r>
      <w:proofErr w:type="spellStart"/>
      <w:r>
        <w:rPr>
          <w:rFonts w:eastAsia="Lucida Sans Unicode" w:cs="Mangal"/>
          <w:kern w:val="1"/>
          <w:sz w:val="24"/>
          <w:szCs w:val="24"/>
          <w:lang w:eastAsia="zh-CN" w:bidi="hi-IN"/>
        </w:rPr>
        <w:t>hozzáj</w:t>
      </w:r>
      <w:proofErr w:type="spellEnd"/>
      <w:r>
        <w:rPr>
          <w:rFonts w:eastAsia="Lucida Sans Unicode" w:cs="Mangal"/>
          <w:kern w:val="1"/>
          <w:sz w:val="24"/>
          <w:szCs w:val="24"/>
          <w:lang w:eastAsia="zh-CN" w:bidi="hi-IN"/>
        </w:rPr>
        <w:t>.</w:t>
      </w:r>
      <w:r>
        <w:rPr>
          <w:rFonts w:eastAsia="Lucida Sans Unicode" w:cs="Mangal"/>
          <w:kern w:val="1"/>
          <w:sz w:val="24"/>
          <w:szCs w:val="24"/>
          <w:lang w:eastAsia="zh-CN" w:bidi="hi-IN"/>
        </w:rPr>
        <w:tab/>
      </w:r>
      <w:proofErr w:type="gramStart"/>
      <w:r>
        <w:rPr>
          <w:rFonts w:eastAsia="Lucida Sans Unicode" w:cs="Mangal"/>
          <w:kern w:val="1"/>
          <w:sz w:val="24"/>
          <w:szCs w:val="24"/>
          <w:lang w:eastAsia="zh-CN" w:bidi="hi-IN"/>
        </w:rPr>
        <w:t>térí</w:t>
      </w:r>
      <w:r w:rsidRPr="004B53B4">
        <w:rPr>
          <w:rFonts w:eastAsia="Lucida Sans Unicode" w:cs="Mangal"/>
          <w:kern w:val="1"/>
          <w:sz w:val="24"/>
          <w:szCs w:val="24"/>
          <w:lang w:eastAsia="zh-CN" w:bidi="hi-IN"/>
        </w:rPr>
        <w:t>tés</w:t>
      </w:r>
      <w:proofErr w:type="gramEnd"/>
      <w:r w:rsidRPr="004B53B4">
        <w:rPr>
          <w:rFonts w:eastAsia="Lucida Sans Unicode" w:cs="Mangal"/>
          <w:kern w:val="1"/>
          <w:sz w:val="24"/>
          <w:szCs w:val="24"/>
          <w:lang w:eastAsia="zh-CN" w:bidi="hi-IN"/>
        </w:rPr>
        <w:tab/>
      </w:r>
      <w:proofErr w:type="spellStart"/>
      <w:r w:rsidRPr="004B53B4">
        <w:rPr>
          <w:rFonts w:eastAsia="Lucida Sans Unicode" w:cs="Mangal"/>
          <w:kern w:val="1"/>
          <w:sz w:val="24"/>
          <w:szCs w:val="24"/>
          <w:lang w:eastAsia="zh-CN" w:bidi="hi-IN"/>
        </w:rPr>
        <w:t>felh</w:t>
      </w:r>
      <w:proofErr w:type="spellEnd"/>
      <w:r w:rsidRPr="004B53B4">
        <w:rPr>
          <w:rFonts w:eastAsia="Lucida Sans Unicode" w:cs="Mangal"/>
          <w:kern w:val="1"/>
          <w:sz w:val="24"/>
          <w:szCs w:val="24"/>
          <w:lang w:eastAsia="zh-CN" w:bidi="hi-IN"/>
        </w:rPr>
        <w:t>.</w:t>
      </w:r>
      <w:r w:rsidRPr="004B53B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Költség</w:t>
      </w:r>
    </w:p>
    <w:p w:rsidR="004B53B4" w:rsidRPr="004B53B4" w:rsidRDefault="004B53B4" w:rsidP="004B53B4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4B53B4">
        <w:rPr>
          <w:rFonts w:eastAsia="Lucida Sans Unicode" w:cs="Mangal"/>
          <w:kern w:val="1"/>
          <w:sz w:val="24"/>
          <w:szCs w:val="24"/>
          <w:lang w:eastAsia="zh-CN" w:bidi="hi-IN"/>
        </w:rPr>
        <w:tab/>
      </w:r>
      <w:r w:rsidRPr="004B53B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(normatíva)</w:t>
      </w:r>
    </w:p>
    <w:p w:rsidR="004B53B4" w:rsidRPr="004B53B4" w:rsidRDefault="004B53B4" w:rsidP="004B53B4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4B53B4" w:rsidRPr="004B53B4" w:rsidRDefault="004B53B4" w:rsidP="004B53B4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4B53B4">
        <w:rPr>
          <w:rFonts w:eastAsia="Lucida Sans Unicode" w:cs="Mangal"/>
          <w:kern w:val="1"/>
          <w:sz w:val="24"/>
          <w:szCs w:val="24"/>
          <w:lang w:eastAsia="zh-CN" w:bidi="hi-IN"/>
        </w:rPr>
        <w:t>szociális étkeztetés</w:t>
      </w:r>
      <w:r w:rsidRPr="004B53B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4</w:t>
      </w:r>
      <w:r w:rsidR="005B74E1">
        <w:rPr>
          <w:rFonts w:eastAsia="Lucida Sans Unicode" w:cs="Mangal"/>
          <w:kern w:val="1"/>
          <w:sz w:val="24"/>
          <w:szCs w:val="24"/>
          <w:lang w:eastAsia="zh-CN" w:bidi="hi-IN"/>
        </w:rPr>
        <w:t>60</w:t>
      </w:r>
      <w:r w:rsidR="005B74E1">
        <w:rPr>
          <w:rFonts w:eastAsia="Lucida Sans Unicode" w:cs="Mangal"/>
          <w:kern w:val="1"/>
          <w:sz w:val="24"/>
          <w:szCs w:val="24"/>
          <w:lang w:eastAsia="zh-CN" w:bidi="hi-IN"/>
        </w:rPr>
        <w:tab/>
        <w:t>220</w:t>
      </w:r>
      <w:r w:rsidR="005B74E1">
        <w:rPr>
          <w:rFonts w:eastAsia="Lucida Sans Unicode" w:cs="Mangal"/>
          <w:kern w:val="1"/>
          <w:sz w:val="24"/>
          <w:szCs w:val="24"/>
          <w:lang w:eastAsia="zh-CN" w:bidi="hi-IN"/>
        </w:rPr>
        <w:tab/>
        <w:t>680</w:t>
      </w:r>
      <w:r w:rsidR="005B74E1">
        <w:rPr>
          <w:rFonts w:eastAsia="Lucida Sans Unicode" w:cs="Mangal"/>
          <w:kern w:val="1"/>
          <w:sz w:val="24"/>
          <w:szCs w:val="24"/>
          <w:lang w:eastAsia="zh-CN" w:bidi="hi-IN"/>
        </w:rPr>
        <w:tab/>
        <w:t>300</w:t>
      </w:r>
      <w:r w:rsidR="005B74E1">
        <w:rPr>
          <w:rFonts w:eastAsia="Lucida Sans Unicode" w:cs="Mangal"/>
          <w:kern w:val="1"/>
          <w:sz w:val="24"/>
          <w:szCs w:val="24"/>
          <w:lang w:eastAsia="zh-CN" w:bidi="hi-IN"/>
        </w:rPr>
        <w:tab/>
        <w:t>38</w:t>
      </w:r>
      <w:r w:rsidRPr="004B53B4">
        <w:rPr>
          <w:rFonts w:eastAsia="Lucida Sans Unicode" w:cs="Mangal"/>
          <w:kern w:val="1"/>
          <w:sz w:val="24"/>
          <w:szCs w:val="24"/>
          <w:lang w:eastAsia="zh-CN" w:bidi="hi-IN"/>
        </w:rPr>
        <w:t>0</w:t>
      </w:r>
    </w:p>
    <w:p w:rsidR="00F503F1" w:rsidRDefault="00F503F1" w:rsidP="004B53B4">
      <w:pPr>
        <w:tabs>
          <w:tab w:val="left" w:pos="2700"/>
        </w:tabs>
        <w:suppressAutoHyphens w:val="0"/>
        <w:ind w:left="57" w:hanging="57"/>
      </w:pPr>
      <w:bookmarkStart w:id="0" w:name="_GoBack"/>
      <w:bookmarkEnd w:id="0"/>
    </w:p>
    <w:sectPr w:rsidR="00F503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1132C"/>
    <w:multiLevelType w:val="hybridMultilevel"/>
    <w:tmpl w:val="76A89744"/>
    <w:lvl w:ilvl="0" w:tplc="0D8ABBB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80F"/>
    <w:rsid w:val="003B0D96"/>
    <w:rsid w:val="004B53B4"/>
    <w:rsid w:val="004C63BA"/>
    <w:rsid w:val="005819BE"/>
    <w:rsid w:val="005B74E1"/>
    <w:rsid w:val="00A1280F"/>
    <w:rsid w:val="00AE2140"/>
    <w:rsid w:val="00CF1DAF"/>
    <w:rsid w:val="00F42E50"/>
    <w:rsid w:val="00F5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FAA7A"/>
  <w15:chartTrackingRefBased/>
  <w15:docId w15:val="{EA56DBE6-1B15-40BB-836E-A6550B7E9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1280F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A128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paragraph" w:customStyle="1" w:styleId="CharChar">
    <w:name w:val="Char Char"/>
    <w:basedOn w:val="Norml"/>
    <w:rsid w:val="004B53B4"/>
    <w:pPr>
      <w:suppressAutoHyphens w:val="0"/>
      <w:spacing w:after="160" w:line="240" w:lineRule="exact"/>
    </w:pPr>
    <w:rPr>
      <w:rFonts w:ascii="Verdana" w:eastAsia="Times New Roman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178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 Mária</dc:creator>
  <cp:keywords/>
  <dc:description/>
  <cp:lastModifiedBy>Windows-felhasználó</cp:lastModifiedBy>
  <cp:revision>5</cp:revision>
  <dcterms:created xsi:type="dcterms:W3CDTF">2019-02-19T12:50:00Z</dcterms:created>
  <dcterms:modified xsi:type="dcterms:W3CDTF">2019-02-27T14:44:00Z</dcterms:modified>
</cp:coreProperties>
</file>