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8EE" w:rsidRDefault="00B138EE" w:rsidP="00B13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Sáska  község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Önkormányzata  Képviselő-testületének, az önkormányzat szervezeti és működési szabályzatáról szóló 10/2015.(XI.25.) önkormányzati rendelet módosításához. 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Cs/>
          <w:sz w:val="24"/>
          <w:szCs w:val="24"/>
        </w:rPr>
        <w:t>A jogalkotásról szóló 2010. évi CXXX. törvény 17.-§</w:t>
      </w:r>
      <w:proofErr w:type="spellStart"/>
      <w:r>
        <w:rPr>
          <w:rFonts w:ascii="Times New Roman" w:eastAsia="Times New Roman,Bold" w:hAnsi="Times New Roman" w:cs="Times New Roman"/>
          <w:bCs/>
          <w:sz w:val="24"/>
          <w:szCs w:val="24"/>
        </w:rPr>
        <w:t>-a</w:t>
      </w:r>
      <w:proofErr w:type="spellEnd"/>
      <w:r>
        <w:rPr>
          <w:rFonts w:ascii="Times New Roman" w:eastAsia="Times New Roman,Bold" w:hAnsi="Times New Roman" w:cs="Times New Roman"/>
          <w:bCs/>
          <w:sz w:val="24"/>
          <w:szCs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138EE" w:rsidRDefault="00B138EE" w:rsidP="00B138E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lakosság tájékoztatása a rendelet-tervezet </w:t>
      </w:r>
      <w:proofErr w:type="gramStart"/>
      <w:r>
        <w:rPr>
          <w:rFonts w:ascii="Times New Roman" w:hAnsi="Times New Roman" w:cs="Times New Roman"/>
          <w:sz w:val="24"/>
          <w:szCs w:val="24"/>
        </w:rPr>
        <w:t>alapján  biztosított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138EE" w:rsidRDefault="00B138EE" w:rsidP="00B138E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gazdasági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,  plusz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költségvetési hatása nincs. A költségvetésbe biztosított a települési támogatás fedezete.  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B138EE" w:rsidRDefault="00B138EE" w:rsidP="00B138E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B138EE" w:rsidRDefault="00B138EE" w:rsidP="00B138E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Adminisztratív terheket befolyásoló hatások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  <w:proofErr w:type="gramEnd"/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Szervezeti és Működési Szabályzat módosítását az államháztartásról szóló 2011. évi CXCV. törvény módosítása tette szükségessé. Kormányzati funkció megnevezése és száma változott. 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jogszabály alkalmazásához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szükséges  személyi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>, szervezeti, tárgyi  és pénzügyi feltételek  rendelkezésre állnak.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Monostorapáti, 2015. november 9.  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Takács Lászlóné 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jegyző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ind w:left="313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Indoklás </w:t>
      </w: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1.-2 §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-hoz</w:t>
      </w:r>
      <w:proofErr w:type="spellEnd"/>
    </w:p>
    <w:p w:rsidR="00B138EE" w:rsidRDefault="00B138EE" w:rsidP="00B138EE">
      <w:pPr>
        <w:pStyle w:val="Listaszerbekezds"/>
        <w:autoSpaceDE w:val="0"/>
        <w:autoSpaceDN w:val="0"/>
        <w:adjustRightInd w:val="0"/>
        <w:spacing w:after="0" w:line="240" w:lineRule="auto"/>
        <w:ind w:left="4200"/>
        <w:rPr>
          <w:rFonts w:ascii="Times New Roman" w:hAnsi="Times New Roman" w:cs="Times New Roman"/>
          <w:bCs/>
          <w:sz w:val="24"/>
          <w:szCs w:val="24"/>
        </w:rPr>
      </w:pPr>
    </w:p>
    <w:p w:rsidR="00B138EE" w:rsidRDefault="00B138EE" w:rsidP="00B13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Az SZMSZ.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  módosítást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,  hatályba léptető rendelkezést, valamint hatályát vesztő rendelkezést szabályozza</w:t>
      </w:r>
    </w:p>
    <w:p w:rsidR="003A78B1" w:rsidRDefault="003A78B1"/>
    <w:sectPr w:rsidR="003A78B1" w:rsidSect="00D468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hyphenationZone w:val="425"/>
  <w:characterSpacingControl w:val="doNotCompress"/>
  <w:compat/>
  <w:rsids>
    <w:rsidRoot w:val="00B138EE"/>
    <w:rsid w:val="000850E2"/>
    <w:rsid w:val="003A78B1"/>
    <w:rsid w:val="008E65FF"/>
    <w:rsid w:val="00B13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138E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Listaszerbekezds">
    <w:name w:val="List Paragraph"/>
    <w:basedOn w:val="Norml"/>
    <w:uiPriority w:val="34"/>
    <w:qFormat/>
    <w:rsid w:val="00B138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1577</Characters>
  <Application>Microsoft Office Word</Application>
  <DocSecurity>0</DocSecurity>
  <Lines>13</Lines>
  <Paragraphs>3</Paragraphs>
  <ScaleCrop>false</ScaleCrop>
  <Company>Önkormányzat Monostorapáti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2015-11-30T09:37:00Z</dcterms:created>
  <dcterms:modified xsi:type="dcterms:W3CDTF">2015-11-30T09:37:00Z</dcterms:modified>
</cp:coreProperties>
</file>