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D33" w:rsidRDefault="00BB3D33" w:rsidP="00BB3D33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Előzetes hatásvizsgálat</w:t>
      </w:r>
    </w:p>
    <w:p w:rsidR="00BB3D33" w:rsidRDefault="00BB3D33" w:rsidP="00BB3D33">
      <w:pPr>
        <w:spacing w:after="0" w:line="240" w:lineRule="auto"/>
        <w:jc w:val="center"/>
        <w:rPr>
          <w:rFonts w:eastAsia="Times New Roman" w:cs="Times New Roman"/>
          <w:b/>
        </w:rPr>
      </w:pPr>
    </w:p>
    <w:p w:rsidR="00BB3D33" w:rsidRDefault="00BB3D33" w:rsidP="00BB3D33">
      <w:pPr>
        <w:spacing w:after="0" w:line="240" w:lineRule="auto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Taliándörögd       község </w:t>
      </w:r>
      <w:proofErr w:type="gramStart"/>
      <w:r>
        <w:rPr>
          <w:rFonts w:eastAsia="Times New Roman" w:cs="Times New Roman"/>
        </w:rPr>
        <w:t>Önkormányzata  Képviselő</w:t>
      </w:r>
      <w:proofErr w:type="gramEnd"/>
      <w:r>
        <w:rPr>
          <w:rFonts w:eastAsia="Times New Roman" w:cs="Times New Roman"/>
        </w:rPr>
        <w:t>-testülete</w:t>
      </w:r>
    </w:p>
    <w:p w:rsidR="00BB3D33" w:rsidRDefault="00BB3D33" w:rsidP="00BB3D33">
      <w:pPr>
        <w:spacing w:after="0" w:line="240" w:lineRule="auto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5/2018.(X.11.) önkormányzati rendelete</w:t>
      </w:r>
    </w:p>
    <w:p w:rsidR="00BB3D33" w:rsidRDefault="00BB3D33" w:rsidP="00BB3D33">
      <w:pPr>
        <w:spacing w:after="0" w:line="240" w:lineRule="auto"/>
        <w:jc w:val="center"/>
        <w:rPr>
          <w:rFonts w:eastAsia="Times New Roman" w:cs="Times New Roman"/>
        </w:rPr>
      </w:pPr>
      <w:proofErr w:type="gramStart"/>
      <w:r>
        <w:rPr>
          <w:rFonts w:eastAsia="Times New Roman" w:cs="Times New Roman"/>
        </w:rPr>
        <w:t>az  Önkormányzat</w:t>
      </w:r>
      <w:proofErr w:type="gramEnd"/>
      <w:r>
        <w:rPr>
          <w:rFonts w:eastAsia="Times New Roman" w:cs="Times New Roman"/>
        </w:rPr>
        <w:t xml:space="preserve">  2018.évi költségvetéséről szóló 2/2018.(II.15.)önkormányzati  rendelet módosításához</w:t>
      </w:r>
    </w:p>
    <w:p w:rsidR="00BB3D33" w:rsidRDefault="00BB3D33" w:rsidP="00BB3D33">
      <w:pPr>
        <w:spacing w:after="0" w:line="240" w:lineRule="auto"/>
        <w:jc w:val="center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Tv. 17. § /2/ bekezdése alapján az előzetes hatásvizsgálat keretében az alábbi tényezők vizsgálata szükséges: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Társadalmi-gazdasági hatása: </w:t>
      </w:r>
    </w:p>
    <w:p w:rsidR="00BB3D33" w:rsidRDefault="00BB3D33" w:rsidP="00BB3D33">
      <w:pPr>
        <w:spacing w:after="0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tervezetnek közvetlen társadalmi hatása nincs.  Közvetett hatása jelentős, az önkormányzat által ellátott feladatok, jelentős hatást gyakorolnak a település életére. A 2018. évben sikerült a település működőképességét biztosítani, a kötelező feladatokat megfelelő szinten ellátni. </w:t>
      </w:r>
    </w:p>
    <w:p w:rsidR="00BB3D33" w:rsidRPr="001F0EEC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Az önkormányzati feladatok ellátásához biztosított források biztosították az önkormányzati feladatok ellátását.  </w:t>
      </w:r>
      <w:proofErr w:type="gramStart"/>
      <w:r>
        <w:rPr>
          <w:rFonts w:eastAsia="Times New Roman" w:cs="Times New Roman"/>
        </w:rPr>
        <w:t>A  2018</w:t>
      </w:r>
      <w:proofErr w:type="gramEnd"/>
      <w:r w:rsidRPr="001F0EEC">
        <w:rPr>
          <w:rFonts w:eastAsia="Times New Roman" w:cs="Times New Roman"/>
        </w:rPr>
        <w:t xml:space="preserve"> évi költségvetés </w:t>
      </w:r>
      <w:r>
        <w:rPr>
          <w:rFonts w:eastAsia="Times New Roman" w:cs="Times New Roman"/>
        </w:rPr>
        <w:t>módosítását  szükségessé tették a p</w:t>
      </w:r>
      <w:r w:rsidRPr="001F0EEC">
        <w:rPr>
          <w:rFonts w:eastAsia="Times New Roman" w:cs="Times New Roman"/>
        </w:rPr>
        <w:t>ályázati támogatások</w:t>
      </w:r>
      <w:r>
        <w:rPr>
          <w:rFonts w:eastAsia="Times New Roman" w:cs="Times New Roman"/>
        </w:rPr>
        <w:t xml:space="preserve">, </w:t>
      </w:r>
      <w:r w:rsidRPr="001F0EEC">
        <w:rPr>
          <w:rFonts w:eastAsia="Times New Roman" w:cs="Times New Roman"/>
        </w:rPr>
        <w:t>központosított támogatások</w:t>
      </w:r>
      <w:r>
        <w:rPr>
          <w:rFonts w:eastAsia="Times New Roman" w:cs="Times New Roman"/>
        </w:rPr>
        <w:t xml:space="preserve">, </w:t>
      </w:r>
      <w:r w:rsidRPr="001F0EEC">
        <w:rPr>
          <w:rFonts w:eastAsia="Times New Roman" w:cs="Times New Roman"/>
        </w:rPr>
        <w:t xml:space="preserve"> költségveté</w:t>
      </w:r>
      <w:r>
        <w:rPr>
          <w:rFonts w:eastAsia="Times New Roman" w:cs="Times New Roman"/>
        </w:rPr>
        <w:t xml:space="preserve">si rendeletbe történő beépítését.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Környezeti, egészségi körülmények</w:t>
      </w:r>
      <w:r>
        <w:rPr>
          <w:rFonts w:eastAsia="Times New Roman" w:cs="Times New Roman"/>
        </w:rPr>
        <w:t xml:space="preserve">: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A rendeletben foglaltak végrehajtásának közvetlen egészségügyi, környezetre gyakorolt hatásai nincsenek.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  <w:i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Adminisztratív </w:t>
      </w:r>
      <w:proofErr w:type="spellStart"/>
      <w:r>
        <w:rPr>
          <w:rFonts w:eastAsia="Times New Roman" w:cs="Times New Roman"/>
          <w:b/>
        </w:rPr>
        <w:t>terheket</w:t>
      </w:r>
      <w:proofErr w:type="spellEnd"/>
      <w:r>
        <w:rPr>
          <w:rFonts w:eastAsia="Times New Roman" w:cs="Times New Roman"/>
          <w:b/>
        </w:rPr>
        <w:t xml:space="preserve"> befolyásoló hatása</w:t>
      </w:r>
      <w:r>
        <w:rPr>
          <w:rFonts w:eastAsia="Times New Roman" w:cs="Times New Roman"/>
        </w:rPr>
        <w:t xml:space="preserve">: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tervezetben foglaltaknak adminisztratív </w:t>
      </w:r>
      <w:proofErr w:type="spellStart"/>
      <w:r>
        <w:rPr>
          <w:rFonts w:eastAsia="Times New Roman" w:cs="Times New Roman"/>
        </w:rPr>
        <w:t>terheket</w:t>
      </w:r>
      <w:proofErr w:type="spellEnd"/>
      <w:r>
        <w:rPr>
          <w:rFonts w:eastAsia="Times New Roman" w:cs="Times New Roman"/>
        </w:rPr>
        <w:t xml:space="preserve"> befolyásoló hatása nincs.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Egyéb hatása: </w:t>
      </w:r>
      <w:r>
        <w:rPr>
          <w:rFonts w:eastAsia="Times New Roman" w:cs="Times New Roman"/>
        </w:rPr>
        <w:t>Nincs.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 rendelet megalkotásának szükségessége</w:t>
      </w:r>
      <w:r>
        <w:rPr>
          <w:rFonts w:eastAsia="Times New Roman" w:cs="Times New Roman"/>
        </w:rPr>
        <w:t xml:space="preserve">: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</w:p>
    <w:p w:rsidR="00BB3D33" w:rsidRDefault="00BB3D33" w:rsidP="00BB3D33">
      <w:pPr>
        <w:numPr>
          <w:ilvl w:val="0"/>
          <w:numId w:val="1"/>
        </w:num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Az Államháztartásról szóló 2011. évi CXCV. törvény 34. § (1) és (3) bekezdései, az ennek végrehajtására kiadott 368/2011.(XII. 31.) Korm. Rendelet, valamint a Képviselő-testület a 2/2016.(II.10.) rendelete előírta, hogy a költségvetés módosítását legalább negyedévenként, de legkésőbb az éves költségvetési beszámoló elkészítésének </w:t>
      </w:r>
      <w:proofErr w:type="spellStart"/>
      <w:r>
        <w:rPr>
          <w:rFonts w:eastAsia="Times New Roman" w:cs="Times New Roman"/>
        </w:rPr>
        <w:t>határidejéig</w:t>
      </w:r>
      <w:proofErr w:type="spellEnd"/>
      <w:r>
        <w:rPr>
          <w:rFonts w:eastAsia="Times New Roman" w:cs="Times New Roman"/>
        </w:rPr>
        <w:t xml:space="preserve"> december 31-ei hatállyal módosítja a költségvetési rendeletét.  </w:t>
      </w:r>
    </w:p>
    <w:p w:rsidR="00BB3D33" w:rsidRDefault="00BB3D33" w:rsidP="00BB3D33">
      <w:pPr>
        <w:spacing w:after="0" w:line="240" w:lineRule="auto"/>
        <w:ind w:left="360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 rendelet megalkotása elmaradása esetén várható következmények</w:t>
      </w:r>
      <w:r>
        <w:rPr>
          <w:rFonts w:eastAsia="Times New Roman" w:cs="Times New Roman"/>
        </w:rPr>
        <w:t xml:space="preserve">: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rendelet módosításának elmaradása mulasztásban megnyilvánuló alkotmányellenességet valósítana meg, és szankcióként – egyebek mellett – az állami költségvetési támogatás felfüggesztését eredményezhetné.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A rendelet alkalmazásához szükséges feltételek</w:t>
      </w:r>
      <w:r>
        <w:rPr>
          <w:rFonts w:eastAsia="Times New Roman" w:cs="Times New Roman"/>
        </w:rPr>
        <w:t>: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A rendelet tervezet </w:t>
      </w:r>
      <w:proofErr w:type="gramStart"/>
      <w:r>
        <w:rPr>
          <w:rFonts w:eastAsia="Times New Roman" w:cs="Times New Roman"/>
        </w:rPr>
        <w:t>elfogadása  többlet</w:t>
      </w:r>
      <w:proofErr w:type="gramEnd"/>
      <w:r>
        <w:rPr>
          <w:rFonts w:eastAsia="Times New Roman" w:cs="Times New Roman"/>
        </w:rPr>
        <w:t xml:space="preserve"> személyi feltételt, forrást és szervezeti változást nem igényel.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Taliándörögd, 2018. október 4.  </w:t>
      </w: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rPr>
          <w:rFonts w:eastAsia="Times New Roman" w:cs="Times New Roman"/>
        </w:rPr>
      </w:pPr>
    </w:p>
    <w:p w:rsidR="00BB3D33" w:rsidRDefault="00BB3D33" w:rsidP="00BB3D33">
      <w:pPr>
        <w:spacing w:after="0" w:line="240" w:lineRule="auto"/>
        <w:ind w:left="4248" w:firstLine="708"/>
        <w:rPr>
          <w:rFonts w:eastAsia="Times New Roman" w:cs="Times New Roman"/>
        </w:rPr>
      </w:pPr>
      <w:r>
        <w:rPr>
          <w:rFonts w:eastAsia="Times New Roman" w:cs="Times New Roman"/>
        </w:rPr>
        <w:t>Takács Lászlóné</w:t>
      </w:r>
    </w:p>
    <w:p w:rsidR="00BB3D33" w:rsidRDefault="00BB3D33" w:rsidP="00BB3D33">
      <w:pPr>
        <w:spacing w:after="0" w:line="240" w:lineRule="auto"/>
        <w:ind w:left="4248" w:firstLine="708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jegyző</w:t>
      </w:r>
    </w:p>
    <w:p w:rsidR="00BB3D33" w:rsidRDefault="00BB3D33" w:rsidP="00BB3D33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E353A8" w:rsidRDefault="00E353A8">
      <w:bookmarkStart w:id="0" w:name="_GoBack"/>
      <w:bookmarkEnd w:id="0"/>
    </w:p>
    <w:sectPr w:rsidR="00E3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33"/>
    <w:rsid w:val="00BB3D33"/>
    <w:rsid w:val="00E3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54602-5337-4576-B18A-E5719C4E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B3D3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2018-10-18T07:39:00Z</dcterms:created>
  <dcterms:modified xsi:type="dcterms:W3CDTF">2018-10-18T07:40:00Z</dcterms:modified>
</cp:coreProperties>
</file>