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EFF" w:rsidRDefault="00EA2EFF">
      <w:pPr>
        <w:pStyle w:val="Cmsor10"/>
        <w:keepNext/>
        <w:keepLines/>
        <w:shd w:val="clear" w:color="auto" w:fill="auto"/>
        <w:spacing w:after="174" w:line="240" w:lineRule="exact"/>
      </w:pPr>
      <w:bookmarkStart w:id="0" w:name="bookmark0"/>
    </w:p>
    <w:p w:rsidR="00EA2EFF" w:rsidRPr="00895CD2" w:rsidRDefault="00895CD2">
      <w:pPr>
        <w:pStyle w:val="Cmsor10"/>
        <w:keepNext/>
        <w:keepLines/>
        <w:shd w:val="clear" w:color="auto" w:fill="auto"/>
        <w:spacing w:after="174" w:line="240" w:lineRule="exact"/>
        <w:rPr>
          <w:b w:val="0"/>
        </w:rPr>
      </w:pPr>
      <w:r w:rsidRPr="00895CD2">
        <w:rPr>
          <w:b w:val="0"/>
        </w:rPr>
        <w:t>Tervezet</w:t>
      </w:r>
    </w:p>
    <w:p w:rsidR="00006087" w:rsidRDefault="006A3C53">
      <w:pPr>
        <w:pStyle w:val="Cmsor10"/>
        <w:keepNext/>
        <w:keepLines/>
        <w:shd w:val="clear" w:color="auto" w:fill="auto"/>
        <w:spacing w:after="174" w:line="240" w:lineRule="exact"/>
      </w:pPr>
      <w:r>
        <w:t>INDOKOLÁS</w:t>
      </w:r>
      <w:bookmarkEnd w:id="0"/>
    </w:p>
    <w:p w:rsidR="000435BF" w:rsidRPr="000435BF" w:rsidRDefault="000435BF" w:rsidP="000435BF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0435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Szente Község Önkormányzat Képviselő-testületének</w:t>
      </w:r>
    </w:p>
    <w:p w:rsidR="000435BF" w:rsidRPr="000435BF" w:rsidRDefault="0007452C" w:rsidP="000435BF">
      <w:pPr>
        <w:widowControl/>
        <w:autoSpaceDE w:val="0"/>
        <w:autoSpaceDN w:val="0"/>
        <w:adjustRightInd w:val="0"/>
        <w:ind w:left="2124" w:firstLine="708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proofErr w:type="gramStart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..</w:t>
      </w:r>
      <w:proofErr w:type="gramEnd"/>
      <w:r w:rsidR="000435BF" w:rsidRPr="0048135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/</w:t>
      </w:r>
      <w:r w:rsidR="000435BF" w:rsidRPr="000435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2020.(</w:t>
      </w:r>
      <w:r w:rsidR="0031027A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</w:t>
      </w:r>
      <w:r w:rsidR="000435BF" w:rsidRPr="000435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III.02.) önkormányzati rendelete</w:t>
      </w:r>
      <w:r w:rsidR="000435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tervezete</w:t>
      </w:r>
    </w:p>
    <w:p w:rsidR="000435BF" w:rsidRPr="000435BF" w:rsidRDefault="000435BF" w:rsidP="000435BF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0435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a Bóbita Óvoda</w:t>
      </w:r>
      <w:r w:rsidR="008C120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,</w:t>
      </w:r>
      <w:r w:rsidRPr="000435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Bölcsőde</w:t>
      </w:r>
      <w:r w:rsidR="008C120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és Konyha</w:t>
      </w: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élelmezési nyersanyagnormájáró</w:t>
      </w:r>
      <w:r w:rsidRPr="000435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l és intézményi térítési díjáról</w:t>
      </w:r>
    </w:p>
    <w:p w:rsidR="000435BF" w:rsidRDefault="000435BF" w:rsidP="000435BF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</w:p>
    <w:p w:rsidR="00EA2EFF" w:rsidRDefault="00EA2EFF" w:rsidP="000435BF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</w:p>
    <w:p w:rsidR="00006087" w:rsidRDefault="006A3C53">
      <w:pPr>
        <w:pStyle w:val="Szvegtrzs20"/>
        <w:shd w:val="clear" w:color="auto" w:fill="auto"/>
        <w:spacing w:before="0" w:after="171" w:line="240" w:lineRule="exact"/>
      </w:pPr>
      <w:r>
        <w:t>ÁLTALÁNOS INDOKOLÁS</w:t>
      </w:r>
    </w:p>
    <w:p w:rsidR="00006087" w:rsidRDefault="001E57CE">
      <w:pPr>
        <w:pStyle w:val="Szvegtrzs20"/>
        <w:shd w:val="clear" w:color="auto" w:fill="auto"/>
        <w:spacing w:before="0" w:after="0" w:line="278" w:lineRule="exact"/>
        <w:jc w:val="both"/>
      </w:pPr>
      <w:r>
        <w:t>Szente</w:t>
      </w:r>
      <w:r w:rsidR="006A3C53">
        <w:t xml:space="preserve"> Község Önkormányzata</w:t>
      </w:r>
      <w:r w:rsidR="00EA2EFF">
        <w:t xml:space="preserve"> a gyermekek napközbeni ellátására</w:t>
      </w:r>
      <w:r w:rsidR="006A3C53">
        <w:t xml:space="preserve"> és étkeztetés</w:t>
      </w:r>
      <w:r w:rsidR="00EA2EFF">
        <w:t>ére</w:t>
      </w:r>
      <w:r w:rsidR="006A3C53">
        <w:t xml:space="preserve"> személyes gondoskodási formát tart fenn. A személyes gondoskodásért térítési díjat kell fizetni. A</w:t>
      </w:r>
      <w:r w:rsidR="00D073A1">
        <w:t>z</w:t>
      </w:r>
      <w:r w:rsidR="006A3C53">
        <w:t xml:space="preserve"> </w:t>
      </w:r>
      <w:r w:rsidR="00D073A1">
        <w:t>ellátásokról</w:t>
      </w:r>
      <w:r w:rsidR="006A3C53">
        <w:t xml:space="preserve"> a szociális igazgatásról </w:t>
      </w:r>
      <w:r w:rsidR="00D17686">
        <w:t>szóló 1993. évi III. törvény 114</w:t>
      </w:r>
      <w:r w:rsidR="006A3C53">
        <w:t>.§. (1) bekezdésében foglaltak alapján az intézményi térítési díj</w:t>
      </w:r>
      <w:r w:rsidR="00D17686">
        <w:t>at kell</w:t>
      </w:r>
      <w:r w:rsidR="006A3C53">
        <w:t xml:space="preserve"> ellátáso</w:t>
      </w:r>
      <w:r w:rsidR="00D17686">
        <w:t>k ellenértékeként megállapítani.</w:t>
      </w:r>
    </w:p>
    <w:p w:rsidR="00EA2EFF" w:rsidRDefault="00EA2EFF">
      <w:pPr>
        <w:pStyle w:val="Szvegtrzs20"/>
        <w:shd w:val="clear" w:color="auto" w:fill="auto"/>
        <w:spacing w:before="0" w:after="0" w:line="278" w:lineRule="exact"/>
        <w:jc w:val="both"/>
      </w:pPr>
    </w:p>
    <w:p w:rsidR="00006087" w:rsidRDefault="006A3C53">
      <w:pPr>
        <w:pStyle w:val="Szvegtrzs20"/>
        <w:shd w:val="clear" w:color="auto" w:fill="auto"/>
        <w:spacing w:before="0" w:after="0" w:line="278" w:lineRule="exact"/>
        <w:jc w:val="both"/>
      </w:pPr>
      <w:r>
        <w:t>Önkormányzatunk a gyermekek napközbeni ellátását az óvodában</w:t>
      </w:r>
      <w:r w:rsidR="001E57CE">
        <w:t xml:space="preserve"> és bölcsödében </w:t>
      </w:r>
      <w:r>
        <w:t>biztosítja. A gyermekek napközbeni ellátását biztosító intézményekben az alapellátás keretébe tartozó szolgáltatások közül csak az étkezte</w:t>
      </w:r>
      <w:r w:rsidR="001E57CE">
        <w:t>tésért állapíthat meg térítési díjat.</w:t>
      </w:r>
    </w:p>
    <w:p w:rsidR="00EA2EFF" w:rsidRDefault="00EA2EFF">
      <w:pPr>
        <w:pStyle w:val="Szvegtrzs20"/>
        <w:shd w:val="clear" w:color="auto" w:fill="auto"/>
        <w:spacing w:before="0" w:after="0" w:line="274" w:lineRule="exact"/>
        <w:jc w:val="both"/>
      </w:pPr>
    </w:p>
    <w:p w:rsidR="00006087" w:rsidRDefault="006A3C53">
      <w:pPr>
        <w:pStyle w:val="Szvegtrzs20"/>
        <w:shd w:val="clear" w:color="auto" w:fill="auto"/>
        <w:spacing w:before="0" w:after="0" w:line="274" w:lineRule="exact"/>
        <w:jc w:val="both"/>
      </w:pPr>
      <w:r>
        <w:t>A gyermekétkeztetés intézményi térítési díjának alapja az élelmezés nyersanyagköltségének egy ellátottra jutó napi összege.</w:t>
      </w:r>
    </w:p>
    <w:p w:rsidR="00EA2EFF" w:rsidRDefault="00EA2EFF">
      <w:pPr>
        <w:pStyle w:val="Szvegtrzs20"/>
        <w:shd w:val="clear" w:color="auto" w:fill="auto"/>
        <w:spacing w:before="0" w:after="0" w:line="274" w:lineRule="exact"/>
        <w:jc w:val="both"/>
      </w:pPr>
    </w:p>
    <w:p w:rsidR="00006087" w:rsidRDefault="006A3C53">
      <w:pPr>
        <w:pStyle w:val="Szvegtrzs20"/>
        <w:shd w:val="clear" w:color="auto" w:fill="auto"/>
        <w:spacing w:before="0" w:after="0" w:line="274" w:lineRule="exact"/>
        <w:jc w:val="both"/>
      </w:pPr>
      <w:r>
        <w:t xml:space="preserve">A gyermekétkeztetés személyi térítési díját az intézményvezető a napi összeg általános forgalmi adóval növelt összegének és az </w:t>
      </w:r>
      <w:r w:rsidR="001E57CE">
        <w:t>igénybe vett</w:t>
      </w:r>
      <w:r>
        <w:t xml:space="preserve"> étkezések számának, valamint a normatív kedvezmények figyelembevételével állapítja meg.</w:t>
      </w:r>
    </w:p>
    <w:p w:rsidR="00EA2EFF" w:rsidRDefault="00EA2EFF">
      <w:pPr>
        <w:pStyle w:val="Szvegtrzs20"/>
        <w:shd w:val="clear" w:color="auto" w:fill="auto"/>
        <w:spacing w:before="0" w:after="274" w:line="274" w:lineRule="exact"/>
        <w:jc w:val="both"/>
      </w:pPr>
    </w:p>
    <w:p w:rsidR="00006087" w:rsidRDefault="006A3C53">
      <w:pPr>
        <w:pStyle w:val="Szvegtrzs20"/>
        <w:shd w:val="clear" w:color="auto" w:fill="auto"/>
        <w:spacing w:before="0" w:after="274" w:line="274" w:lineRule="exact"/>
        <w:jc w:val="both"/>
      </w:pPr>
      <w:r>
        <w:t>A gyermekétk</w:t>
      </w:r>
      <w:r w:rsidR="001E57CE">
        <w:t>eztetés intézményi térítési díjáról</w:t>
      </w:r>
      <w:r>
        <w:t>, valamint nyersanyagnorma megállapításáról</w:t>
      </w:r>
      <w:r w:rsidR="001E57CE">
        <w:t xml:space="preserve"> szóló rendelet felülvizsgálatára került sor.</w:t>
      </w:r>
    </w:p>
    <w:p w:rsidR="00470DA0" w:rsidRDefault="00470DA0">
      <w:pPr>
        <w:pStyle w:val="Szvegtrzs20"/>
        <w:shd w:val="clear" w:color="auto" w:fill="auto"/>
        <w:spacing w:before="0" w:after="0" w:line="456" w:lineRule="exact"/>
      </w:pPr>
      <w:r>
        <w:t>RÉSZLETES INDOKOLÁS</w:t>
      </w:r>
    </w:p>
    <w:p w:rsidR="00006087" w:rsidRDefault="006A3C53" w:rsidP="00470DA0">
      <w:pPr>
        <w:pStyle w:val="Szvegtrzs20"/>
        <w:shd w:val="clear" w:color="auto" w:fill="auto"/>
        <w:spacing w:before="0" w:after="0" w:line="456" w:lineRule="exact"/>
        <w:jc w:val="left"/>
      </w:pPr>
      <w:r>
        <w:t>1. §-hoz</w:t>
      </w:r>
    </w:p>
    <w:p w:rsidR="00006087" w:rsidRDefault="006A3C53">
      <w:pPr>
        <w:pStyle w:val="Szvegtrzs20"/>
        <w:shd w:val="clear" w:color="auto" w:fill="auto"/>
        <w:spacing w:before="0" w:after="166" w:line="298" w:lineRule="exact"/>
        <w:jc w:val="both"/>
      </w:pPr>
      <w:r>
        <w:t>A gyermekétkeztetés intézményi térítési díj</w:t>
      </w:r>
      <w:r w:rsidR="001E57CE">
        <w:t>ának</w:t>
      </w:r>
      <w:r>
        <w:t xml:space="preserve"> megállapítását tartalmazza.</w:t>
      </w:r>
    </w:p>
    <w:p w:rsidR="001E57CE" w:rsidRDefault="001E57CE">
      <w:pPr>
        <w:pStyle w:val="Szvegtrzs20"/>
        <w:shd w:val="clear" w:color="auto" w:fill="auto"/>
        <w:spacing w:before="0" w:after="166" w:line="298" w:lineRule="exact"/>
        <w:jc w:val="both"/>
      </w:pPr>
      <w:r>
        <w:t>Táblázatba került megbontásra az óvodai /tízórai, ebéd uzsonna/</w:t>
      </w:r>
      <w:r w:rsidR="00423539">
        <w:t xml:space="preserve"> </w:t>
      </w:r>
      <w:r>
        <w:t xml:space="preserve">a </w:t>
      </w:r>
      <w:r w:rsidR="00423539">
        <w:t xml:space="preserve">bölcsődei </w:t>
      </w:r>
      <w:r>
        <w:t>/reggeli,</w:t>
      </w:r>
      <w:r w:rsidR="00423539">
        <w:t xml:space="preserve"> </w:t>
      </w:r>
      <w:r>
        <w:t>tízórai,</w:t>
      </w:r>
      <w:r w:rsidR="00423539">
        <w:t xml:space="preserve"> </w:t>
      </w:r>
      <w:r>
        <w:t>ebéd,</w:t>
      </w:r>
      <w:r w:rsidR="00423539">
        <w:t xml:space="preserve"> </w:t>
      </w:r>
      <w:r>
        <w:t>uzsonna/</w:t>
      </w:r>
      <w:r w:rsidR="00470DA0">
        <w:t>, valamint</w:t>
      </w:r>
      <w:r>
        <w:t xml:space="preserve"> a </w:t>
      </w:r>
      <w:r w:rsidR="00423539">
        <w:t>szünidői</w:t>
      </w:r>
      <w:r>
        <w:t xml:space="preserve"> </w:t>
      </w:r>
      <w:r w:rsidR="00470DA0">
        <w:t>ebédétkeztetés</w:t>
      </w:r>
    </w:p>
    <w:p w:rsidR="00006087" w:rsidRDefault="006A3C53" w:rsidP="00470DA0">
      <w:pPr>
        <w:pStyle w:val="Szvegtrzs20"/>
        <w:shd w:val="clear" w:color="auto" w:fill="auto"/>
        <w:spacing w:before="0" w:after="127" w:line="240" w:lineRule="exact"/>
        <w:jc w:val="left"/>
      </w:pPr>
      <w:r>
        <w:t>2. §-hoz</w:t>
      </w:r>
    </w:p>
    <w:p w:rsidR="00470DA0" w:rsidRDefault="00470DA0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70DA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2. § </w:t>
      </w:r>
      <w:r w:rsidRPr="00470DA0">
        <w:rPr>
          <w:rFonts w:ascii="Times New Roman" w:eastAsia="Calibri" w:hAnsi="Times New Roman" w:cs="Times New Roman"/>
          <w:color w:val="auto"/>
          <w:lang w:eastAsia="en-US" w:bidi="ar-SA"/>
        </w:rPr>
        <w:t>(1) Az étkezést igénybe vevők által fizetendő napi térítési díjak</w:t>
      </w:r>
      <w:r w:rsidR="0031027A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ker</w:t>
      </w:r>
      <w:r w:rsidR="0031027A">
        <w:rPr>
          <w:rFonts w:ascii="Times New Roman" w:eastAsia="Calibri" w:hAnsi="Times New Roman" w:cs="Times New Roman"/>
          <w:color w:val="auto"/>
          <w:lang w:eastAsia="en-US" w:bidi="ar-SA"/>
        </w:rPr>
        <w:t>ü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lnek szabályozásra</w:t>
      </w:r>
      <w:r w:rsidR="0031027A">
        <w:rPr>
          <w:rFonts w:ascii="Times New Roman" w:eastAsia="Calibri" w:hAnsi="Times New Roman" w:cs="Times New Roman"/>
          <w:color w:val="auto"/>
          <w:lang w:eastAsia="en-US" w:bidi="ar-SA"/>
        </w:rPr>
        <w:t>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korcsoportok szerint.</w:t>
      </w:r>
    </w:p>
    <w:p w:rsidR="00470DA0" w:rsidRDefault="00470DA0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70DA0" w:rsidRDefault="00470DA0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3.§-hoz</w:t>
      </w:r>
    </w:p>
    <w:p w:rsidR="00470DA0" w:rsidRDefault="00470DA0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70DA0">
        <w:rPr>
          <w:rFonts w:ascii="Times New Roman" w:eastAsia="Calibri" w:hAnsi="Times New Roman" w:cs="Times New Roman"/>
          <w:color w:val="auto"/>
          <w:lang w:eastAsia="en-US" w:bidi="ar-SA"/>
        </w:rPr>
        <w:t>Az óvodai, bölcsődei étkeztetésben résztvevő gyermekek közül a gyermekek védelméről és a gyámügyi igazgatásról szóló 1997. évi XXXI. törvény (továbbiakban: Gyvt.) 21/B. § alapján ingyenes intézményi gyermekétkeztetésre jogosult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ságának feltételei vannak felsorolva.</w:t>
      </w:r>
    </w:p>
    <w:p w:rsidR="00470DA0" w:rsidRDefault="00470DA0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E2CBA" w:rsidRDefault="00FE2CBA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70DA0" w:rsidRDefault="00470DA0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4.§-hoz</w:t>
      </w:r>
    </w:p>
    <w:p w:rsidR="00470DA0" w:rsidRPr="00470DA0" w:rsidRDefault="00470DA0" w:rsidP="00470DA0">
      <w:pPr>
        <w:widowControl/>
        <w:jc w:val="both"/>
        <w:rPr>
          <w:rFonts w:ascii="Times New Roman" w:eastAsia="Times New Roman" w:hAnsi="Times New Roman" w:cs="Times New Roman"/>
          <w:color w:val="auto"/>
          <w:lang w:eastAsia="x-none" w:bidi="ar-SA"/>
        </w:rPr>
      </w:pPr>
      <w:r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Az </w:t>
      </w:r>
      <w:r w:rsidRPr="00470DA0">
        <w:rPr>
          <w:rFonts w:ascii="Times New Roman" w:eastAsia="Times New Roman" w:hAnsi="Times New Roman" w:cs="Times New Roman"/>
          <w:color w:val="auto"/>
          <w:lang w:val="x-none" w:eastAsia="x-none" w:bidi="ar-SA"/>
        </w:rPr>
        <w:t>ellátottak, étkezők térítési díját – e rendelet alapján – intézményvezető állapítja meg, szedi be,</w:t>
      </w:r>
      <w:r>
        <w:rPr>
          <w:rFonts w:ascii="Times New Roman" w:eastAsia="Times New Roman" w:hAnsi="Times New Roman" w:cs="Times New Roman"/>
          <w:color w:val="auto"/>
          <w:lang w:val="x-none" w:eastAsia="x-none" w:bidi="ar-SA"/>
        </w:rPr>
        <w:t xml:space="preserve"> és fizeti be a Bóbita Óvoda,</w:t>
      </w:r>
      <w:r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</w:t>
      </w:r>
      <w:r w:rsidRPr="00470DA0">
        <w:rPr>
          <w:rFonts w:ascii="Times New Roman" w:eastAsia="Times New Roman" w:hAnsi="Times New Roman" w:cs="Times New Roman"/>
          <w:color w:val="auto"/>
          <w:lang w:val="x-none" w:eastAsia="x-none" w:bidi="ar-SA"/>
        </w:rPr>
        <w:t>Bölcsőde</w:t>
      </w:r>
      <w:r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és Konyha</w:t>
      </w:r>
      <w:r w:rsidR="00895CD2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</w:t>
      </w:r>
      <w:r w:rsidRPr="00470DA0">
        <w:rPr>
          <w:rFonts w:ascii="Times New Roman" w:eastAsia="Times New Roman" w:hAnsi="Times New Roman" w:cs="Times New Roman"/>
          <w:color w:val="auto"/>
          <w:lang w:val="x-none" w:eastAsia="x-none" w:bidi="ar-SA"/>
        </w:rPr>
        <w:t>házipénztárába</w:t>
      </w:r>
      <w:r>
        <w:rPr>
          <w:rFonts w:ascii="Times New Roman" w:eastAsia="Times New Roman" w:hAnsi="Times New Roman" w:cs="Times New Roman"/>
          <w:color w:val="auto"/>
          <w:lang w:eastAsia="x-none" w:bidi="ar-SA"/>
        </w:rPr>
        <w:t>.</w:t>
      </w:r>
    </w:p>
    <w:p w:rsidR="00470DA0" w:rsidRPr="00470DA0" w:rsidRDefault="00470DA0" w:rsidP="00470DA0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70DA0">
        <w:rPr>
          <w:rFonts w:ascii="Times New Roman" w:eastAsia="Calibri" w:hAnsi="Times New Roman" w:cs="Times New Roman"/>
          <w:color w:val="auto"/>
          <w:lang w:eastAsia="en-US" w:bidi="ar-SA"/>
        </w:rPr>
        <w:t>A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te</w:t>
      </w:r>
      <w:r w:rsidR="00895CD2">
        <w:rPr>
          <w:rFonts w:ascii="Times New Roman" w:eastAsia="Calibri" w:hAnsi="Times New Roman" w:cs="Times New Roman"/>
          <w:color w:val="auto"/>
          <w:lang w:eastAsia="en-US" w:bidi="ar-SA"/>
        </w:rPr>
        <w:t>r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vezet</w:t>
      </w:r>
      <w:r w:rsidRPr="00470DA0">
        <w:rPr>
          <w:rFonts w:ascii="Times New Roman" w:eastAsia="Calibri" w:hAnsi="Times New Roman" w:cs="Times New Roman"/>
          <w:color w:val="auto"/>
          <w:lang w:eastAsia="en-US" w:bidi="ar-SA"/>
        </w:rPr>
        <w:t xml:space="preserve"> 3.§ (3) bekezdése szerinti kedvezményt a képviselő – testület állapítja meg és közli az intézményvezetővel.</w:t>
      </w:r>
    </w:p>
    <w:p w:rsidR="00470DA0" w:rsidRPr="00470DA0" w:rsidRDefault="008729DB" w:rsidP="00470DA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E paragrafus tartalmazza az intézményi dolgozók térítési díját.</w:t>
      </w:r>
    </w:p>
    <w:p w:rsidR="00470DA0" w:rsidRDefault="00470DA0">
      <w:pPr>
        <w:pStyle w:val="Szvegtrzs20"/>
        <w:shd w:val="clear" w:color="auto" w:fill="auto"/>
        <w:spacing w:before="0" w:after="127" w:line="240" w:lineRule="exact"/>
      </w:pPr>
    </w:p>
    <w:p w:rsidR="00DC1AF0" w:rsidRDefault="00DC1AF0" w:rsidP="00DC1AF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5.§-hoz</w:t>
      </w:r>
    </w:p>
    <w:p w:rsidR="00006087" w:rsidRDefault="006A3C53">
      <w:pPr>
        <w:pStyle w:val="Szvegtrzs20"/>
        <w:shd w:val="clear" w:color="auto" w:fill="auto"/>
        <w:spacing w:before="0" w:after="0" w:line="298" w:lineRule="exact"/>
        <w:jc w:val="both"/>
      </w:pPr>
      <w:r>
        <w:t xml:space="preserve">A rendelet hatályba lépésére vonatkozó </w:t>
      </w:r>
      <w:r w:rsidR="00DC1AF0">
        <w:t xml:space="preserve">záró </w:t>
      </w:r>
      <w:r>
        <w:t xml:space="preserve">rendelkezéseket tartalmazza, valamint rendelkezni kell a korábbi rendelet hatályon kívül helyezéséről a </w:t>
      </w:r>
      <w:proofErr w:type="spellStart"/>
      <w:r>
        <w:t>Jat</w:t>
      </w:r>
      <w:proofErr w:type="spellEnd"/>
      <w:r>
        <w:t xml:space="preserve">. </w:t>
      </w:r>
      <w:r w:rsidR="00DC1AF0">
        <w:t>Deregulációra</w:t>
      </w:r>
      <w:r>
        <w:t xml:space="preserve"> kötelező rendelkezéseinek megfelelően.</w:t>
      </w: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  <w:r>
        <w:t>Szente,</w:t>
      </w:r>
      <w:r w:rsidR="00FE2CBA">
        <w:t xml:space="preserve"> </w:t>
      </w:r>
      <w:r>
        <w:t>2020.február 28.</w:t>
      </w: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Jele Tibor</w:t>
      </w:r>
    </w:p>
    <w:p w:rsidR="00DC1AF0" w:rsidRDefault="00DC1AF0">
      <w:pPr>
        <w:pStyle w:val="Szvegtrzs20"/>
        <w:shd w:val="clear" w:color="auto" w:fill="auto"/>
        <w:spacing w:before="0" w:after="0" w:line="298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2CBA">
        <w:t xml:space="preserve">  </w:t>
      </w:r>
      <w:r>
        <w:t>jegyző</w:t>
      </w:r>
    </w:p>
    <w:sectPr w:rsidR="00DC1AF0">
      <w:footerReference w:type="default" r:id="rId6"/>
      <w:pgSz w:w="11900" w:h="16840"/>
      <w:pgMar w:top="1383" w:right="1388" w:bottom="1383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798" w:rsidRDefault="00A53798">
      <w:r>
        <w:separator/>
      </w:r>
    </w:p>
  </w:endnote>
  <w:endnote w:type="continuationSeparator" w:id="0">
    <w:p w:rsidR="00A53798" w:rsidRDefault="00A5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087" w:rsidRDefault="00BC489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3752215</wp:posOffset>
              </wp:positionH>
              <wp:positionV relativeFrom="page">
                <wp:posOffset>10128885</wp:posOffset>
              </wp:positionV>
              <wp:extent cx="64135" cy="146050"/>
              <wp:effectExtent l="0" t="3810" r="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6087" w:rsidRDefault="006A3C53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5.45pt;margin-top:797.55pt;width:5.05pt;height:11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gjH5AEAALIDAAAOAAAAZHJzL2Uyb0RvYy54bWysU9tu2zAMfR+wfxD0vtjO2mAw4hRdiwwD&#10;ugvQ9gNkWbaFWaJAKbGzrx8lx1m3vg17EWiKPDo8PN7eTGZgR4Veg614sco5U1ZCo21X8een/bsP&#10;nPkgbCMGsKriJ+X5ze7tm+3oSrWGHoZGISMQ68vRVbwPwZVZ5mWvjPArcMrSZQtoRKBP7LIGxUjo&#10;ZsjWeb7JRsDGIUjlPWXv50u+S/htq2T41rZeBTZUnLiFdGI663hmu60oOxSu1/JMQ/wDCyO0pUcv&#10;UPciCHZA/QrKaIngoQ0rCSaDttVSpRlomiL/a5rHXjiVZiFxvLvI5P8frPx6/I5MN7Q7zqwwtKIn&#10;NQX2ESa2juqMzpdU9OioLEyUjpVxUu8eQP7wzMJdL2ynbhFh7JVoiF0RO7MXrTOOjyD1+AUaekYc&#10;AiSgqUUTAUkMRui0pdNlM5GKpOTmqnh/zZmkm+Jqk1+nxWWiXHod+vBJgWExqDjS3hO2OD74ELmI&#10;cimJT1nY62FIux/sHwkqjJnEPdKdiYepns5a1NCcaAqE2UpkfQp6wJ+cjWSjilvyOWfDZ0s6RMct&#10;AS5BvQTCSmqseOBsDu/C7MyDQ931hLsofUta7XUaJIo6czizJGOk+c4mjs57+Z2qfv9qu18AAAD/&#10;/wMAUEsDBBQABgAIAAAAIQDyCeCy3wAAAA0BAAAPAAAAZHJzL2Rvd25yZXYueG1sTI/BTsMwEETv&#10;SPyDtZW4UTtICUmIU6FKXLhRUCVubrJNotrrKHbT5O9ZTnDcmafZmWq3OCtmnMLgSUOyVSCQGt8O&#10;1Gn4+nx7zEGEaKg11hNqWDHArr6/q0zZ+ht94HyIneAQCqXR0Mc4llKGpkdnwtaPSOyd/eRM5HPq&#10;ZDuZG4c7K5+UyqQzA/GH3oy477G5HK5Ow/Ny9DgG3OP3eW6mflhz+75q/bBZXl9ARFziHwy/9bk6&#10;1Nzp5K/UBmE1pIUqGGUjLdIEBCOZSnjeiaUsyROQdSX/r6h/AAAA//8DAFBLAQItABQABgAIAAAA&#10;IQC2gziS/gAAAOEBAAATAAAAAAAAAAAAAAAAAAAAAABbQ29udGVudF9UeXBlc10ueG1sUEsBAi0A&#10;FAAGAAgAAAAhADj9If/WAAAAlAEAAAsAAAAAAAAAAAAAAAAALwEAAF9yZWxzLy5yZWxzUEsBAi0A&#10;FAAGAAgAAAAhAB7iCMfkAQAAsgMAAA4AAAAAAAAAAAAAAAAALgIAAGRycy9lMm9Eb2MueG1sUEsB&#10;Ai0AFAAGAAgAAAAhAPIJ4LLfAAAADQEAAA8AAAAAAAAAAAAAAAAAPgQAAGRycy9kb3ducmV2Lnht&#10;bFBLBQYAAAAABAAEAPMAAABKBQAAAAA=&#10;" filled="f" stroked="f">
              <v:textbox style="mso-fit-shape-to-text:t" inset="0,0,0,0">
                <w:txbxContent>
                  <w:p w:rsidR="00006087" w:rsidRDefault="006A3C53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798" w:rsidRDefault="00A53798"/>
  </w:footnote>
  <w:footnote w:type="continuationSeparator" w:id="0">
    <w:p w:rsidR="00A53798" w:rsidRDefault="00A5379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87"/>
    <w:rsid w:val="00006087"/>
    <w:rsid w:val="000435BF"/>
    <w:rsid w:val="0007452C"/>
    <w:rsid w:val="001E57CE"/>
    <w:rsid w:val="00290329"/>
    <w:rsid w:val="0031027A"/>
    <w:rsid w:val="003B481B"/>
    <w:rsid w:val="00423539"/>
    <w:rsid w:val="00470DA0"/>
    <w:rsid w:val="0048135F"/>
    <w:rsid w:val="006A3C53"/>
    <w:rsid w:val="008729DB"/>
    <w:rsid w:val="00895CD2"/>
    <w:rsid w:val="008C120E"/>
    <w:rsid w:val="00A53798"/>
    <w:rsid w:val="00BC489C"/>
    <w:rsid w:val="00D073A1"/>
    <w:rsid w:val="00D17686"/>
    <w:rsid w:val="00DC1AF0"/>
    <w:rsid w:val="00EA2EFF"/>
    <w:rsid w:val="00FE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B46E5F"/>
  <w15:docId w15:val="{88B352E3-506D-40E7-A881-8C123D1F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Cmsor1">
    <w:name w:val="Címsor #1_"/>
    <w:basedOn w:val="Bekezdsalapbettpusa"/>
    <w:link w:val="Cmsor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before="240" w:line="29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600" w:after="240" w:line="0" w:lineRule="atLeas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3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- 1)2020 rendelet indokolÃ¡s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- 1)2020 rendelet indokolÃ¡s</dc:title>
  <dc:subject/>
  <dc:creator>Jegyző</dc:creator>
  <cp:keywords/>
  <cp:lastModifiedBy>Felhasználó</cp:lastModifiedBy>
  <cp:revision>8</cp:revision>
  <dcterms:created xsi:type="dcterms:W3CDTF">2020-04-29T13:46:00Z</dcterms:created>
  <dcterms:modified xsi:type="dcterms:W3CDTF">2020-05-04T12:30:00Z</dcterms:modified>
</cp:coreProperties>
</file>