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680"/>
        <w:gridCol w:w="1528"/>
        <w:gridCol w:w="1528"/>
        <w:gridCol w:w="1450"/>
        <w:gridCol w:w="1408"/>
      </w:tblGrid>
      <w:tr w:rsidR="007B1B76" w:rsidRPr="007B1B76" w:rsidTr="007B1B76">
        <w:trPr>
          <w:trHeight w:val="345"/>
        </w:trPr>
        <w:tc>
          <w:tcPr>
            <w:tcW w:w="10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 33/2020.(X.21.) önkormányzati rendelethez</w:t>
            </w:r>
          </w:p>
        </w:tc>
      </w:tr>
      <w:tr w:rsidR="007B1B76" w:rsidRPr="007B1B76" w:rsidTr="007B1B76">
        <w:trPr>
          <w:trHeight w:val="330"/>
        </w:trPr>
        <w:tc>
          <w:tcPr>
            <w:tcW w:w="10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7B1B76" w:rsidRPr="007B1B76" w:rsidTr="007B1B76">
        <w:trPr>
          <w:trHeight w:val="255"/>
        </w:trPr>
        <w:tc>
          <w:tcPr>
            <w:tcW w:w="1096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B1B76" w:rsidRPr="007B1B76" w:rsidTr="007B1B76">
        <w:trPr>
          <w:trHeight w:val="27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7B1B76" w:rsidRPr="007B1B76" w:rsidTr="007B1B76">
        <w:trPr>
          <w:trHeight w:val="88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5 314 000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(image filmek, WIN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prgr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994 000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Strand-vizilabda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pálya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1 193 800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1 549 400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Strand- nyugágyak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1 813 941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3 808 000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870 000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469 900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-400 100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Sörpadok beszerzése (EFOP)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943 000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Mobil színpad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8 433 562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Térfigyelő kamerák beszerzése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I.rész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Közösségi tér tervpályázat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Tűzálló páncélszekrény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452 900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Bölcsőde építése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199 990 000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Újságos pavilon építése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Strandpályázattal kapcsolatos beruházások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19 511 600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4 805 000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-14 706 600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Karácsonyi világítás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eszközök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235 000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Falugondnokság-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körmöskanál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379 730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Falugondnokság- raklapvilla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252 730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Falugondnokság-ágaprítógép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Bencze L. u. építése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29 999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999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36 284 340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6 284 341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Strandi pavilonsor emeleti ráépítése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Kerékpár installáció beszerzése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452 120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Strandi röplabda pálya kialakítása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1 417 955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Strandi napvitorla beszerzése (kerékpártároló)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327 513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Fecske u.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éptése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920 720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920 720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5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 főbejárati apartman kialakítása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822 000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822 000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286 473 321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272 131 248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264 130 889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-8 000 359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8 496 300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8 681 466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185 166</w:t>
            </w:r>
          </w:p>
        </w:tc>
      </w:tr>
      <w:tr w:rsidR="007B1B76" w:rsidRPr="007B1B76" w:rsidTr="007B1B76">
        <w:trPr>
          <w:trHeight w:val="49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Üdülőfalu vizesblokk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Arany János u.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9 593 083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15 140 822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-15 140 822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Istenfia u.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14 563 674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22 820 554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-22 820 554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10 912 519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12 220 787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Községháza épületének felújítása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476 250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476 250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Srandi</w:t>
            </w:r>
            <w:proofErr w:type="spellEnd"/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 xml:space="preserve"> apartmanok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15 240 000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Falukertje u. felújítása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5 708 330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5 592 688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-115 642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Strandpályázattal kapcsolatos felújítás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12 674 000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12 674 000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Strandkapuk készítése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2 100 000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2 075 180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lang w:eastAsia="hu-HU"/>
              </w:rPr>
              <w:t>-24 820</w:t>
            </w:r>
          </w:p>
        </w:tc>
      </w:tr>
      <w:tr w:rsidR="007B1B76" w:rsidRPr="007B1B76" w:rsidTr="007B1B76">
        <w:trPr>
          <w:trHeight w:val="43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66 605 576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82 726 793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57 960 371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-24 766 422</w:t>
            </w:r>
          </w:p>
        </w:tc>
      </w:tr>
      <w:tr w:rsidR="007B1B76" w:rsidRPr="007B1B76" w:rsidTr="007B1B76">
        <w:trPr>
          <w:trHeight w:val="48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353 078 897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354 858 041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322 091 260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1B76" w:rsidRPr="007B1B76" w:rsidRDefault="007B1B76" w:rsidP="007B1B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B1B7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-32 766 781</w:t>
            </w:r>
          </w:p>
        </w:tc>
      </w:tr>
    </w:tbl>
    <w:p w:rsidR="00D41F8C" w:rsidRDefault="00D41F8C">
      <w:bookmarkStart w:id="0" w:name="_GoBack"/>
      <w:bookmarkEnd w:id="0"/>
    </w:p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D53A3"/>
    <w:rsid w:val="00626037"/>
    <w:rsid w:val="007A5695"/>
    <w:rsid w:val="007B1B76"/>
    <w:rsid w:val="008047FD"/>
    <w:rsid w:val="008D0C2C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2020-10-21T11:02:00Z</dcterms:created>
  <dcterms:modified xsi:type="dcterms:W3CDTF">2020-10-21T11:02:00Z</dcterms:modified>
</cp:coreProperties>
</file>