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4390"/>
        <w:gridCol w:w="1580"/>
        <w:gridCol w:w="1620"/>
        <w:gridCol w:w="1620"/>
        <w:gridCol w:w="1290"/>
      </w:tblGrid>
      <w:tr w:rsidR="00B1090A" w:rsidRPr="00B1090A" w:rsidTr="00B1090A">
        <w:trPr>
          <w:trHeight w:val="345"/>
        </w:trPr>
        <w:tc>
          <w:tcPr>
            <w:tcW w:w="10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_GoBack"/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1. melléklet a 4/2020. (III.02.) önkormányzati rendelethez</w:t>
            </w:r>
            <w:bookmarkEnd w:id="0"/>
          </w:p>
        </w:tc>
      </w:tr>
      <w:tr w:rsidR="00B1090A" w:rsidRPr="00B1090A" w:rsidTr="00B1090A">
        <w:trPr>
          <w:trHeight w:val="375"/>
        </w:trPr>
        <w:tc>
          <w:tcPr>
            <w:tcW w:w="10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Az önkormányzat és intézményei összevont, konszolidált 2019. évi előirányzatának főösszesítője </w:t>
            </w:r>
          </w:p>
        </w:tc>
      </w:tr>
      <w:tr w:rsidR="00B1090A" w:rsidRPr="00B1090A" w:rsidTr="00B1090A">
        <w:trPr>
          <w:trHeight w:val="300"/>
        </w:trPr>
        <w:tc>
          <w:tcPr>
            <w:tcW w:w="10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B1090A" w:rsidRPr="00B1090A" w:rsidTr="00B1090A">
        <w:trPr>
          <w:trHeight w:val="3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B1090A" w:rsidRPr="00B1090A" w:rsidTr="00B1090A">
        <w:trPr>
          <w:trHeight w:val="7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Megnevezés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IV.módosítás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V. módosítás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B1090A" w:rsidRPr="00B1090A" w:rsidTr="00B1090A">
        <w:trPr>
          <w:trHeight w:val="5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saját működési és közhatalmi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515 490 000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568 791 090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570 791 090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B1090A" w:rsidRPr="00B1090A" w:rsidTr="00B1090A">
        <w:trPr>
          <w:trHeight w:val="4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Csopaki Közös 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</w:t>
            </w:r>
            <w:proofErr w:type="spellEnd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Hivatal saját működési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saját működési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78 740 000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83 500 000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83 500 000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Támogatás értékű bevételek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63 498 239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71 214 141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71 214 141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Állami támogatás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194 453 370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196 540 720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2 087 350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bevételek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825 371 556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917 958 601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922 045 951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4 087 350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bevételek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bevételek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Előző évi költségvetési maradvány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66 745 136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66 745 136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eladás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proofErr w:type="gramStart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Finanszírozási  célú</w:t>
            </w:r>
            <w:proofErr w:type="gramEnd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bevételek összesen: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162 730 022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85 245 917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85 245 917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 bevételei összesen: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990 368 078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1 046 366 485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1 050 453 835</w:t>
            </w:r>
          </w:p>
        </w:tc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4 087 350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405 347 007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517 145 952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524 405 952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7 260 000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153 063 000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177 247 372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177 247 372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Önk. Hivatal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111 551 569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112 922 986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112 922 986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Működési célú támogatások, kiadások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41 095 000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50 790 464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50 490 464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-300 000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Települési támogatások (szociális juttatások)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15 500 000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14 300 000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14 300 000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kiadások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726 556 576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872 406 774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879 366 774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6 960 000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kiadások (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</w:t>
            </w:r>
            <w:proofErr w:type="spellEnd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Hivatal</w:t>
            </w:r>
            <w:proofErr w:type="gramStart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Óvoda 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69 093 194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143 850 225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143 882 985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32 760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Felhalmozási célú 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pénze</w:t>
            </w:r>
            <w:proofErr w:type="gramStart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.átadás</w:t>
            </w:r>
            <w:proofErr w:type="spellEnd"/>
            <w:proofErr w:type="gramEnd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kölcsön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12 290 000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6 461 528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6 461 528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kiadások összesen: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81 383 194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150 311 753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150 344 513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32 760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 visszafizetése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5 327 215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vásárlás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Finanszírozási 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c.kiadás</w:t>
            </w:r>
            <w:proofErr w:type="spellEnd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összesen (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intézm</w:t>
            </w:r>
            <w:proofErr w:type="gramStart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.fin.n</w:t>
            </w:r>
            <w:proofErr w:type="gramEnd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élkül</w:t>
            </w:r>
            <w:proofErr w:type="spellEnd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5 327 215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Önkormányzat kiadásai összesen: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813 266 985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1 039 777 317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1 046 770 077</w:t>
            </w:r>
          </w:p>
        </w:tc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6 992 760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177 101 093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6 589 168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3 683 758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-2 905 410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Általános 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175 601 093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3 861 038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955 628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-2 905 410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1 500 000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2 728 130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2 728 130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61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Céltartalék 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-Bölcsőde</w:t>
            </w:r>
            <w:proofErr w:type="spellEnd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pályázat (önrész) 112/2019.(IV.09.)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5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32.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 Bethlen pályázat 284/2018. (XII.17.)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5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Céltartalék: II. Rákóczi F. u. útfelújítás önrész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2 728 130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2 728 130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Kiadások tartalékkal összesen: 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990 368 078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1 046 366 485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1 050 453 835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4 087 350</w:t>
            </w:r>
          </w:p>
        </w:tc>
      </w:tr>
    </w:tbl>
    <w:p w:rsidR="00B6369D" w:rsidRDefault="00B6369D"/>
    <w:sectPr w:rsidR="00B6369D" w:rsidSect="00B10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B1090A"/>
    <w:rsid w:val="00B6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cp:lastPrinted>2020-03-05T14:41:00Z</cp:lastPrinted>
  <dcterms:created xsi:type="dcterms:W3CDTF">2020-03-05T14:40:00Z</dcterms:created>
  <dcterms:modified xsi:type="dcterms:W3CDTF">2020-03-05T14:41:00Z</dcterms:modified>
</cp:coreProperties>
</file>