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32" w:rsidRPr="00B43EF8" w:rsidRDefault="00173232" w:rsidP="00173232">
      <w:pPr>
        <w:jc w:val="center"/>
        <w:rPr>
          <w:szCs w:val="24"/>
        </w:rPr>
      </w:pPr>
      <w:r w:rsidRPr="00B43EF8">
        <w:rPr>
          <w:szCs w:val="24"/>
        </w:rPr>
        <w:t xml:space="preserve">2. melléklet a </w:t>
      </w:r>
      <w:r>
        <w:rPr>
          <w:szCs w:val="24"/>
        </w:rPr>
        <w:t>13</w:t>
      </w:r>
      <w:r w:rsidRPr="00B43EF8">
        <w:rPr>
          <w:szCs w:val="24"/>
        </w:rPr>
        <w:t>/2013</w:t>
      </w:r>
      <w:r>
        <w:rPr>
          <w:szCs w:val="24"/>
        </w:rPr>
        <w:t>.</w:t>
      </w:r>
      <w:r w:rsidRPr="00B43EF8">
        <w:rPr>
          <w:szCs w:val="24"/>
        </w:rPr>
        <w:t xml:space="preserve"> (</w:t>
      </w:r>
      <w:r>
        <w:rPr>
          <w:szCs w:val="24"/>
        </w:rPr>
        <w:t>IV.30.</w:t>
      </w:r>
      <w:r w:rsidRPr="00B43EF8">
        <w:rPr>
          <w:szCs w:val="24"/>
        </w:rPr>
        <w:t>) Budapest XII. kerület Hegyvidéki Önkormányzat Képviselő-testületének önkormányzati rendeletéhez</w:t>
      </w:r>
    </w:p>
    <w:p w:rsidR="00173232" w:rsidRPr="00B43EF8" w:rsidRDefault="00173232" w:rsidP="00173232">
      <w:pPr>
        <w:jc w:val="right"/>
        <w:rPr>
          <w:szCs w:val="24"/>
        </w:rPr>
      </w:pPr>
    </w:p>
    <w:p w:rsidR="00173232" w:rsidRPr="00B43EF8" w:rsidRDefault="00173232" w:rsidP="00173232">
      <w:pPr>
        <w:jc w:val="right"/>
        <w:rPr>
          <w:szCs w:val="24"/>
        </w:rPr>
      </w:pPr>
    </w:p>
    <w:p w:rsidR="00446A70" w:rsidRPr="00B43EF8" w:rsidRDefault="00446A70" w:rsidP="00446A70">
      <w:pPr>
        <w:jc w:val="center"/>
        <w:rPr>
          <w:b/>
          <w:szCs w:val="24"/>
        </w:rPr>
      </w:pPr>
      <w:r w:rsidRPr="00B43EF8">
        <w:rPr>
          <w:b/>
          <w:szCs w:val="24"/>
        </w:rPr>
        <w:t>Az Önkormányzat alaptevékenység</w:t>
      </w:r>
      <w:r>
        <w:rPr>
          <w:b/>
          <w:szCs w:val="24"/>
        </w:rPr>
        <w:t>é</w:t>
      </w:r>
      <w:r w:rsidRPr="00B43EF8">
        <w:rPr>
          <w:b/>
          <w:szCs w:val="24"/>
        </w:rPr>
        <w:t xml:space="preserve">nek </w:t>
      </w:r>
      <w:r>
        <w:rPr>
          <w:b/>
          <w:szCs w:val="24"/>
        </w:rPr>
        <w:t>kormányzati funkciók szerinti besorolása</w:t>
      </w:r>
    </w:p>
    <w:p w:rsidR="00446A70" w:rsidRPr="00B43EF8" w:rsidRDefault="00446A70" w:rsidP="00446A70">
      <w:pPr>
        <w:jc w:val="center"/>
        <w:rPr>
          <w:szCs w:val="24"/>
        </w:rPr>
      </w:pPr>
    </w:p>
    <w:tbl>
      <w:tblPr>
        <w:tblW w:w="88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860"/>
        <w:gridCol w:w="7975"/>
      </w:tblGrid>
      <w:tr w:rsidR="00446A70" w:rsidRPr="00B43EF8" w:rsidTr="00FB1B66">
        <w:trPr>
          <w:trHeight w:val="31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011130</w:t>
            </w:r>
          </w:p>
        </w:tc>
        <w:tc>
          <w:tcPr>
            <w:tcW w:w="79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Önkormányzatok és önkormányzati hivatalok jogalkotó és általános igazgatási tevékenysége</w:t>
            </w:r>
          </w:p>
        </w:tc>
      </w:tr>
      <w:tr w:rsidR="00446A70" w:rsidRPr="00B43EF8" w:rsidTr="00FB1B66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011220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Adó-, vám- és jövedéki igazgatás</w:t>
            </w:r>
          </w:p>
        </w:tc>
      </w:tr>
      <w:tr w:rsidR="00446A70" w:rsidRPr="00B43EF8" w:rsidTr="00FB1B66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013350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Az önkormányzati vagyonnal való gazdálkodással kapcsolatos feladatok</w:t>
            </w:r>
          </w:p>
        </w:tc>
      </w:tr>
      <w:tr w:rsidR="00446A70" w:rsidRPr="00B43EF8" w:rsidTr="00FB1B66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031030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Közterület rendjének fenntartása</w:t>
            </w:r>
          </w:p>
        </w:tc>
      </w:tr>
      <w:tr w:rsidR="00446A70" w:rsidRPr="00B43EF8" w:rsidTr="00FB1B66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041140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Területfejlesztés igazgatása</w:t>
            </w:r>
          </w:p>
        </w:tc>
      </w:tr>
      <w:tr w:rsidR="00446A70" w:rsidRPr="00B43EF8" w:rsidTr="00FB1B66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041231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Rövid időtartamú közfoglalkoztatás</w:t>
            </w:r>
          </w:p>
        </w:tc>
      </w:tr>
      <w:tr w:rsidR="00446A70" w:rsidRPr="00B43EF8" w:rsidTr="00FB1B66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041232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Start-munka program – Téli közfoglalkoztatás</w:t>
            </w:r>
          </w:p>
        </w:tc>
      </w:tr>
      <w:tr w:rsidR="00446A70" w:rsidRPr="00B43EF8" w:rsidTr="00FB1B66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70" w:rsidRDefault="00446A70" w:rsidP="00FB1B66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045120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70" w:rsidRDefault="00446A70" w:rsidP="00FB1B66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Út, autópálya építése</w:t>
            </w:r>
          </w:p>
        </w:tc>
      </w:tr>
      <w:tr w:rsidR="00446A70" w:rsidRPr="00B43EF8" w:rsidTr="00FB1B66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045170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Parkoló, garázs üzemeltetése, fenntartása</w:t>
            </w:r>
          </w:p>
        </w:tc>
      </w:tr>
      <w:tr w:rsidR="00446A70" w:rsidRPr="00B43EF8" w:rsidTr="00FB1B66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047110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Kis-és nagykereskedelem igazgatása és támogatása</w:t>
            </w:r>
          </w:p>
        </w:tc>
      </w:tr>
      <w:tr w:rsidR="00446A70" w:rsidRPr="00B43EF8" w:rsidTr="00FB1B66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047310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Turizmus igazgatása és támogatása</w:t>
            </w:r>
          </w:p>
        </w:tc>
      </w:tr>
      <w:tr w:rsidR="00446A70" w:rsidRPr="00B43EF8" w:rsidTr="00FB1B66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066010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Zöldterület-kezelés</w:t>
            </w:r>
          </w:p>
        </w:tc>
      </w:tr>
      <w:tr w:rsidR="00446A70" w:rsidRPr="00B43EF8" w:rsidTr="00FB1B66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066020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Város-, községgazdálkodási egyéb szolgáltatások</w:t>
            </w:r>
          </w:p>
        </w:tc>
      </w:tr>
      <w:tr w:rsidR="00446A70" w:rsidRPr="00B43EF8" w:rsidTr="00FB1B66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70" w:rsidRDefault="00446A70" w:rsidP="00FB1B66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076010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70" w:rsidRDefault="00446A70" w:rsidP="00FB1B66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Egészségügy igazgatása</w:t>
            </w:r>
          </w:p>
        </w:tc>
      </w:tr>
      <w:tr w:rsidR="00446A70" w:rsidRPr="00B43EF8" w:rsidTr="00FB1B66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70" w:rsidRDefault="00446A70" w:rsidP="00FB1B66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081010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70" w:rsidRDefault="00446A70" w:rsidP="00FB1B66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Sportügyek igazgatása</w:t>
            </w:r>
          </w:p>
        </w:tc>
      </w:tr>
      <w:tr w:rsidR="00446A70" w:rsidRPr="00B43EF8" w:rsidTr="00FB1B66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082010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Kultúra igazgatása</w:t>
            </w:r>
          </w:p>
        </w:tc>
      </w:tr>
      <w:tr w:rsidR="00446A70" w:rsidRPr="00B43EF8" w:rsidTr="00FB1B66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70" w:rsidRDefault="00446A70" w:rsidP="00FB1B66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082091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70" w:rsidRDefault="00446A70" w:rsidP="00FB1B66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Közművelődés- közösségi és társadalmi részvétel fejlesztése</w:t>
            </w:r>
          </w:p>
        </w:tc>
      </w:tr>
      <w:tr w:rsidR="00446A70" w:rsidRPr="00B43EF8" w:rsidTr="00FB1B66">
        <w:trPr>
          <w:trHeight w:val="6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084010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jc w:val="both"/>
              <w:rPr>
                <w:szCs w:val="24"/>
              </w:rPr>
            </w:pPr>
            <w:r w:rsidRPr="00B43EF8">
              <w:rPr>
                <w:szCs w:val="24"/>
              </w:rPr>
              <w:t xml:space="preserve">Társadalmi tevékenységekkel, esélyegyenlőséggel, érdekképviselettel, </w:t>
            </w:r>
            <w:r>
              <w:rPr>
                <w:szCs w:val="24"/>
              </w:rPr>
              <w:t>nemzetiségekkel</w:t>
            </w:r>
            <w:r w:rsidRPr="00B43EF8">
              <w:rPr>
                <w:szCs w:val="24"/>
              </w:rPr>
              <w:t>, egyházakkal összefüggő feladatok igazgatása és szabályozása</w:t>
            </w:r>
          </w:p>
        </w:tc>
      </w:tr>
      <w:tr w:rsidR="00446A70" w:rsidRPr="00B43EF8" w:rsidTr="00FB1B66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084070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A fiatalok társadalmi integrációját segítő struktúra, szakmai szolgáltatások fejlesztése, működtetése</w:t>
            </w:r>
          </w:p>
        </w:tc>
      </w:tr>
      <w:tr w:rsidR="00446A70" w:rsidRPr="00B43EF8" w:rsidTr="00FB1B66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70" w:rsidRDefault="00446A70" w:rsidP="00FB1B66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098010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70" w:rsidRDefault="00446A70" w:rsidP="00FB1B66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Oktatás igazgatása</w:t>
            </w:r>
          </w:p>
        </w:tc>
      </w:tr>
      <w:tr w:rsidR="00446A70" w:rsidRPr="00B43EF8" w:rsidTr="00FB1B66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106010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Lakóingatlan szociális célú bérbeadása, üzemeltetése</w:t>
            </w:r>
          </w:p>
        </w:tc>
      </w:tr>
      <w:tr w:rsidR="00446A70" w:rsidRPr="00B43EF8" w:rsidTr="00FB1B66">
        <w:trPr>
          <w:trHeight w:val="6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rPr>
                <w:szCs w:val="24"/>
              </w:rPr>
            </w:pPr>
            <w:r>
              <w:rPr>
                <w:szCs w:val="24"/>
              </w:rPr>
              <w:t>109010</w:t>
            </w:r>
          </w:p>
        </w:tc>
        <w:tc>
          <w:tcPr>
            <w:tcW w:w="7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A70" w:rsidRPr="00B43EF8" w:rsidRDefault="00446A70" w:rsidP="00FB1B66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Szociális szolgáltatások igazgatása</w:t>
            </w:r>
          </w:p>
        </w:tc>
      </w:tr>
    </w:tbl>
    <w:p w:rsidR="00446A70" w:rsidRPr="00B43EF8" w:rsidRDefault="00446A70" w:rsidP="00446A70">
      <w:pPr>
        <w:rPr>
          <w:szCs w:val="24"/>
        </w:rPr>
      </w:pPr>
    </w:p>
    <w:p w:rsidR="000D5F91" w:rsidRDefault="000D5F91" w:rsidP="00173232"/>
    <w:sectPr w:rsidR="000D5F91" w:rsidSect="000D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3232"/>
    <w:rsid w:val="000D5F91"/>
    <w:rsid w:val="00173232"/>
    <w:rsid w:val="00446A70"/>
    <w:rsid w:val="007B574D"/>
    <w:rsid w:val="008058C3"/>
    <w:rsid w:val="00F60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3232"/>
    <w:pPr>
      <w:spacing w:after="0" w:line="240" w:lineRule="auto"/>
    </w:pPr>
    <w:rPr>
      <w:rFonts w:ascii="Garamond" w:eastAsia="Times New Roman" w:hAnsi="Garamond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KissT</dc:creator>
  <cp:lastModifiedBy>PalejE</cp:lastModifiedBy>
  <cp:revision>3</cp:revision>
  <dcterms:created xsi:type="dcterms:W3CDTF">2014-05-19T12:41:00Z</dcterms:created>
  <dcterms:modified xsi:type="dcterms:W3CDTF">2014-05-19T12:43:00Z</dcterms:modified>
</cp:coreProperties>
</file>