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F5B" w:rsidRDefault="00B97F5B" w:rsidP="00B97F5B">
      <w:pPr>
        <w:tabs>
          <w:tab w:val="left" w:pos="0"/>
        </w:tabs>
        <w:jc w:val="both"/>
        <w:rPr>
          <w:rFonts w:ascii="Tahoma" w:hAnsi="Tahoma" w:cs="Tahoma"/>
          <w:b/>
          <w:color w:val="auto"/>
          <w:sz w:val="24"/>
          <w:szCs w:val="24"/>
        </w:rPr>
      </w:pPr>
      <w:bookmarkStart w:id="0" w:name="_GoBack"/>
      <w:bookmarkEnd w:id="0"/>
    </w:p>
    <w:p w:rsidR="00B97F5B" w:rsidRPr="00B53801" w:rsidRDefault="00B97F5B" w:rsidP="00B97F5B">
      <w:pPr>
        <w:tabs>
          <w:tab w:val="left" w:pos="0"/>
        </w:tabs>
        <w:jc w:val="both"/>
        <w:rPr>
          <w:rFonts w:ascii="Tahoma" w:hAnsi="Tahoma" w:cs="Tahoma"/>
          <w:b/>
          <w:color w:val="auto"/>
          <w:sz w:val="24"/>
          <w:szCs w:val="24"/>
        </w:rPr>
      </w:pPr>
      <w:r w:rsidRPr="00B53801">
        <w:rPr>
          <w:rFonts w:ascii="Tahoma" w:hAnsi="Tahoma" w:cs="Tahoma"/>
          <w:b/>
          <w:color w:val="auto"/>
          <w:sz w:val="24"/>
          <w:szCs w:val="24"/>
        </w:rPr>
        <w:lastRenderedPageBreak/>
        <w:t xml:space="preserve">1. melléklet Veszprém Megyei Jogú Város Önkormányzata Közgyűlésének a személyes gondoskodást nyújtó ellátásokról, azok igénybevételének rendjéről, a fizetendő térítési díjak megállapításáról szóló 8/2014. (III.27.) önkormányzati rendeletének módosításáról </w:t>
      </w:r>
      <w:r w:rsidR="00F452D7">
        <w:rPr>
          <w:rFonts w:ascii="Tahoma" w:hAnsi="Tahoma" w:cs="Tahoma"/>
          <w:b/>
          <w:color w:val="auto"/>
          <w:sz w:val="24"/>
          <w:szCs w:val="24"/>
        </w:rPr>
        <w:t>szóló 30/2016.(VI.29.</w:t>
      </w:r>
      <w:r w:rsidRPr="00B53801">
        <w:rPr>
          <w:rFonts w:ascii="Tahoma" w:hAnsi="Tahoma" w:cs="Tahoma"/>
          <w:b/>
          <w:color w:val="auto"/>
          <w:sz w:val="24"/>
          <w:szCs w:val="24"/>
        </w:rPr>
        <w:t>)önkormányzati rendeletéhez</w:t>
      </w:r>
    </w:p>
    <w:p w:rsidR="00B97F5B" w:rsidRPr="00B53801" w:rsidRDefault="00B97F5B" w:rsidP="00B97F5B">
      <w:pPr>
        <w:tabs>
          <w:tab w:val="left" w:pos="0"/>
        </w:tabs>
        <w:jc w:val="both"/>
        <w:rPr>
          <w:rFonts w:ascii="Tahoma" w:hAnsi="Tahoma" w:cs="Tahoma"/>
          <w:b/>
          <w:color w:val="auto"/>
          <w:sz w:val="24"/>
          <w:szCs w:val="24"/>
        </w:rPr>
      </w:pPr>
    </w:p>
    <w:p w:rsidR="00B97F5B" w:rsidRPr="00B53801" w:rsidRDefault="00B97F5B" w:rsidP="00B97F5B">
      <w:pPr>
        <w:tabs>
          <w:tab w:val="left" w:pos="0"/>
        </w:tabs>
        <w:jc w:val="both"/>
        <w:rPr>
          <w:rFonts w:ascii="Tahoma" w:hAnsi="Tahoma" w:cs="Tahoma"/>
          <w:b/>
          <w:color w:val="auto"/>
          <w:sz w:val="24"/>
          <w:szCs w:val="24"/>
        </w:rPr>
      </w:pPr>
      <w:r w:rsidRPr="00B53801">
        <w:rPr>
          <w:rFonts w:ascii="Tahoma" w:hAnsi="Tahoma" w:cs="Tahoma"/>
          <w:b/>
          <w:color w:val="auto"/>
          <w:sz w:val="24"/>
          <w:szCs w:val="24"/>
        </w:rPr>
        <w:t xml:space="preserve"> „1. melléklet Veszprém Megyei Jogú Város Önkormányzata Közgyűlésének a személyes gondoskodást nyújtó ellátásokról, azok igénybevételének rendjéről, a fizetendő térítési díjak megállapításáról szóló 8/2014. (III.27.) önkormányzati rendeletéhez</w:t>
      </w:r>
    </w:p>
    <w:p w:rsidR="00B97F5B" w:rsidRPr="00224ED8" w:rsidRDefault="00B97F5B" w:rsidP="00B97F5B">
      <w:pPr>
        <w:autoSpaceDE w:val="0"/>
        <w:autoSpaceDN w:val="0"/>
        <w:adjustRightInd w:val="0"/>
        <w:rPr>
          <w:rFonts w:ascii="Tahoma" w:hAnsi="Tahoma" w:cs="Tahoma"/>
          <w:b/>
          <w:bCs/>
          <w:sz w:val="24"/>
          <w:szCs w:val="24"/>
        </w:rPr>
      </w:pPr>
    </w:p>
    <w:p w:rsidR="00B97F5B" w:rsidRPr="00224ED8" w:rsidRDefault="00B97F5B" w:rsidP="00B97F5B">
      <w:pPr>
        <w:autoSpaceDE w:val="0"/>
        <w:autoSpaceDN w:val="0"/>
        <w:adjustRightInd w:val="0"/>
        <w:rPr>
          <w:rFonts w:ascii="Tahoma" w:hAnsi="Tahoma" w:cs="Tahoma"/>
          <w:b/>
          <w:bCs/>
          <w:color w:val="auto"/>
          <w:sz w:val="24"/>
          <w:szCs w:val="24"/>
        </w:rPr>
      </w:pPr>
      <w:r w:rsidRPr="00224ED8">
        <w:rPr>
          <w:rFonts w:ascii="Tahoma" w:hAnsi="Tahoma" w:cs="Tahoma"/>
          <w:b/>
          <w:bCs/>
          <w:color w:val="auto"/>
          <w:sz w:val="24"/>
          <w:szCs w:val="24"/>
        </w:rPr>
        <w:t>1.</w:t>
      </w:r>
    </w:p>
    <w:tbl>
      <w:tblPr>
        <w:tblW w:w="91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"/>
        <w:gridCol w:w="3497"/>
        <w:gridCol w:w="3297"/>
        <w:gridCol w:w="1892"/>
      </w:tblGrid>
      <w:tr w:rsidR="00B97F5B" w:rsidRPr="00224ED8" w:rsidTr="004C2E8F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</w:p>
        </w:tc>
        <w:tc>
          <w:tcPr>
            <w:tcW w:w="8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  <w:proofErr w:type="spellStart"/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Göllesz</w:t>
            </w:r>
            <w:proofErr w:type="spellEnd"/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 xml:space="preserve"> Viktor Fogyatékos Személyek Nappali Intézménye</w:t>
            </w:r>
          </w:p>
        </w:tc>
      </w:tr>
      <w:tr w:rsidR="00B97F5B" w:rsidRPr="00224ED8" w:rsidTr="004C2E8F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C</w:t>
            </w:r>
          </w:p>
        </w:tc>
      </w:tr>
      <w:tr w:rsidR="00B97F5B" w:rsidRPr="00224ED8" w:rsidTr="004C2E8F">
        <w:trPr>
          <w:trHeight w:val="926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Ellátás megnevezése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2016. évi szolgáltatási önköltség ellátási napra vetítve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Bruttó napi</w:t>
            </w:r>
          </w:p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intézményi térítési díj</w:t>
            </w:r>
          </w:p>
          <w:p w:rsidR="00B97F5B" w:rsidRPr="00224ED8" w:rsidRDefault="00B97F5B" w:rsidP="004C2E8F">
            <w:pPr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</w:p>
        </w:tc>
      </w:tr>
      <w:tr w:rsidR="00B97F5B" w:rsidRPr="00224ED8" w:rsidTr="004C2E8F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Fogyatékosok nappali ellátása (csak napközbeni tartózkodással)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3.540 Ft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1.910 Ft</w:t>
            </w:r>
          </w:p>
        </w:tc>
      </w:tr>
      <w:tr w:rsidR="00B97F5B" w:rsidRPr="00224ED8" w:rsidTr="004C2E8F">
        <w:trPr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both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Fogyatékosok nappali ellátása</w:t>
            </w:r>
          </w:p>
          <w:p w:rsidR="00B97F5B" w:rsidRPr="00224ED8" w:rsidRDefault="00B97F5B" w:rsidP="004C2E8F">
            <w:pPr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(napközbeni tartózkodással és ott étkezéssel)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4.546 Ft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2.910 Ft</w:t>
            </w:r>
          </w:p>
        </w:tc>
      </w:tr>
    </w:tbl>
    <w:p w:rsidR="00B97F5B" w:rsidRPr="00224ED8" w:rsidRDefault="00B97F5B" w:rsidP="00B97F5B">
      <w:pPr>
        <w:autoSpaceDE w:val="0"/>
        <w:autoSpaceDN w:val="0"/>
        <w:adjustRightInd w:val="0"/>
        <w:rPr>
          <w:rFonts w:ascii="Tahoma" w:hAnsi="Tahoma" w:cs="Tahoma"/>
          <w:b/>
          <w:bCs/>
          <w:color w:val="auto"/>
          <w:sz w:val="24"/>
          <w:szCs w:val="24"/>
        </w:rPr>
      </w:pPr>
    </w:p>
    <w:p w:rsidR="00B97F5B" w:rsidRPr="00224ED8" w:rsidRDefault="00B97F5B" w:rsidP="00B97F5B">
      <w:pPr>
        <w:autoSpaceDE w:val="0"/>
        <w:autoSpaceDN w:val="0"/>
        <w:adjustRightInd w:val="0"/>
        <w:rPr>
          <w:rFonts w:ascii="Tahoma" w:hAnsi="Tahoma" w:cs="Tahoma"/>
          <w:b/>
          <w:bCs/>
          <w:color w:val="auto"/>
          <w:sz w:val="24"/>
          <w:szCs w:val="24"/>
        </w:rPr>
      </w:pPr>
    </w:p>
    <w:p w:rsidR="00B97F5B" w:rsidRPr="00224ED8" w:rsidRDefault="00B97F5B" w:rsidP="00B97F5B">
      <w:pPr>
        <w:autoSpaceDE w:val="0"/>
        <w:autoSpaceDN w:val="0"/>
        <w:adjustRightInd w:val="0"/>
        <w:rPr>
          <w:rFonts w:ascii="Tahoma" w:hAnsi="Tahoma" w:cs="Tahoma"/>
          <w:b/>
          <w:bCs/>
          <w:color w:val="auto"/>
          <w:sz w:val="24"/>
          <w:szCs w:val="24"/>
        </w:rPr>
      </w:pPr>
      <w:r w:rsidRPr="00224ED8">
        <w:rPr>
          <w:rFonts w:ascii="Tahoma" w:hAnsi="Tahoma" w:cs="Tahoma"/>
          <w:b/>
          <w:bCs/>
          <w:color w:val="auto"/>
          <w:sz w:val="24"/>
          <w:szCs w:val="24"/>
        </w:rPr>
        <w:t>2.</w:t>
      </w:r>
    </w:p>
    <w:p w:rsidR="00B97F5B" w:rsidRPr="00224ED8" w:rsidRDefault="00B97F5B" w:rsidP="00B97F5B">
      <w:pPr>
        <w:autoSpaceDE w:val="0"/>
        <w:autoSpaceDN w:val="0"/>
        <w:adjustRightInd w:val="0"/>
        <w:rPr>
          <w:rFonts w:ascii="Tahoma" w:hAnsi="Tahoma" w:cs="Tahoma"/>
          <w:b/>
          <w:bCs/>
          <w:color w:val="auto"/>
          <w:sz w:val="24"/>
          <w:szCs w:val="24"/>
        </w:rPr>
      </w:pPr>
    </w:p>
    <w:tbl>
      <w:tblPr>
        <w:tblW w:w="92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"/>
        <w:gridCol w:w="2236"/>
        <w:gridCol w:w="2392"/>
        <w:gridCol w:w="1667"/>
        <w:gridCol w:w="1355"/>
        <w:gridCol w:w="1249"/>
      </w:tblGrid>
      <w:tr w:rsidR="00B97F5B" w:rsidRPr="00224ED8" w:rsidTr="004C2E8F">
        <w:trPr>
          <w:jc w:val="center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</w:p>
        </w:tc>
        <w:tc>
          <w:tcPr>
            <w:tcW w:w="8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 xml:space="preserve">Veszprémi Bölcsődei és Egészségügyi Alapellátási Integrált Intézmény </w:t>
            </w:r>
          </w:p>
        </w:tc>
      </w:tr>
      <w:tr w:rsidR="00B97F5B" w:rsidRPr="00224ED8" w:rsidTr="004C2E8F">
        <w:trPr>
          <w:jc w:val="center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D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E</w:t>
            </w:r>
          </w:p>
        </w:tc>
      </w:tr>
      <w:tr w:rsidR="00B97F5B" w:rsidRPr="00224ED8" w:rsidTr="004C2E8F">
        <w:trPr>
          <w:trHeight w:val="926"/>
          <w:jc w:val="center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Ellátás megnevezése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2016. évi nyersanyag költség (gyermekétkeztetés)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2016. évi szolgáltatási önköltség (gondozás)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Bruttó napi intézményi térítési díj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Fizetendő</w:t>
            </w:r>
          </w:p>
          <w:p w:rsidR="00B97F5B" w:rsidRPr="00224ED8" w:rsidRDefault="00B97F5B" w:rsidP="004C2E8F">
            <w:pPr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térítési díj</w:t>
            </w:r>
          </w:p>
        </w:tc>
      </w:tr>
      <w:tr w:rsidR="00B97F5B" w:rsidRPr="00224ED8" w:rsidTr="004C2E8F">
        <w:trPr>
          <w:jc w:val="center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both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Gyermekétkeztetés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 xml:space="preserve">23 772 800 Ft 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323 Ft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410 Ft</w:t>
            </w:r>
          </w:p>
        </w:tc>
      </w:tr>
      <w:tr w:rsidR="00B97F5B" w:rsidRPr="00224ED8" w:rsidTr="004C2E8F">
        <w:trPr>
          <w:jc w:val="center"/>
        </w:trPr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b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F5B" w:rsidRPr="00224ED8" w:rsidRDefault="00B97F5B" w:rsidP="004C2E8F">
            <w:pPr>
              <w:jc w:val="both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Gondozás</w:t>
            </w:r>
          </w:p>
          <w:p w:rsidR="00B97F5B" w:rsidRPr="00224ED8" w:rsidRDefault="00B97F5B" w:rsidP="004C2E8F">
            <w:pPr>
              <w:jc w:val="both"/>
              <w:rPr>
                <w:rFonts w:ascii="Tahoma" w:hAnsi="Tahoma" w:cs="Tahoma"/>
                <w:color w:val="auto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123 293 189 Ft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0 Ft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5B" w:rsidRPr="00224ED8" w:rsidRDefault="00B97F5B" w:rsidP="004C2E8F">
            <w:pPr>
              <w:jc w:val="center"/>
              <w:rPr>
                <w:rFonts w:ascii="Tahoma" w:hAnsi="Tahoma" w:cs="Tahoma"/>
                <w:color w:val="auto"/>
                <w:sz w:val="24"/>
                <w:szCs w:val="24"/>
              </w:rPr>
            </w:pPr>
            <w:r w:rsidRPr="00224ED8">
              <w:rPr>
                <w:rFonts w:ascii="Tahoma" w:hAnsi="Tahoma" w:cs="Tahoma"/>
                <w:color w:val="auto"/>
                <w:sz w:val="24"/>
                <w:szCs w:val="24"/>
              </w:rPr>
              <w:t>-</w:t>
            </w:r>
          </w:p>
        </w:tc>
      </w:tr>
    </w:tbl>
    <w:p w:rsidR="00B97F5B" w:rsidRPr="00224ED8" w:rsidRDefault="00B97F5B" w:rsidP="00B97F5B">
      <w:pPr>
        <w:rPr>
          <w:rFonts w:ascii="Tahoma" w:hAnsi="Tahoma" w:cs="Tahoma"/>
          <w:color w:val="auto"/>
          <w:sz w:val="24"/>
          <w:szCs w:val="24"/>
          <w:highlight w:val="green"/>
        </w:rPr>
      </w:pPr>
    </w:p>
    <w:p w:rsidR="00B97F5B" w:rsidRPr="00224ED8" w:rsidRDefault="00B97F5B" w:rsidP="00B97F5B">
      <w:pPr>
        <w:rPr>
          <w:rFonts w:ascii="Tahoma" w:hAnsi="Tahoma" w:cs="Tahoma"/>
          <w:color w:val="auto"/>
          <w:sz w:val="24"/>
          <w:szCs w:val="24"/>
          <w:highlight w:val="green"/>
        </w:rPr>
      </w:pPr>
    </w:p>
    <w:p w:rsidR="00B97F5B" w:rsidRPr="00224ED8" w:rsidRDefault="00B97F5B" w:rsidP="00B97F5B">
      <w:pPr>
        <w:ind w:left="-180" w:firstLine="180"/>
        <w:rPr>
          <w:rFonts w:ascii="Tahoma" w:hAnsi="Tahoma" w:cs="Tahoma"/>
          <w:color w:val="auto"/>
          <w:sz w:val="24"/>
          <w:szCs w:val="24"/>
        </w:rPr>
      </w:pPr>
      <w:r w:rsidRPr="00224ED8">
        <w:rPr>
          <w:rFonts w:ascii="Tahoma" w:hAnsi="Tahoma" w:cs="Tahoma"/>
          <w:color w:val="auto"/>
          <w:sz w:val="24"/>
          <w:szCs w:val="24"/>
        </w:rPr>
        <w:t xml:space="preserve">3.A bölcsődében a fizetendő térítési díj 27 % </w:t>
      </w:r>
      <w:proofErr w:type="spellStart"/>
      <w:r w:rsidRPr="00224ED8">
        <w:rPr>
          <w:rFonts w:ascii="Tahoma" w:hAnsi="Tahoma" w:cs="Tahoma"/>
          <w:color w:val="auto"/>
          <w:sz w:val="24"/>
          <w:szCs w:val="24"/>
        </w:rPr>
        <w:t>ÁFÁ-t</w:t>
      </w:r>
      <w:proofErr w:type="spellEnd"/>
      <w:r w:rsidRPr="00224ED8">
        <w:rPr>
          <w:rFonts w:ascii="Tahoma" w:hAnsi="Tahoma" w:cs="Tahoma"/>
          <w:color w:val="auto"/>
          <w:sz w:val="24"/>
          <w:szCs w:val="24"/>
        </w:rPr>
        <w:t xml:space="preserve"> tartalmaz.”</w:t>
      </w:r>
    </w:p>
    <w:p w:rsidR="00B97F5B" w:rsidRPr="00224ED8" w:rsidRDefault="00B97F5B" w:rsidP="00B97F5B">
      <w:pPr>
        <w:tabs>
          <w:tab w:val="left" w:pos="0"/>
        </w:tabs>
        <w:jc w:val="both"/>
        <w:rPr>
          <w:rFonts w:ascii="Tahoma" w:hAnsi="Tahoma" w:cs="Tahoma"/>
          <w:color w:val="auto"/>
          <w:sz w:val="24"/>
          <w:szCs w:val="24"/>
        </w:rPr>
      </w:pPr>
    </w:p>
    <w:p w:rsidR="004036D0" w:rsidRDefault="004036D0"/>
    <w:sectPr w:rsidR="004036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F5B"/>
    <w:rsid w:val="00185577"/>
    <w:rsid w:val="004036D0"/>
    <w:rsid w:val="004C69B2"/>
    <w:rsid w:val="00514F81"/>
    <w:rsid w:val="00B97F5B"/>
    <w:rsid w:val="00F4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97F5B"/>
    <w:pPr>
      <w:spacing w:after="0" w:line="240" w:lineRule="auto"/>
    </w:pPr>
    <w:rPr>
      <w:rFonts w:ascii="Garamond" w:eastAsia="Times New Roman" w:hAnsi="Garamond" w:cs="Times New Roman"/>
      <w:color w:val="000080"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97F5B"/>
    <w:pPr>
      <w:spacing w:after="0" w:line="240" w:lineRule="auto"/>
    </w:pPr>
    <w:rPr>
      <w:rFonts w:ascii="Garamond" w:eastAsia="Times New Roman" w:hAnsi="Garamond" w:cs="Times New Roman"/>
      <w:color w:val="000080"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Dancs Judit</dc:creator>
  <cp:lastModifiedBy>Dr. Dancs Judit</cp:lastModifiedBy>
  <cp:revision>3</cp:revision>
  <dcterms:created xsi:type="dcterms:W3CDTF">2016-06-27T10:02:00Z</dcterms:created>
  <dcterms:modified xsi:type="dcterms:W3CDTF">2016-06-27T10:02:00Z</dcterms:modified>
</cp:coreProperties>
</file>