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02C0" w:rsidRDefault="004002C0" w:rsidP="004002C0">
      <w:pPr>
        <w:tabs>
          <w:tab w:val="left" w:pos="2370"/>
        </w:tabs>
      </w:pPr>
    </w:p>
    <w:p w:rsidR="004002C0" w:rsidRPr="00793F11" w:rsidRDefault="004002C0" w:rsidP="004002C0">
      <w:pPr>
        <w:tabs>
          <w:tab w:val="center" w:pos="2268"/>
          <w:tab w:val="center" w:pos="7371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93F11">
        <w:rPr>
          <w:rFonts w:ascii="Times New Roman" w:eastAsia="Times New Roman" w:hAnsi="Times New Roman" w:cs="Times New Roman"/>
          <w:iCs/>
          <w:sz w:val="24"/>
          <w:szCs w:val="24"/>
        </w:rPr>
        <w:t>4. melléklet a 20/2017. (XII. 22.) önkormányzati rendelethez</w:t>
      </w:r>
    </w:p>
    <w:p w:rsidR="004002C0" w:rsidRDefault="004002C0" w:rsidP="004002C0">
      <w:pPr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:rsidR="004002C0" w:rsidRPr="00766B27" w:rsidRDefault="004002C0" w:rsidP="004002C0">
      <w:pPr>
        <w:tabs>
          <w:tab w:val="center" w:pos="2268"/>
          <w:tab w:val="center" w:pos="737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A helyi területi védelem területe (teljes belterület)</w:t>
      </w:r>
    </w:p>
    <w:p w:rsidR="004002C0" w:rsidRDefault="004002C0" w:rsidP="004002C0">
      <w:pPr>
        <w:tabs>
          <w:tab w:val="left" w:pos="2370"/>
        </w:tabs>
        <w:jc w:val="center"/>
      </w:pPr>
    </w:p>
    <w:bookmarkEnd w:id="0"/>
    <w:p w:rsidR="004002C0" w:rsidRDefault="004002C0" w:rsidP="004002C0">
      <w:pPr>
        <w:tabs>
          <w:tab w:val="left" w:pos="2370"/>
        </w:tabs>
      </w:pPr>
    </w:p>
    <w:p w:rsidR="00ED474A" w:rsidRDefault="004002C0" w:rsidP="004002C0">
      <w:pPr>
        <w:tabs>
          <w:tab w:val="left" w:pos="2370"/>
        </w:tabs>
      </w:pPr>
      <w:r w:rsidRPr="004002C0">
        <w:rPr>
          <w:rFonts w:ascii="Calibri" w:eastAsia="Calibri" w:hAnsi="Calibri" w:cs="Times New Roman"/>
          <w:noProof/>
          <w:lang w:eastAsia="hu-HU"/>
        </w:rPr>
        <w:drawing>
          <wp:anchor distT="0" distB="0" distL="114300" distR="114300" simplePos="0" relativeHeight="251659264" behindDoc="0" locked="0" layoutInCell="1" allowOverlap="1" wp14:anchorId="30768FCB" wp14:editId="4F773536">
            <wp:simplePos x="0" y="0"/>
            <wp:positionH relativeFrom="column">
              <wp:posOffset>0</wp:posOffset>
            </wp:positionH>
            <wp:positionV relativeFrom="paragraph">
              <wp:posOffset>285750</wp:posOffset>
            </wp:positionV>
            <wp:extent cx="6477000" cy="3645535"/>
            <wp:effectExtent l="0" t="0" r="0" b="0"/>
            <wp:wrapSquare wrapText="bothSides"/>
            <wp:docPr id="374" name="Picture 374" descr="C:\Users\Opium\AppData\Local\Microsoft\Windows\INetCache\Content.Word\Salfold_terkepab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Opium\AppData\Local\Microsoft\Windows\INetCache\Content.Word\Salfold_terkepabr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64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:rsidR="004002C0" w:rsidRDefault="004002C0" w:rsidP="004002C0">
      <w:pPr>
        <w:tabs>
          <w:tab w:val="left" w:pos="2370"/>
        </w:tabs>
      </w:pPr>
    </w:p>
    <w:p w:rsidR="004002C0" w:rsidRDefault="004002C0" w:rsidP="004002C0">
      <w:pPr>
        <w:tabs>
          <w:tab w:val="left" w:pos="2370"/>
        </w:tabs>
      </w:pPr>
    </w:p>
    <w:p w:rsidR="004002C0" w:rsidRDefault="004002C0" w:rsidP="004002C0">
      <w:pPr>
        <w:tabs>
          <w:tab w:val="left" w:pos="2370"/>
        </w:tabs>
      </w:pPr>
    </w:p>
    <w:p w:rsidR="004002C0" w:rsidRDefault="004002C0" w:rsidP="004002C0">
      <w:pPr>
        <w:tabs>
          <w:tab w:val="left" w:pos="2370"/>
        </w:tabs>
      </w:pPr>
    </w:p>
    <w:sectPr w:rsidR="004002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2C0"/>
    <w:rsid w:val="0015595D"/>
    <w:rsid w:val="001A3BE7"/>
    <w:rsid w:val="004002C0"/>
    <w:rsid w:val="00874CDA"/>
    <w:rsid w:val="00ED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3D416"/>
  <w15:chartTrackingRefBased/>
  <w15:docId w15:val="{AB480818-65B2-4A00-93FB-B715946BB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111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2018-01-09T09:16:00Z</dcterms:created>
  <dcterms:modified xsi:type="dcterms:W3CDTF">2018-01-09T09:16:00Z</dcterms:modified>
</cp:coreProperties>
</file>