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7B2" w:rsidRPr="00F822FF" w:rsidRDefault="00A747B2" w:rsidP="00A747B2">
      <w:pPr>
        <w:jc w:val="both"/>
        <w:rPr>
          <w:b/>
          <w:bCs/>
          <w:sz w:val="22"/>
          <w:szCs w:val="22"/>
        </w:rPr>
      </w:pPr>
      <w:bookmarkStart w:id="0" w:name="_GoBack"/>
      <w:bookmarkEnd w:id="0"/>
      <w:r w:rsidRPr="00F822FF">
        <w:rPr>
          <w:b/>
          <w:sz w:val="22"/>
          <w:szCs w:val="22"/>
        </w:rPr>
        <w:t xml:space="preserve">2. melléklet </w:t>
      </w:r>
      <w:r w:rsidRPr="00F822FF">
        <w:rPr>
          <w:b/>
          <w:bCs/>
          <w:sz w:val="22"/>
          <w:szCs w:val="22"/>
        </w:rPr>
        <w:t>az Önkormányzat vagyonáról, a vagyonnal való gazdálkodás szabályairól szóló 8/2016. (IV. 27.) önkormányzati rendelethez</w:t>
      </w:r>
    </w:p>
    <w:p w:rsidR="00A747B2" w:rsidRPr="00F822FF" w:rsidRDefault="00A747B2" w:rsidP="00A747B2">
      <w:pPr>
        <w:rPr>
          <w:b/>
          <w:bCs/>
          <w:sz w:val="22"/>
          <w:szCs w:val="22"/>
        </w:rPr>
      </w:pPr>
    </w:p>
    <w:tbl>
      <w:tblPr>
        <w:tblW w:w="8080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1054"/>
        <w:gridCol w:w="2801"/>
        <w:gridCol w:w="2866"/>
        <w:gridCol w:w="960"/>
      </w:tblGrid>
      <w:tr w:rsidR="00A747B2" w:rsidRPr="00F822FF" w:rsidTr="00F27D57">
        <w:trPr>
          <w:trHeight w:val="300"/>
        </w:trPr>
        <w:tc>
          <w:tcPr>
            <w:tcW w:w="7120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Vagyonrendelet-korlátozottan forgalomképes ingatlanok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 </w:t>
            </w:r>
          </w:p>
        </w:tc>
      </w:tr>
      <w:tr w:rsidR="00A747B2" w:rsidRPr="00F822FF" w:rsidTr="00F27D57">
        <w:trPr>
          <w:trHeight w:val="103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A747B2" w:rsidRPr="00F822FF" w:rsidRDefault="00A747B2" w:rsidP="00F27D5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2FF">
              <w:rPr>
                <w:b/>
                <w:bCs/>
                <w:sz w:val="22"/>
                <w:szCs w:val="22"/>
              </w:rPr>
              <w:t>Sorszám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47B2" w:rsidRPr="00F822FF" w:rsidRDefault="00A747B2" w:rsidP="00F27D57">
            <w:pPr>
              <w:jc w:val="right"/>
              <w:rPr>
                <w:b/>
                <w:bCs/>
                <w:sz w:val="22"/>
                <w:szCs w:val="22"/>
              </w:rPr>
            </w:pPr>
            <w:r w:rsidRPr="00F822FF">
              <w:rPr>
                <w:b/>
                <w:bCs/>
                <w:sz w:val="22"/>
                <w:szCs w:val="22"/>
              </w:rPr>
              <w:t>Helyrajzi szám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2FF">
              <w:rPr>
                <w:b/>
                <w:bCs/>
                <w:sz w:val="22"/>
                <w:szCs w:val="22"/>
              </w:rPr>
              <w:t>Cím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2FF">
              <w:rPr>
                <w:b/>
                <w:bCs/>
                <w:sz w:val="22"/>
                <w:szCs w:val="22"/>
              </w:rPr>
              <w:t>Művelési ág / kivett terület típus a tulajdoni lap alapján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747B2" w:rsidRPr="00F822FF" w:rsidRDefault="00A747B2" w:rsidP="00F27D57">
            <w:pPr>
              <w:jc w:val="center"/>
              <w:rPr>
                <w:b/>
                <w:bCs/>
                <w:sz w:val="22"/>
                <w:szCs w:val="22"/>
              </w:rPr>
            </w:pPr>
            <w:r w:rsidRPr="00F822FF">
              <w:rPr>
                <w:b/>
                <w:bCs/>
                <w:sz w:val="22"/>
                <w:szCs w:val="22"/>
              </w:rPr>
              <w:t>Alapterület (m2)</w:t>
            </w:r>
          </w:p>
        </w:tc>
      </w:tr>
      <w:tr w:rsidR="00A747B2" w:rsidRPr="00F822FF" w:rsidTr="00F27D57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B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C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E</w:t>
            </w:r>
          </w:p>
        </w:tc>
      </w:tr>
      <w:tr w:rsidR="00A747B2" w:rsidRPr="00F822FF" w:rsidTr="00F27D57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134/2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Vasút u. - Hunyadi út sarok (átemelő)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654</w:t>
            </w:r>
          </w:p>
        </w:tc>
      </w:tr>
      <w:tr w:rsidR="00A747B2" w:rsidRPr="00F822FF" w:rsidTr="00F27D57">
        <w:trPr>
          <w:trHeight w:val="2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145/1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Kinizsi utcai játszótér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i/>
                <w:iCs/>
                <w:sz w:val="22"/>
                <w:szCs w:val="22"/>
              </w:rPr>
            </w:pPr>
            <w:r w:rsidRPr="00F822FF">
              <w:rPr>
                <w:i/>
                <w:iCs/>
                <w:sz w:val="22"/>
                <w:szCs w:val="22"/>
              </w:rPr>
              <w:t>szemétlerakó telep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9293</w:t>
            </w:r>
          </w:p>
        </w:tc>
      </w:tr>
      <w:tr w:rsidR="00A747B2" w:rsidRPr="00F822FF" w:rsidTr="00F27D57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185/2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Dózsa Gy. út 6. - volt TSZ udvar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irodaház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2293</w:t>
            </w:r>
          </w:p>
        </w:tc>
      </w:tr>
      <w:tr w:rsidR="00A747B2" w:rsidRPr="00F822FF" w:rsidTr="00F27D57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196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Malom u. 20. (Szent László-sétány)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3481</w:t>
            </w:r>
          </w:p>
        </w:tc>
      </w:tr>
      <w:tr w:rsidR="00A747B2" w:rsidRPr="00F822FF" w:rsidTr="00F27D57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448/3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Béke u. 18.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lakóház, udvar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906</w:t>
            </w:r>
          </w:p>
        </w:tc>
      </w:tr>
      <w:tr w:rsidR="00A747B2" w:rsidRPr="00F822FF" w:rsidTr="00F27D57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498/54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Szent László lakópark játszótere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2195</w:t>
            </w:r>
          </w:p>
        </w:tc>
      </w:tr>
      <w:tr w:rsidR="00A747B2" w:rsidRPr="00F822FF" w:rsidTr="00F27D57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498/63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Szent László patak partja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2332</w:t>
            </w:r>
          </w:p>
        </w:tc>
      </w:tr>
      <w:tr w:rsidR="00A747B2" w:rsidRPr="00F822FF" w:rsidTr="00F27D57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510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Vörösmarty M. u. 19., átemelő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1182</w:t>
            </w:r>
          </w:p>
        </w:tc>
      </w:tr>
      <w:tr w:rsidR="00A747B2" w:rsidRPr="00F822FF" w:rsidTr="00F27D57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530/3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Jókai u. Vízfolyáspart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335</w:t>
            </w:r>
          </w:p>
        </w:tc>
      </w:tr>
      <w:tr w:rsidR="00A747B2" w:rsidRPr="00F822FF" w:rsidTr="00F27D57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532/2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Jókai u. Vízfolyáspart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közterület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267</w:t>
            </w:r>
          </w:p>
        </w:tc>
      </w:tr>
      <w:tr w:rsidR="00A747B2" w:rsidRPr="00F822FF" w:rsidTr="00F27D57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650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Brunszvik Teréz Óvoda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óvoda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11091</w:t>
            </w:r>
          </w:p>
        </w:tc>
      </w:tr>
      <w:tr w:rsidR="00A747B2" w:rsidRPr="00F822FF" w:rsidTr="00F27D57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664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Szent László út 20. - szoc. kp.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kistérségi szociális központ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1648</w:t>
            </w:r>
          </w:p>
        </w:tc>
      </w:tr>
      <w:tr w:rsidR="00A747B2" w:rsidRPr="00F822FF" w:rsidTr="00F27D57">
        <w:trPr>
          <w:trHeight w:val="48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650/3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Járási Hivatal, általános iskola, művészeti iskola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i/>
                <w:iCs/>
                <w:sz w:val="22"/>
                <w:szCs w:val="22"/>
              </w:rPr>
            </w:pPr>
            <w:r w:rsidRPr="00F822FF">
              <w:rPr>
                <w:i/>
                <w:iCs/>
                <w:sz w:val="22"/>
                <w:szCs w:val="22"/>
              </w:rPr>
              <w:t>általános iskola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21766</w:t>
            </w:r>
          </w:p>
        </w:tc>
      </w:tr>
      <w:tr w:rsidR="00A747B2" w:rsidRPr="00F822FF" w:rsidTr="00F27D57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1070/1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Óvodamúzeum és könyvtár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jc w:val="center"/>
              <w:rPr>
                <w:i/>
                <w:iCs/>
                <w:sz w:val="22"/>
                <w:szCs w:val="22"/>
              </w:rPr>
            </w:pPr>
            <w:r w:rsidRPr="00F822FF">
              <w:rPr>
                <w:i/>
                <w:iCs/>
                <w:sz w:val="22"/>
                <w:szCs w:val="22"/>
              </w:rPr>
              <w:t>óvoda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2036</w:t>
            </w:r>
          </w:p>
        </w:tc>
      </w:tr>
      <w:tr w:rsidR="00A747B2" w:rsidRPr="00F822FF" w:rsidTr="00F27D57">
        <w:trPr>
          <w:trHeight w:val="48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1077/6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Emlékezés tere 2. - Brunszvik-Beethoven Központ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jc w:val="center"/>
              <w:rPr>
                <w:i/>
                <w:iCs/>
                <w:sz w:val="22"/>
                <w:szCs w:val="22"/>
              </w:rPr>
            </w:pPr>
            <w:r w:rsidRPr="00F822FF">
              <w:rPr>
                <w:i/>
                <w:iCs/>
                <w:sz w:val="22"/>
                <w:szCs w:val="22"/>
              </w:rPr>
              <w:t>gazdasági épület, udvar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2666</w:t>
            </w:r>
          </w:p>
        </w:tc>
      </w:tr>
      <w:tr w:rsidR="00A747B2" w:rsidRPr="00F822FF" w:rsidTr="00F27D57">
        <w:trPr>
          <w:trHeight w:val="288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1078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Brunszvik út 1.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orvosi rendelő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1015</w:t>
            </w:r>
          </w:p>
        </w:tc>
      </w:tr>
      <w:tr w:rsidR="00A747B2" w:rsidRPr="00F822FF" w:rsidTr="00F27D57">
        <w:trPr>
          <w:trHeight w:val="264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1220/3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Kolozsvári utca - Víztorony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vízmű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2688</w:t>
            </w:r>
          </w:p>
        </w:tc>
      </w:tr>
      <w:tr w:rsidR="00A747B2" w:rsidRPr="00F822FF" w:rsidTr="00F27D57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1237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Vízműtelep, 1-4 kutak védőterülete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vízmű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1828</w:t>
            </w:r>
          </w:p>
        </w:tc>
      </w:tr>
      <w:tr w:rsidR="00A747B2" w:rsidRPr="00F822FF" w:rsidTr="00F27D57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1248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Orgona u. 20.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1270</w:t>
            </w:r>
          </w:p>
        </w:tc>
      </w:tr>
      <w:tr w:rsidR="00A747B2" w:rsidRPr="00F822FF" w:rsidTr="00F27D57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1249/1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Orgona u. Vásártér, átemelő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i/>
                <w:iCs/>
                <w:sz w:val="22"/>
                <w:szCs w:val="22"/>
              </w:rPr>
            </w:pPr>
            <w:r w:rsidRPr="00F822FF">
              <w:rPr>
                <w:i/>
                <w:iCs/>
                <w:sz w:val="22"/>
                <w:szCs w:val="22"/>
              </w:rPr>
              <w:t>Vásártér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10974</w:t>
            </w:r>
          </w:p>
        </w:tc>
      </w:tr>
      <w:tr w:rsidR="00A747B2" w:rsidRPr="00F822FF" w:rsidTr="00F27D57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21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1537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Széchenyi u.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játszótér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1800</w:t>
            </w:r>
          </w:p>
        </w:tc>
      </w:tr>
      <w:tr w:rsidR="00A747B2" w:rsidRPr="00F822FF" w:rsidTr="00F27D57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22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05/3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Damjanich u., 5. kút védőterülete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vízmű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408</w:t>
            </w:r>
          </w:p>
        </w:tc>
      </w:tr>
      <w:tr w:rsidR="00A747B2" w:rsidRPr="00F822FF" w:rsidTr="00F27D57">
        <w:trPr>
          <w:trHeight w:val="48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23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025/25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Kismartoni GKSZ terület, kút és hidroglóbusz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udvar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7384</w:t>
            </w:r>
          </w:p>
        </w:tc>
      </w:tr>
      <w:tr w:rsidR="00A747B2" w:rsidRPr="00F822FF" w:rsidTr="00F27D57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24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025/34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Vízműtelep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kút, udvar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503</w:t>
            </w:r>
          </w:p>
        </w:tc>
      </w:tr>
      <w:tr w:rsidR="00A747B2" w:rsidRPr="00F822FF" w:rsidTr="00F27D57">
        <w:trPr>
          <w:trHeight w:val="48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25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093/81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Erdőháti GIP terület, II. kút, hidroglóbusz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udvar és hidroglóbusz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1380</w:t>
            </w:r>
          </w:p>
        </w:tc>
      </w:tr>
      <w:tr w:rsidR="00A747B2" w:rsidRPr="00F822FF" w:rsidTr="00F27D57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26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093/83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Erdőháti GKSZ terület, I. kút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gazdasági épület, udvar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487</w:t>
            </w:r>
          </w:p>
        </w:tc>
      </w:tr>
      <w:tr w:rsidR="00A747B2" w:rsidRPr="00F822FF" w:rsidTr="00F27D57">
        <w:trPr>
          <w:trHeight w:val="48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27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0149/1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Autópálya mellett, VI. kút és védőterülete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vízmű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574</w:t>
            </w:r>
          </w:p>
        </w:tc>
      </w:tr>
      <w:tr w:rsidR="00A747B2" w:rsidRPr="00F822FF" w:rsidTr="00F27D57">
        <w:trPr>
          <w:trHeight w:val="24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28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0243/3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Béke utca, III. kút, védőterület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vízmű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430</w:t>
            </w:r>
          </w:p>
        </w:tc>
      </w:tr>
      <w:tr w:rsidR="00A747B2" w:rsidRPr="00F822FF" w:rsidTr="00F27D57">
        <w:trPr>
          <w:trHeight w:val="480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jc w:val="right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Rk. 079/4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Ráckeresztúri szenn</w:t>
            </w:r>
            <w:r>
              <w:rPr>
                <w:sz w:val="22"/>
                <w:szCs w:val="22"/>
              </w:rPr>
              <w:t>y</w:t>
            </w:r>
            <w:r w:rsidRPr="00F822FF">
              <w:rPr>
                <w:sz w:val="22"/>
                <w:szCs w:val="22"/>
              </w:rPr>
              <w:t>víztisztító telep, tul. hányad 3767/10000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szennyvíztisztító telep és üzemi épület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47B2" w:rsidRPr="00F822FF" w:rsidRDefault="00A747B2" w:rsidP="00F27D57">
            <w:pPr>
              <w:jc w:val="center"/>
              <w:rPr>
                <w:sz w:val="22"/>
                <w:szCs w:val="22"/>
              </w:rPr>
            </w:pPr>
            <w:r w:rsidRPr="00F822FF">
              <w:rPr>
                <w:sz w:val="22"/>
                <w:szCs w:val="22"/>
              </w:rPr>
              <w:t>3727</w:t>
            </w:r>
          </w:p>
        </w:tc>
      </w:tr>
    </w:tbl>
    <w:p w:rsidR="00A747B2" w:rsidRPr="00F822FF" w:rsidRDefault="00A747B2" w:rsidP="00A747B2">
      <w:pPr>
        <w:jc w:val="center"/>
        <w:rPr>
          <w:b/>
          <w:sz w:val="22"/>
          <w:szCs w:val="22"/>
        </w:rPr>
      </w:pPr>
    </w:p>
    <w:p w:rsidR="00A747B2" w:rsidRPr="00F822FF" w:rsidRDefault="00A747B2" w:rsidP="00A747B2">
      <w:pPr>
        <w:rPr>
          <w:sz w:val="22"/>
          <w:szCs w:val="22"/>
        </w:rPr>
      </w:pPr>
    </w:p>
    <w:p w:rsidR="00F25E08" w:rsidRDefault="00F25E08"/>
    <w:sectPr w:rsidR="00F25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B2"/>
    <w:rsid w:val="00A747B2"/>
    <w:rsid w:val="00D40E35"/>
    <w:rsid w:val="00F2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997AC-718D-49B3-8EA0-30E2F661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47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2020-07-06T06:55:00Z</dcterms:created>
  <dcterms:modified xsi:type="dcterms:W3CDTF">2020-07-06T06:55:00Z</dcterms:modified>
</cp:coreProperties>
</file>