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F14" w:rsidRPr="00546F21" w:rsidRDefault="009A6F14" w:rsidP="009A6F14">
      <w:pPr>
        <w:pStyle w:val="MellkletCm"/>
        <w:spacing w:before="0" w:after="0"/>
        <w:rPr>
          <w:i w:val="0"/>
          <w:szCs w:val="24"/>
          <w:u w:val="none"/>
        </w:rPr>
      </w:pPr>
      <w:r w:rsidRPr="00546F21">
        <w:rPr>
          <w:i w:val="0"/>
          <w:szCs w:val="24"/>
          <w:u w:val="none"/>
        </w:rPr>
        <w:t>5</w:t>
      </w:r>
      <w:r>
        <w:rPr>
          <w:i w:val="0"/>
          <w:szCs w:val="24"/>
          <w:u w:val="none"/>
        </w:rPr>
        <w:t xml:space="preserve">. melléklet a </w:t>
      </w:r>
      <w:r w:rsidRPr="00546F21">
        <w:rPr>
          <w:i w:val="0"/>
          <w:szCs w:val="24"/>
          <w:u w:val="none"/>
        </w:rPr>
        <w:t>11</w:t>
      </w:r>
      <w:r>
        <w:rPr>
          <w:i w:val="0"/>
          <w:szCs w:val="24"/>
          <w:u w:val="none"/>
        </w:rPr>
        <w:t xml:space="preserve"> /2010. (VI.2.</w:t>
      </w:r>
      <w:r w:rsidRPr="00546F21">
        <w:rPr>
          <w:i w:val="0"/>
          <w:szCs w:val="24"/>
          <w:u w:val="none"/>
        </w:rPr>
        <w:t xml:space="preserve">) önkormányzati rendelethez  </w:t>
      </w:r>
    </w:p>
    <w:p w:rsidR="009A6F14" w:rsidRPr="00D859A9" w:rsidRDefault="009A6F14" w:rsidP="009A6F14">
      <w:pPr>
        <w:jc w:val="both"/>
        <w:rPr>
          <w:rFonts w:ascii="Arial" w:hAnsi="Arial"/>
          <w:i/>
          <w:sz w:val="24"/>
          <w:szCs w:val="24"/>
        </w:rPr>
      </w:pPr>
    </w:p>
    <w:p w:rsidR="009A6F14" w:rsidRPr="00D859A9" w:rsidRDefault="009A6F14" w:rsidP="009A6F14">
      <w:pPr>
        <w:jc w:val="both"/>
        <w:rPr>
          <w:rFonts w:ascii="Arial" w:hAnsi="Arial"/>
          <w:i/>
          <w:sz w:val="22"/>
        </w:rPr>
      </w:pPr>
    </w:p>
    <w:p w:rsidR="009A6F14" w:rsidRDefault="009A6F14" w:rsidP="009A6F14">
      <w:pPr>
        <w:jc w:val="both"/>
        <w:rPr>
          <w:rFonts w:ascii="Arial" w:hAnsi="Arial"/>
          <w:sz w:val="22"/>
        </w:rPr>
      </w:pPr>
    </w:p>
    <w:p w:rsidR="009A6F14" w:rsidRPr="00D859A9" w:rsidRDefault="009A6F14" w:rsidP="009A6F14">
      <w:pPr>
        <w:jc w:val="right"/>
        <w:rPr>
          <w:sz w:val="22"/>
        </w:rPr>
      </w:pPr>
    </w:p>
    <w:p w:rsidR="009A6F14" w:rsidRPr="00D859A9" w:rsidRDefault="009A6F14" w:rsidP="009A6F14">
      <w:pPr>
        <w:jc w:val="right"/>
        <w:rPr>
          <w:sz w:val="22"/>
        </w:rPr>
      </w:pPr>
    </w:p>
    <w:p w:rsidR="009A6F14" w:rsidRPr="00D859A9" w:rsidRDefault="009A6F14" w:rsidP="009A6F14">
      <w:pPr>
        <w:jc w:val="center"/>
        <w:rPr>
          <w:b/>
          <w:sz w:val="22"/>
        </w:rPr>
      </w:pPr>
      <w:r w:rsidRPr="00D859A9">
        <w:rPr>
          <w:b/>
          <w:sz w:val="22"/>
        </w:rPr>
        <w:t>Növények megsemmisülése, megrongálása esetén fizetendő eszmei érték</w:t>
      </w:r>
    </w:p>
    <w:p w:rsidR="009A6F14" w:rsidRPr="00D859A9" w:rsidRDefault="009A6F14" w:rsidP="009A6F14">
      <w:pPr>
        <w:jc w:val="center"/>
        <w:rPr>
          <w:sz w:val="22"/>
        </w:rPr>
      </w:pPr>
    </w:p>
    <w:p w:rsidR="009A6F14" w:rsidRPr="00D859A9" w:rsidRDefault="009A6F14" w:rsidP="009A6F14">
      <w:pPr>
        <w:jc w:val="center"/>
        <w:rPr>
          <w:sz w:val="22"/>
        </w:rPr>
      </w:pPr>
    </w:p>
    <w:p w:rsidR="009A6F14" w:rsidRPr="00D859A9" w:rsidRDefault="009A6F14" w:rsidP="009A6F14">
      <w:pPr>
        <w:jc w:val="center"/>
        <w:rPr>
          <w:sz w:val="22"/>
        </w:rPr>
      </w:pPr>
      <w:r w:rsidRPr="00D859A9">
        <w:rPr>
          <w:sz w:val="22"/>
        </w:rPr>
        <w:t>(az értékek négyzetméterenként értendők)</w:t>
      </w:r>
    </w:p>
    <w:p w:rsidR="009A6F14" w:rsidRPr="00D859A9" w:rsidRDefault="009A6F14" w:rsidP="009A6F14">
      <w:pPr>
        <w:jc w:val="center"/>
        <w:rPr>
          <w:sz w:val="22"/>
        </w:rPr>
      </w:pPr>
    </w:p>
    <w:p w:rsidR="009A6F14" w:rsidRPr="00D859A9" w:rsidRDefault="009A6F14" w:rsidP="009A6F14">
      <w:pPr>
        <w:jc w:val="center"/>
        <w:rPr>
          <w:sz w:val="22"/>
        </w:rPr>
      </w:pPr>
    </w:p>
    <w:p w:rsidR="009A6F14" w:rsidRPr="00D859A9" w:rsidRDefault="009A6F14" w:rsidP="009A6F14">
      <w:pPr>
        <w:jc w:val="both"/>
        <w:rPr>
          <w:sz w:val="24"/>
          <w:szCs w:val="24"/>
        </w:rPr>
      </w:pPr>
      <w:r w:rsidRPr="00D859A9"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D859A9">
        <w:rPr>
          <w:sz w:val="24"/>
          <w:szCs w:val="24"/>
        </w:rPr>
        <w:t>Ft-ban</w:t>
      </w:r>
      <w:r>
        <w:rPr>
          <w:sz w:val="24"/>
          <w:szCs w:val="24"/>
        </w:rPr>
        <w:t xml:space="preserve"> (nettó)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05"/>
        <w:gridCol w:w="4605"/>
      </w:tblGrid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Gyep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  <w:r w:rsidRPr="00D859A9">
              <w:rPr>
                <w:sz w:val="24"/>
                <w:szCs w:val="24"/>
              </w:rPr>
              <w:t xml:space="preserve"> 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évelő virág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3.5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egynyári virág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  <w:r w:rsidRPr="00D859A9">
              <w:rPr>
                <w:sz w:val="24"/>
                <w:szCs w:val="24"/>
              </w:rPr>
              <w:t xml:space="preserve"> 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kétnyári virág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 xml:space="preserve">kétnyári </w:t>
            </w:r>
            <w:proofErr w:type="gramStart"/>
            <w:r w:rsidRPr="00D859A9">
              <w:rPr>
                <w:sz w:val="24"/>
                <w:szCs w:val="24"/>
              </w:rPr>
              <w:t>virág hagymás</w:t>
            </w:r>
            <w:proofErr w:type="gramEnd"/>
            <w:r w:rsidRPr="00D859A9">
              <w:rPr>
                <w:sz w:val="24"/>
                <w:szCs w:val="24"/>
              </w:rPr>
              <w:t xml:space="preserve"> növénnyel aláültetve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  <w:r w:rsidRPr="00D859A9">
              <w:rPr>
                <w:sz w:val="24"/>
                <w:szCs w:val="24"/>
              </w:rPr>
              <w:t xml:space="preserve"> 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csoport cserje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  <w:r w:rsidRPr="00D859A9">
              <w:rPr>
                <w:sz w:val="24"/>
                <w:szCs w:val="24"/>
              </w:rPr>
              <w:t xml:space="preserve"> 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felületborító cserje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Pr="00D859A9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.-</w:t>
            </w:r>
            <w:r w:rsidRPr="00D859A9">
              <w:rPr>
                <w:sz w:val="24"/>
                <w:szCs w:val="24"/>
              </w:rPr>
              <w:t xml:space="preserve"> </w:t>
            </w:r>
          </w:p>
        </w:tc>
      </w:tr>
      <w:tr w:rsidR="009A6F14" w:rsidRPr="00D859A9" w:rsidTr="00D327A2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fák, fenyők, szoliter cserjék értékének</w:t>
            </w:r>
          </w:p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meghatározása egyedi elbírálása alapján</w:t>
            </w:r>
          </w:p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  <w:r w:rsidRPr="00D859A9">
              <w:rPr>
                <w:sz w:val="24"/>
                <w:szCs w:val="24"/>
              </w:rPr>
              <w:t>történik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14" w:rsidRPr="00D859A9" w:rsidRDefault="009A6F14" w:rsidP="00D327A2">
            <w:pPr>
              <w:jc w:val="center"/>
              <w:rPr>
                <w:sz w:val="24"/>
                <w:szCs w:val="24"/>
              </w:rPr>
            </w:pPr>
          </w:p>
        </w:tc>
      </w:tr>
    </w:tbl>
    <w:p w:rsidR="009A6F14" w:rsidRPr="00D859A9" w:rsidRDefault="009A6F14" w:rsidP="009A6F14">
      <w:pPr>
        <w:jc w:val="both"/>
        <w:rPr>
          <w:sz w:val="22"/>
        </w:rPr>
      </w:pPr>
    </w:p>
    <w:p w:rsidR="00433576" w:rsidRDefault="00433576"/>
    <w:sectPr w:rsidR="00433576" w:rsidSect="00433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6F14"/>
    <w:rsid w:val="00033F5A"/>
    <w:rsid w:val="001C27D5"/>
    <w:rsid w:val="002706EA"/>
    <w:rsid w:val="0030198F"/>
    <w:rsid w:val="00302E44"/>
    <w:rsid w:val="003276A6"/>
    <w:rsid w:val="00415180"/>
    <w:rsid w:val="00433576"/>
    <w:rsid w:val="00434DF6"/>
    <w:rsid w:val="00465EE3"/>
    <w:rsid w:val="00467F60"/>
    <w:rsid w:val="004E5CD2"/>
    <w:rsid w:val="004F70CC"/>
    <w:rsid w:val="00582B2F"/>
    <w:rsid w:val="006B6CDD"/>
    <w:rsid w:val="00974E81"/>
    <w:rsid w:val="009A6F14"/>
    <w:rsid w:val="00A00DB7"/>
    <w:rsid w:val="00A5546F"/>
    <w:rsid w:val="00AB06CD"/>
    <w:rsid w:val="00BB6287"/>
    <w:rsid w:val="00C51A31"/>
    <w:rsid w:val="00D45AFB"/>
    <w:rsid w:val="00D47B76"/>
    <w:rsid w:val="00E02C27"/>
    <w:rsid w:val="00E05B70"/>
    <w:rsid w:val="00FA63DB"/>
    <w:rsid w:val="00FE00C0"/>
    <w:rsid w:val="00FE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6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 w:bidi="ar-SA"/>
    </w:rPr>
  </w:style>
  <w:style w:type="paragraph" w:styleId="Cmsor1">
    <w:name w:val="heading 1"/>
    <w:basedOn w:val="Norml"/>
    <w:next w:val="Norml"/>
    <w:link w:val="Cmsor1Char"/>
    <w:uiPriority w:val="9"/>
    <w:qFormat/>
    <w:rsid w:val="004E5CD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 w:bidi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5CD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5CD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5CD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5CD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E5CD2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 w:bidi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5CD2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 w:bidi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5CD2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 w:bidi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5CD2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5CD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E5CD2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 w:bidi="en-US"/>
    </w:rPr>
  </w:style>
  <w:style w:type="paragraph" w:styleId="Cm">
    <w:name w:val="Title"/>
    <w:basedOn w:val="Norml"/>
    <w:next w:val="Norml"/>
    <w:link w:val="CmChar"/>
    <w:uiPriority w:val="10"/>
    <w:qFormat/>
    <w:rsid w:val="004E5CD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 w:bidi="en-US"/>
    </w:rPr>
  </w:style>
  <w:style w:type="character" w:customStyle="1" w:styleId="CmChar">
    <w:name w:val="Cím Char"/>
    <w:basedOn w:val="Bekezdsalapbettpusa"/>
    <w:link w:val="Cm"/>
    <w:uiPriority w:val="10"/>
    <w:rsid w:val="004E5CD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lcm">
    <w:name w:val="Subtitle"/>
    <w:basedOn w:val="Norml"/>
    <w:next w:val="Norml"/>
    <w:link w:val="AlcmChar"/>
    <w:uiPriority w:val="11"/>
    <w:qFormat/>
    <w:rsid w:val="004E5CD2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 w:bidi="en-US"/>
    </w:rPr>
  </w:style>
  <w:style w:type="character" w:customStyle="1" w:styleId="AlcmChar">
    <w:name w:val="Alcím Char"/>
    <w:basedOn w:val="Bekezdsalapbettpusa"/>
    <w:link w:val="Alcm"/>
    <w:uiPriority w:val="11"/>
    <w:rsid w:val="004E5CD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Kiemels2">
    <w:name w:val="Strong"/>
    <w:uiPriority w:val="22"/>
    <w:qFormat/>
    <w:rsid w:val="004E5CD2"/>
    <w:rPr>
      <w:b/>
      <w:bCs/>
      <w:spacing w:val="0"/>
    </w:rPr>
  </w:style>
  <w:style w:type="character" w:styleId="Kiemels">
    <w:name w:val="Emphasis"/>
    <w:uiPriority w:val="20"/>
    <w:qFormat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incstrkz">
    <w:name w:val="No Spacing"/>
    <w:basedOn w:val="Norml"/>
    <w:uiPriority w:val="1"/>
    <w:qFormat/>
    <w:rsid w:val="004E5CD2"/>
    <w:rPr>
      <w:rFonts w:asciiTheme="minorHAnsi" w:eastAsiaTheme="minorHAnsi" w:hAnsiTheme="minorHAnsi" w:cstheme="minorBidi"/>
      <w:i/>
      <w:iCs/>
      <w:lang w:eastAsia="en-US" w:bidi="en-US"/>
    </w:rPr>
  </w:style>
  <w:style w:type="paragraph" w:styleId="Listaszerbekezds">
    <w:name w:val="List Paragraph"/>
    <w:basedOn w:val="Norml"/>
    <w:uiPriority w:val="34"/>
    <w:qFormat/>
    <w:rsid w:val="004E5CD2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lang w:eastAsia="en-US" w:bidi="en-US"/>
    </w:rPr>
  </w:style>
  <w:style w:type="paragraph" w:styleId="Idzet">
    <w:name w:val="Quote"/>
    <w:basedOn w:val="Norml"/>
    <w:next w:val="Norml"/>
    <w:link w:val="IdzetChar"/>
    <w:uiPriority w:val="29"/>
    <w:qFormat/>
    <w:rsid w:val="004E5CD2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lang w:eastAsia="en-US" w:bidi="en-US"/>
    </w:rPr>
  </w:style>
  <w:style w:type="character" w:customStyle="1" w:styleId="IdzetChar">
    <w:name w:val="Idézet Char"/>
    <w:basedOn w:val="Bekezdsalapbettpusa"/>
    <w:link w:val="Idzet"/>
    <w:uiPriority w:val="29"/>
    <w:rsid w:val="004E5CD2"/>
    <w:rPr>
      <w:color w:val="943634" w:themeColor="accent2" w:themeShade="BF"/>
      <w:sz w:val="20"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5CD2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lang w:eastAsia="en-US" w:bidi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Finomkiemels">
    <w:name w:val="Subtle Emphasis"/>
    <w:uiPriority w:val="19"/>
    <w:qFormat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rshangslyozs">
    <w:name w:val="Intense Emphasis"/>
    <w:uiPriority w:val="21"/>
    <w:qFormat/>
    <w:rsid w:val="004E5C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Finomhivatkozs">
    <w:name w:val="Subtle Reference"/>
    <w:uiPriority w:val="31"/>
    <w:qFormat/>
    <w:rsid w:val="004E5CD2"/>
    <w:rPr>
      <w:i/>
      <w:iCs/>
      <w:smallCaps/>
      <w:color w:val="C0504D" w:themeColor="accent2"/>
      <w:u w:color="C0504D" w:themeColor="accent2"/>
    </w:rPr>
  </w:style>
  <w:style w:type="character" w:styleId="Ershivatkozs">
    <w:name w:val="Intense Reference"/>
    <w:uiPriority w:val="32"/>
    <w:qFormat/>
    <w:rsid w:val="004E5CD2"/>
    <w:rPr>
      <w:b/>
      <w:bCs/>
      <w:i/>
      <w:iCs/>
      <w:smallCaps/>
      <w:color w:val="C0504D" w:themeColor="accent2"/>
      <w:u w:color="C0504D" w:themeColor="accent2"/>
    </w:rPr>
  </w:style>
  <w:style w:type="character" w:styleId="Knyvcme">
    <w:name w:val="Book Title"/>
    <w:uiPriority w:val="33"/>
    <w:qFormat/>
    <w:rsid w:val="004E5CD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E5CD2"/>
    <w:pPr>
      <w:outlineLvl w:val="9"/>
    </w:pPr>
  </w:style>
  <w:style w:type="paragraph" w:styleId="Feladcmebortkon">
    <w:name w:val="envelope return"/>
    <w:basedOn w:val="Norml"/>
    <w:uiPriority w:val="99"/>
    <w:semiHidden/>
    <w:unhideWhenUsed/>
    <w:rsid w:val="003276A6"/>
    <w:rPr>
      <w:rFonts w:asciiTheme="majorHAnsi" w:eastAsiaTheme="majorEastAsia" w:hAnsiTheme="majorHAnsi" w:cstheme="majorBidi"/>
      <w:iCs/>
      <w:lang w:eastAsia="en-US" w:bidi="en-US"/>
    </w:rPr>
  </w:style>
  <w:style w:type="paragraph" w:styleId="Bortkcm">
    <w:name w:val="envelope address"/>
    <w:basedOn w:val="Norml"/>
    <w:uiPriority w:val="99"/>
    <w:semiHidden/>
    <w:unhideWhenUsed/>
    <w:rsid w:val="00E05B7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Cs/>
      <w:sz w:val="24"/>
      <w:szCs w:val="24"/>
      <w:lang w:eastAsia="en-US" w:bidi="en-US"/>
    </w:rPr>
  </w:style>
  <w:style w:type="paragraph" w:customStyle="1" w:styleId="MellkletCm">
    <w:name w:val="MellékletCím"/>
    <w:basedOn w:val="Norml"/>
    <w:rsid w:val="009A6F14"/>
    <w:pPr>
      <w:keepNext/>
      <w:keepLines/>
      <w:spacing w:before="480" w:after="240"/>
    </w:pPr>
    <w:rPr>
      <w:i/>
      <w:noProof/>
      <w:sz w:val="24"/>
      <w:u w:val="single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561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RÉVFÜLÖP</dc:creator>
  <cp:keywords/>
  <dc:description/>
  <cp:lastModifiedBy>POLGÁRMESTERI HIVATAL RÉVFÜLÖP</cp:lastModifiedBy>
  <cp:revision>1</cp:revision>
  <dcterms:created xsi:type="dcterms:W3CDTF">2013-07-11T14:08:00Z</dcterms:created>
  <dcterms:modified xsi:type="dcterms:W3CDTF">2013-07-11T14:08:00Z</dcterms:modified>
</cp:coreProperties>
</file>