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564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1"/>
        <w:gridCol w:w="6233"/>
        <w:gridCol w:w="1520"/>
      </w:tblGrid>
      <w:tr w:rsidR="00901565">
        <w:trPr>
          <w:trHeight w:val="255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01565" w:rsidRDefault="00901565">
            <w:pPr>
              <w:rPr>
                <w:sz w:val="20"/>
                <w:szCs w:val="20"/>
              </w:rPr>
            </w:pPr>
          </w:p>
        </w:tc>
        <w:tc>
          <w:tcPr>
            <w:tcW w:w="6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01565" w:rsidRDefault="00901565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01565" w:rsidRDefault="0090156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1565">
        <w:trPr>
          <w:trHeight w:val="315"/>
        </w:trPr>
        <w:tc>
          <w:tcPr>
            <w:tcW w:w="85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01565" w:rsidRDefault="009015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KÖLTSÉGVETÉSI BEVÉTELEK </w:t>
            </w:r>
            <w:proofErr w:type="gramStart"/>
            <w:r>
              <w:rPr>
                <w:b/>
                <w:bCs/>
              </w:rPr>
              <w:t>ÉS</w:t>
            </w:r>
            <w:proofErr w:type="gramEnd"/>
            <w:r>
              <w:rPr>
                <w:b/>
                <w:bCs/>
              </w:rPr>
              <w:t xml:space="preserve"> KIADÁSOK EGYENLEGE</w:t>
            </w:r>
          </w:p>
        </w:tc>
      </w:tr>
      <w:tr w:rsidR="00901565">
        <w:trPr>
          <w:trHeight w:val="255"/>
        </w:trPr>
        <w:tc>
          <w:tcPr>
            <w:tcW w:w="85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01565" w:rsidRDefault="00901565">
            <w:pPr>
              <w:jc w:val="right"/>
              <w:rPr>
                <w:sz w:val="18"/>
                <w:szCs w:val="18"/>
              </w:rPr>
            </w:pPr>
          </w:p>
        </w:tc>
      </w:tr>
      <w:tr w:rsidR="00901565">
        <w:trPr>
          <w:trHeight w:val="91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01565" w:rsidRDefault="00901565" w:rsidP="00901565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01565" w:rsidRDefault="0090156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Költségvetési hiány, többlet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( költségvetési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bevételek 10. sor - költségvetési kiadások 5. sor) (+/-)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901565" w:rsidRDefault="0090156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901565">
        <w:trPr>
          <w:trHeight w:val="255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01565" w:rsidRDefault="00901565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 w:colFirst="0" w:colLast="0"/>
          </w:p>
        </w:tc>
        <w:tc>
          <w:tcPr>
            <w:tcW w:w="6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01565" w:rsidRDefault="009015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01565" w:rsidRDefault="0090156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  <w:tr w:rsidR="00901565">
        <w:trPr>
          <w:trHeight w:val="315"/>
        </w:trPr>
        <w:tc>
          <w:tcPr>
            <w:tcW w:w="85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1565" w:rsidRDefault="009015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FINANSZÍROZÁSI CÉLÚ PÉNZÜGYI BEVÉTELEK </w:t>
            </w:r>
            <w:proofErr w:type="gramStart"/>
            <w:r>
              <w:rPr>
                <w:b/>
                <w:bCs/>
              </w:rPr>
              <w:t>ÉS</w:t>
            </w:r>
            <w:proofErr w:type="gramEnd"/>
            <w:r>
              <w:rPr>
                <w:b/>
                <w:bCs/>
              </w:rPr>
              <w:t xml:space="preserve"> KIADÁSOK EGYENLEGE</w:t>
            </w:r>
          </w:p>
        </w:tc>
      </w:tr>
      <w:tr w:rsidR="00901565">
        <w:trPr>
          <w:trHeight w:val="270"/>
        </w:trPr>
        <w:tc>
          <w:tcPr>
            <w:tcW w:w="856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901565" w:rsidRDefault="009015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901565">
        <w:trPr>
          <w:trHeight w:val="810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01565" w:rsidRDefault="00901565" w:rsidP="00901565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62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01565" w:rsidRDefault="009015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Finanszírozási célú pénzügyi műveletek egyenlege </w:t>
            </w:r>
            <w:r>
              <w:rPr>
                <w:rFonts w:ascii="Arial" w:hAnsi="Arial" w:cs="Arial"/>
                <w:sz w:val="18"/>
                <w:szCs w:val="18"/>
              </w:rPr>
              <w:t>(1.1 - 1.2) +/-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901565" w:rsidRDefault="009015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901565">
        <w:trPr>
          <w:trHeight w:val="810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565" w:rsidRDefault="00901565" w:rsidP="0090156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1.1.</w:t>
            </w:r>
          </w:p>
        </w:tc>
        <w:tc>
          <w:tcPr>
            <w:tcW w:w="6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565" w:rsidRDefault="0090156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Finanszírozási célú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pénzügyi  műveletek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bevételei (1. sz. mell. 1. sz. táblázat 12. sor)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01565" w:rsidRDefault="00901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01565">
        <w:trPr>
          <w:trHeight w:val="810"/>
        </w:trPr>
        <w:tc>
          <w:tcPr>
            <w:tcW w:w="81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01565" w:rsidRDefault="00901565" w:rsidP="0090156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1.1.1.</w:t>
            </w:r>
          </w:p>
        </w:tc>
        <w:tc>
          <w:tcPr>
            <w:tcW w:w="623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01565" w:rsidRDefault="0090156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1.1-ből: Működési célú pénzügyi műveletek bevételei (1. mell. 1. sz.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tábl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12.1. sor)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01565" w:rsidRDefault="00901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01565">
        <w:trPr>
          <w:trHeight w:val="270"/>
        </w:trPr>
        <w:tc>
          <w:tcPr>
            <w:tcW w:w="81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01565" w:rsidRDefault="00901565" w:rsidP="0090156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1.1.2.</w:t>
            </w:r>
          </w:p>
        </w:tc>
        <w:tc>
          <w:tcPr>
            <w:tcW w:w="6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01565" w:rsidRDefault="0090156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Felhalmozási célú pénzügyi műveletek bevételei (1. mell. 1. sz.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tábl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12.2. sor)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901565" w:rsidRDefault="00901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01565">
        <w:trPr>
          <w:trHeight w:val="810"/>
        </w:trPr>
        <w:tc>
          <w:tcPr>
            <w:tcW w:w="811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01565" w:rsidRDefault="00901565" w:rsidP="0090156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1.2.</w:t>
            </w:r>
          </w:p>
        </w:tc>
        <w:tc>
          <w:tcPr>
            <w:tcW w:w="623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01565" w:rsidRDefault="0090156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Finanszírozási célú pénzügyi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műv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. kiadásai (1. sz.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mell .2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. sz. táblázat 6. sor)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901565" w:rsidRDefault="00901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01565">
        <w:trPr>
          <w:trHeight w:val="810"/>
        </w:trPr>
        <w:tc>
          <w:tcPr>
            <w:tcW w:w="8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565" w:rsidRDefault="00901565" w:rsidP="0090156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1.2.1.</w:t>
            </w:r>
          </w:p>
        </w:tc>
        <w:tc>
          <w:tcPr>
            <w:tcW w:w="6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565" w:rsidRDefault="0090156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1.2-ből: Működési célú pénzügyi műveletek kiadásai (1. mell 2. sz. táblázat 6.1. sor)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901565" w:rsidRDefault="00901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01565">
        <w:trPr>
          <w:trHeight w:val="270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01565" w:rsidRDefault="00901565" w:rsidP="0090156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1.2.2.</w:t>
            </w:r>
          </w:p>
        </w:tc>
        <w:tc>
          <w:tcPr>
            <w:tcW w:w="62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901565" w:rsidRDefault="0090156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Felhalmozási célú pénzügyi műveletek kiadásai (1. mell. 2. sz.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tábl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6.2. sor)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01565" w:rsidRDefault="00901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01565">
        <w:trPr>
          <w:trHeight w:val="255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01565" w:rsidRDefault="009015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01565" w:rsidRDefault="009015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01565" w:rsidRDefault="0090156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01565" w:rsidRDefault="00901565"/>
    <w:sectPr w:rsidR="00901565" w:rsidSect="0048607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DB9" w:rsidRDefault="00400DB9" w:rsidP="00901565">
      <w:r>
        <w:separator/>
      </w:r>
    </w:p>
  </w:endnote>
  <w:endnote w:type="continuationSeparator" w:id="0">
    <w:p w:rsidR="00400DB9" w:rsidRDefault="00400DB9" w:rsidP="00901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DB9" w:rsidRDefault="00400DB9" w:rsidP="00901565">
      <w:r>
        <w:separator/>
      </w:r>
    </w:p>
  </w:footnote>
  <w:footnote w:type="continuationSeparator" w:id="0">
    <w:p w:rsidR="00400DB9" w:rsidRDefault="00400DB9" w:rsidP="00901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565" w:rsidRDefault="00C6381B" w:rsidP="00C6381B">
    <w:pPr>
      <w:pStyle w:val="lfej"/>
      <w:jc w:val="right"/>
    </w:pPr>
    <w:r>
      <w:t>3. melléklete a 4/2013. (II. 19.) önkormányzati rendelethez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FAA"/>
    <w:rsid w:val="0001365F"/>
    <w:rsid w:val="000A6506"/>
    <w:rsid w:val="003B3C60"/>
    <w:rsid w:val="00400DB9"/>
    <w:rsid w:val="0048607A"/>
    <w:rsid w:val="004A2FAA"/>
    <w:rsid w:val="00690DB2"/>
    <w:rsid w:val="008C6532"/>
    <w:rsid w:val="00901565"/>
    <w:rsid w:val="0092689D"/>
    <w:rsid w:val="00BC00C3"/>
    <w:rsid w:val="00C6381B"/>
    <w:rsid w:val="00CE5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CCD9E34-44B6-421D-9BAD-55657661A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B3C60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8C653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80BA1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8C653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880B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202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KÖLTSÉGVETÉSI BEVÉTELEK ÉS KIADÁSOK EGYENLEGE</vt:lpstr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KÖLTSÉGVETÉSI BEVÉTELEK ÉS KIADÁSOK EGYENLEGE</dc:title>
  <dc:subject/>
  <dc:creator>Rendszergazda</dc:creator>
  <cp:keywords/>
  <dc:description/>
  <cp:lastModifiedBy>VLG</cp:lastModifiedBy>
  <cp:revision>3</cp:revision>
  <dcterms:created xsi:type="dcterms:W3CDTF">2013-12-09T11:32:00Z</dcterms:created>
  <dcterms:modified xsi:type="dcterms:W3CDTF">2013-12-09T11:34:00Z</dcterms:modified>
</cp:coreProperties>
</file>