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936" w:rsidRPr="005515C1" w:rsidRDefault="00DC415D" w:rsidP="005515C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515C1" w:rsidRPr="005515C1">
        <w:rPr>
          <w:rFonts w:ascii="Times New Roman" w:hAnsi="Times New Roman" w:cs="Times New Roman"/>
          <w:sz w:val="24"/>
          <w:szCs w:val="24"/>
        </w:rPr>
        <w:t xml:space="preserve">. számú melléklet a </w:t>
      </w:r>
      <w:bookmarkStart w:id="0" w:name="_GoBack"/>
      <w:bookmarkEnd w:id="0"/>
      <w:r w:rsidR="00237ED3" w:rsidRPr="00237ED3">
        <w:rPr>
          <w:rFonts w:ascii="Times New Roman" w:hAnsi="Times New Roman" w:cs="Times New Roman"/>
          <w:sz w:val="24"/>
          <w:szCs w:val="24"/>
        </w:rPr>
        <w:t>3/2014.(V.5.)</w:t>
      </w:r>
      <w:r w:rsidR="00237ED3">
        <w:rPr>
          <w:rFonts w:ascii="Times New Roman" w:hAnsi="Times New Roman" w:cs="Times New Roman"/>
          <w:sz w:val="24"/>
          <w:szCs w:val="24"/>
        </w:rPr>
        <w:t xml:space="preserve"> </w:t>
      </w:r>
      <w:r w:rsidR="005515C1" w:rsidRPr="005515C1">
        <w:rPr>
          <w:rFonts w:ascii="Times New Roman" w:hAnsi="Times New Roman" w:cs="Times New Roman"/>
          <w:sz w:val="24"/>
          <w:szCs w:val="24"/>
        </w:rPr>
        <w:t>önkormányzati rendelethez</w:t>
      </w: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 w:rsidP="005515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15C1">
        <w:rPr>
          <w:rFonts w:ascii="Times New Roman" w:hAnsi="Times New Roman" w:cs="Times New Roman"/>
          <w:b/>
          <w:sz w:val="32"/>
          <w:szCs w:val="32"/>
        </w:rPr>
        <w:t>Csehbánya Község Önkormányzat</w:t>
      </w:r>
    </w:p>
    <w:p w:rsidR="005515C1" w:rsidRPr="005515C1" w:rsidRDefault="005515C1" w:rsidP="005515C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15C1">
        <w:rPr>
          <w:rFonts w:ascii="Times New Roman" w:hAnsi="Times New Roman" w:cs="Times New Roman"/>
          <w:b/>
          <w:sz w:val="32"/>
          <w:szCs w:val="32"/>
        </w:rPr>
        <w:t>201</w:t>
      </w:r>
      <w:r w:rsidR="00651B53">
        <w:rPr>
          <w:rFonts w:ascii="Times New Roman" w:hAnsi="Times New Roman" w:cs="Times New Roman"/>
          <w:b/>
          <w:sz w:val="32"/>
          <w:szCs w:val="32"/>
        </w:rPr>
        <w:t>3</w:t>
      </w:r>
      <w:r w:rsidRPr="005515C1">
        <w:rPr>
          <w:rFonts w:ascii="Times New Roman" w:hAnsi="Times New Roman" w:cs="Times New Roman"/>
          <w:b/>
          <w:sz w:val="32"/>
          <w:szCs w:val="32"/>
        </w:rPr>
        <w:t>. évi pénzmaradvány megállapítása, jóváhagyása</w:t>
      </w: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  <w:r w:rsidRPr="005515C1">
        <w:rPr>
          <w:rFonts w:ascii="Times New Roman" w:hAnsi="Times New Roman" w:cs="Times New Roman"/>
          <w:sz w:val="24"/>
          <w:szCs w:val="24"/>
        </w:rPr>
        <w:t>A pénzmaradvány az Önkormányzat és intézményeinek hasznosításával összefüggő bevételek és kiadások különbözete. A pénzmaradványt az év végi költségvetési beszámoló készítésekor kell megállapítani.</w:t>
      </w: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>
      <w:pPr>
        <w:rPr>
          <w:rFonts w:ascii="Times New Roman" w:hAnsi="Times New Roman" w:cs="Times New Roman"/>
          <w:b/>
          <w:sz w:val="24"/>
          <w:szCs w:val="24"/>
        </w:rPr>
      </w:pPr>
      <w:r w:rsidRPr="005515C1">
        <w:rPr>
          <w:rFonts w:ascii="Times New Roman" w:hAnsi="Times New Roman" w:cs="Times New Roman"/>
          <w:b/>
          <w:sz w:val="24"/>
          <w:szCs w:val="24"/>
        </w:rPr>
        <w:t>A pénzmaradvány keletkezése:</w:t>
      </w:r>
    </w:p>
    <w:p w:rsidR="005515C1" w:rsidRPr="005515C1" w:rsidRDefault="005515C1" w:rsidP="005515C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5C1">
        <w:rPr>
          <w:rFonts w:ascii="Times New Roman" w:hAnsi="Times New Roman" w:cs="Times New Roman"/>
          <w:sz w:val="24"/>
          <w:szCs w:val="24"/>
        </w:rPr>
        <w:t>Bevételi többletből</w:t>
      </w:r>
    </w:p>
    <w:p w:rsidR="005515C1" w:rsidRPr="005515C1" w:rsidRDefault="005515C1" w:rsidP="005515C1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515C1">
        <w:rPr>
          <w:rFonts w:ascii="Times New Roman" w:hAnsi="Times New Roman" w:cs="Times New Roman"/>
          <w:sz w:val="24"/>
          <w:szCs w:val="24"/>
        </w:rPr>
        <w:t>Kiadási megtakarításból</w:t>
      </w:r>
    </w:p>
    <w:p w:rsidR="005515C1" w:rsidRPr="005515C1" w:rsidRDefault="005515C1" w:rsidP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 w:rsidP="005515C1">
      <w:pPr>
        <w:rPr>
          <w:rFonts w:ascii="Times New Roman" w:hAnsi="Times New Roman" w:cs="Times New Roman"/>
          <w:sz w:val="24"/>
          <w:szCs w:val="24"/>
        </w:rPr>
      </w:pPr>
    </w:p>
    <w:p w:rsidR="005515C1" w:rsidRPr="005515C1" w:rsidRDefault="005515C1" w:rsidP="005515C1">
      <w:pPr>
        <w:rPr>
          <w:rFonts w:ascii="Times New Roman" w:hAnsi="Times New Roman" w:cs="Times New Roman"/>
          <w:sz w:val="24"/>
          <w:szCs w:val="24"/>
        </w:rPr>
      </w:pPr>
      <w:r w:rsidRPr="005515C1">
        <w:rPr>
          <w:rFonts w:ascii="Times New Roman" w:hAnsi="Times New Roman" w:cs="Times New Roman"/>
          <w:sz w:val="24"/>
          <w:szCs w:val="24"/>
        </w:rPr>
        <w:t>201</w:t>
      </w:r>
      <w:r w:rsidR="00651B53">
        <w:rPr>
          <w:rFonts w:ascii="Times New Roman" w:hAnsi="Times New Roman" w:cs="Times New Roman"/>
          <w:sz w:val="24"/>
          <w:szCs w:val="24"/>
        </w:rPr>
        <w:t>3</w:t>
      </w:r>
      <w:r w:rsidRPr="005515C1">
        <w:rPr>
          <w:rFonts w:ascii="Times New Roman" w:hAnsi="Times New Roman" w:cs="Times New Roman"/>
          <w:sz w:val="24"/>
          <w:szCs w:val="24"/>
        </w:rPr>
        <w:t>. december 31-i bankszámlakivonatok egyenlege</w:t>
      </w:r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361AEB">
        <w:rPr>
          <w:rFonts w:ascii="Times New Roman" w:hAnsi="Times New Roman" w:cs="Times New Roman"/>
          <w:sz w:val="24"/>
          <w:szCs w:val="24"/>
        </w:rPr>
        <w:t>22 368</w:t>
      </w:r>
    </w:p>
    <w:p w:rsidR="005515C1" w:rsidRPr="005515C1" w:rsidRDefault="005515C1" w:rsidP="005515C1">
      <w:pPr>
        <w:rPr>
          <w:rFonts w:ascii="Times New Roman" w:hAnsi="Times New Roman" w:cs="Times New Roman"/>
          <w:sz w:val="24"/>
          <w:szCs w:val="24"/>
        </w:rPr>
      </w:pPr>
      <w:r w:rsidRPr="005515C1">
        <w:rPr>
          <w:rFonts w:ascii="Times New Roman" w:hAnsi="Times New Roman" w:cs="Times New Roman"/>
          <w:sz w:val="24"/>
          <w:szCs w:val="24"/>
        </w:rPr>
        <w:t xml:space="preserve">Költségvetési aktív elszámolások </w:t>
      </w:r>
      <w:proofErr w:type="spellStart"/>
      <w:proofErr w:type="gramStart"/>
      <w:r w:rsidRPr="005515C1">
        <w:rPr>
          <w:rFonts w:ascii="Times New Roman" w:hAnsi="Times New Roman" w:cs="Times New Roman"/>
          <w:sz w:val="24"/>
          <w:szCs w:val="24"/>
        </w:rPr>
        <w:t>záróegyenlege</w:t>
      </w:r>
      <w:proofErr w:type="spellEnd"/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 w:rsidRPr="005515C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1AEB">
        <w:rPr>
          <w:rFonts w:ascii="Times New Roman" w:hAnsi="Times New Roman" w:cs="Times New Roman"/>
          <w:sz w:val="24"/>
          <w:szCs w:val="24"/>
        </w:rPr>
        <w:t xml:space="preserve">  </w:t>
      </w:r>
      <w:r w:rsidR="00651B53">
        <w:rPr>
          <w:rFonts w:ascii="Times New Roman" w:hAnsi="Times New Roman" w:cs="Times New Roman"/>
          <w:sz w:val="24"/>
          <w:szCs w:val="24"/>
        </w:rPr>
        <w:t>73</w:t>
      </w:r>
      <w:proofErr w:type="gramEnd"/>
    </w:p>
    <w:p w:rsidR="005515C1" w:rsidRPr="005515C1" w:rsidRDefault="005515C1" w:rsidP="005515C1">
      <w:pPr>
        <w:rPr>
          <w:rFonts w:ascii="Times New Roman" w:hAnsi="Times New Roman" w:cs="Times New Roman"/>
          <w:sz w:val="24"/>
          <w:szCs w:val="24"/>
          <w:u w:val="single"/>
        </w:rPr>
      </w:pPr>
      <w:r w:rsidRPr="005515C1">
        <w:rPr>
          <w:rFonts w:ascii="Times New Roman" w:hAnsi="Times New Roman" w:cs="Times New Roman"/>
          <w:sz w:val="24"/>
          <w:szCs w:val="24"/>
          <w:u w:val="single"/>
        </w:rPr>
        <w:t xml:space="preserve">Költségvetési passzív elszámolások </w:t>
      </w:r>
      <w:proofErr w:type="spellStart"/>
      <w:proofErr w:type="gramStart"/>
      <w:r w:rsidRPr="005515C1">
        <w:rPr>
          <w:rFonts w:ascii="Times New Roman" w:hAnsi="Times New Roman" w:cs="Times New Roman"/>
          <w:sz w:val="24"/>
          <w:szCs w:val="24"/>
          <w:u w:val="single"/>
        </w:rPr>
        <w:t>záróegyenlege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                                 </w:t>
      </w:r>
      <w:r w:rsidRPr="005515C1">
        <w:rPr>
          <w:rFonts w:ascii="Times New Roman" w:hAnsi="Times New Roman" w:cs="Times New Roman"/>
          <w:sz w:val="24"/>
          <w:szCs w:val="24"/>
          <w:u w:val="single"/>
        </w:rPr>
        <w:tab/>
      </w:r>
      <w:r w:rsidR="00651B53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5515C1">
        <w:rPr>
          <w:rFonts w:ascii="Times New Roman" w:hAnsi="Times New Roman" w:cs="Times New Roman"/>
          <w:sz w:val="24"/>
          <w:szCs w:val="24"/>
          <w:u w:val="single"/>
        </w:rPr>
        <w:t>0</w:t>
      </w:r>
      <w:proofErr w:type="gramEnd"/>
    </w:p>
    <w:p w:rsidR="005515C1" w:rsidRPr="005515C1" w:rsidRDefault="005515C1" w:rsidP="005515C1">
      <w:pPr>
        <w:rPr>
          <w:rFonts w:ascii="Times New Roman" w:hAnsi="Times New Roman" w:cs="Times New Roman"/>
          <w:b/>
          <w:sz w:val="24"/>
          <w:szCs w:val="24"/>
        </w:rPr>
      </w:pPr>
      <w:r w:rsidRPr="005515C1">
        <w:rPr>
          <w:rFonts w:ascii="Times New Roman" w:hAnsi="Times New Roman" w:cs="Times New Roman"/>
          <w:b/>
          <w:sz w:val="24"/>
          <w:szCs w:val="24"/>
        </w:rPr>
        <w:t xml:space="preserve">Tárgyévi helyesbített </w:t>
      </w:r>
      <w:proofErr w:type="gramStart"/>
      <w:r w:rsidRPr="005515C1">
        <w:rPr>
          <w:rFonts w:ascii="Times New Roman" w:hAnsi="Times New Roman" w:cs="Times New Roman"/>
          <w:b/>
          <w:sz w:val="24"/>
          <w:szCs w:val="24"/>
        </w:rPr>
        <w:t>pénzmaradvány</w:t>
      </w:r>
      <w:r w:rsidRPr="005515C1">
        <w:rPr>
          <w:rFonts w:ascii="Times New Roman" w:hAnsi="Times New Roman" w:cs="Times New Roman"/>
          <w:b/>
          <w:sz w:val="24"/>
          <w:szCs w:val="24"/>
        </w:rPr>
        <w:tab/>
      </w:r>
      <w:r w:rsidRPr="005515C1">
        <w:rPr>
          <w:rFonts w:ascii="Times New Roman" w:hAnsi="Times New Roman" w:cs="Times New Roman"/>
          <w:b/>
          <w:sz w:val="24"/>
          <w:szCs w:val="24"/>
        </w:rPr>
        <w:tab/>
      </w:r>
      <w:r w:rsidRPr="005515C1">
        <w:rPr>
          <w:rFonts w:ascii="Times New Roman" w:hAnsi="Times New Roman" w:cs="Times New Roman"/>
          <w:b/>
          <w:sz w:val="24"/>
          <w:szCs w:val="24"/>
        </w:rPr>
        <w:tab/>
      </w:r>
      <w:r w:rsidRPr="005515C1">
        <w:rPr>
          <w:rFonts w:ascii="Times New Roman" w:hAnsi="Times New Roman" w:cs="Times New Roman"/>
          <w:b/>
          <w:sz w:val="24"/>
          <w:szCs w:val="24"/>
        </w:rPr>
        <w:tab/>
      </w:r>
      <w:r w:rsidRPr="005515C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</w:t>
      </w:r>
      <w:r w:rsidR="00651B53">
        <w:rPr>
          <w:rFonts w:ascii="Times New Roman" w:hAnsi="Times New Roman" w:cs="Times New Roman"/>
          <w:b/>
          <w:sz w:val="24"/>
          <w:szCs w:val="24"/>
        </w:rPr>
        <w:t>22</w:t>
      </w:r>
      <w:proofErr w:type="gramEnd"/>
      <w:r w:rsidR="00651B53">
        <w:rPr>
          <w:rFonts w:ascii="Times New Roman" w:hAnsi="Times New Roman" w:cs="Times New Roman"/>
          <w:b/>
          <w:sz w:val="24"/>
          <w:szCs w:val="24"/>
        </w:rPr>
        <w:t xml:space="preserve"> 441</w:t>
      </w:r>
    </w:p>
    <w:sectPr w:rsidR="005515C1" w:rsidRPr="00551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55C3C"/>
    <w:multiLevelType w:val="hybridMultilevel"/>
    <w:tmpl w:val="F4D2BD2C"/>
    <w:lvl w:ilvl="0" w:tplc="909E65C0">
      <w:start w:val="201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C1"/>
    <w:rsid w:val="00237ED3"/>
    <w:rsid w:val="00361AEB"/>
    <w:rsid w:val="005515C1"/>
    <w:rsid w:val="00603936"/>
    <w:rsid w:val="00651B53"/>
    <w:rsid w:val="00DC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824509-AA11-47E8-A2E8-D48CD58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1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90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Renáta</cp:lastModifiedBy>
  <cp:revision>5</cp:revision>
  <dcterms:created xsi:type="dcterms:W3CDTF">2013-04-10T06:45:00Z</dcterms:created>
  <dcterms:modified xsi:type="dcterms:W3CDTF">2014-05-09T09:45:00Z</dcterms:modified>
</cp:coreProperties>
</file>