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>Takácsi Község Önkorm</w:t>
      </w:r>
      <w:r>
        <w:rPr>
          <w:rFonts w:ascii="Times New Roman" w:eastAsia="Times New Roman" w:hAnsi="Times New Roman" w:cs="Times New Roman"/>
          <w:i/>
          <w:color w:val="000000"/>
          <w:lang w:eastAsia="hu-HU"/>
        </w:rPr>
        <w:t>ányzata Képviselő-testületének 2/2014. (II.17</w:t>
      </w: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.) önkormányzati rendeletének  </w:t>
      </w:r>
    </w:p>
    <w:p w:rsidR="00515DA8" w:rsidRPr="0003169D" w:rsidRDefault="00515DA8" w:rsidP="00515DA8">
      <w:pPr>
        <w:spacing w:after="0"/>
        <w:ind w:right="45"/>
        <w:jc w:val="right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i/>
          <w:color w:val="000000"/>
          <w:lang w:eastAsia="hu-HU"/>
        </w:rPr>
        <w:t xml:space="preserve">2. melléklete </w:t>
      </w:r>
      <w:r w:rsidRPr="0003169D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</w:p>
    <w:p w:rsidR="00515DA8" w:rsidRPr="0003169D" w:rsidRDefault="00515DA8" w:rsidP="00515DA8">
      <w:pPr>
        <w:keepNext/>
        <w:keepLines/>
        <w:spacing w:after="0"/>
        <w:ind w:right="6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</w:pPr>
      <w:r w:rsidRPr="0003169D">
        <w:rPr>
          <w:rFonts w:ascii="Times New Roman" w:eastAsia="Times New Roman" w:hAnsi="Times New Roman" w:cs="Times New Roman"/>
          <w:b/>
          <w:color w:val="000000"/>
          <w:sz w:val="24"/>
          <w:lang w:eastAsia="hu-HU"/>
        </w:rPr>
        <w:t xml:space="preserve">NYILATKOZAT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 közpénzekből nyújtott támogatások átláthatóságáról szóló 2007. évi CLXXXI. törvény szerinti összeférhetetlenség, illetve érintettség fennállásáról vagy hiányáról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A kérelmező neve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Természetes személy lakcíme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Születési helye, ideje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Gazdasági társaság esetén székhelye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Cégjegyzékszáma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Adószáma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Képviselőjének neve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Egyéb szervezet esetén székhelye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Képviselőjének neve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Nyilvántartásba vételi okirat száma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Nyilvántartásba vevő szerv megnevezése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Kijelentem, hogy személyemmel, illetve a pályázóként megjelölt szervezettel szemben a közpénzekből nyújtott támogatások átláthatóságáról szóló 2007. évi CLXXXI. törvény (</w:t>
      </w:r>
      <w:proofErr w:type="spell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Knyt</w:t>
      </w:r>
      <w:proofErr w:type="spell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.) </w:t>
      </w:r>
    </w:p>
    <w:p w:rsidR="00515DA8" w:rsidRPr="0003169D" w:rsidRDefault="00515DA8" w:rsidP="00515DA8">
      <w:pPr>
        <w:tabs>
          <w:tab w:val="center" w:pos="4175"/>
        </w:tabs>
        <w:spacing w:after="211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>6.§ (1) bekezdése</w:t>
      </w:r>
      <w:r w:rsidRPr="0003169D">
        <w:rPr>
          <w:rFonts w:ascii="Times New Roman" w:eastAsia="Times New Roman" w:hAnsi="Times New Roman" w:cs="Times New Roman"/>
          <w:color w:val="000000"/>
          <w:sz w:val="24"/>
          <w:vertAlign w:val="superscript"/>
          <w:lang w:eastAsia="hu-HU"/>
        </w:rPr>
        <w:t>1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szerinti összeférhetetlenség </w:t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 xml:space="preserve">(megfelelő kockába X-et) </w:t>
      </w:r>
      <w:r w:rsidRPr="0003169D">
        <w:rPr>
          <w:rFonts w:ascii="Times New Roman" w:eastAsia="Times New Roman" w:hAnsi="Times New Roman" w:cs="Times New Roman"/>
          <w:strike/>
          <w:color w:val="000000"/>
          <w:sz w:val="24"/>
          <w:lang w:eastAsia="hu-HU"/>
        </w:rPr>
        <w:t xml:space="preserve">                                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numPr>
          <w:ilvl w:val="0"/>
          <w:numId w:val="1"/>
        </w:numPr>
        <w:spacing w:after="5" w:line="249" w:lineRule="auto"/>
        <w:ind w:right="171" w:hanging="106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>6. §</w:t>
      </w:r>
      <w:r w:rsidRPr="0003169D">
        <w:rPr>
          <w:rFonts w:ascii="Times New Roman" w:eastAsia="Times New Roman" w:hAnsi="Times New Roman" w:cs="Times New Roman"/>
          <w:b/>
          <w:color w:val="000000"/>
          <w:sz w:val="18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(1) Nem indulhat pályázóként, és nem részesülhet támogatásban </w:t>
      </w:r>
    </w:p>
    <w:p w:rsidR="00515DA8" w:rsidRPr="0003169D" w:rsidRDefault="00515DA8" w:rsidP="00515DA8">
      <w:pPr>
        <w:numPr>
          <w:ilvl w:val="2"/>
          <w:numId w:val="2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aki a pályázati eljárásban döntés-előkészítőként közreműködő vagy döntéshozó, </w:t>
      </w:r>
    </w:p>
    <w:p w:rsidR="00515DA8" w:rsidRPr="0003169D" w:rsidRDefault="00515DA8" w:rsidP="00515DA8">
      <w:pPr>
        <w:numPr>
          <w:ilvl w:val="2"/>
          <w:numId w:val="2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 kizárt közjogi tisztségviselő, </w:t>
      </w:r>
    </w:p>
    <w:p w:rsidR="00515DA8" w:rsidRPr="0003169D" w:rsidRDefault="00515DA8" w:rsidP="00515DA8">
      <w:pPr>
        <w:numPr>
          <w:ilvl w:val="2"/>
          <w:numId w:val="2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az </w:t>
      </w:r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a)</w:t>
      </w:r>
      <w:proofErr w:type="spellStart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-b</w:t>
      </w:r>
      <w:proofErr w:type="spellEnd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 xml:space="preserve">)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pont alá tartozó személy közeli hozzátartozója, </w:t>
      </w:r>
    </w:p>
    <w:p w:rsidR="00515DA8" w:rsidRPr="0003169D" w:rsidRDefault="00515DA8" w:rsidP="00515DA8">
      <w:pPr>
        <w:numPr>
          <w:ilvl w:val="2"/>
          <w:numId w:val="2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az </w:t>
      </w:r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a)</w:t>
      </w:r>
      <w:proofErr w:type="spellStart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-c</w:t>
      </w:r>
      <w:proofErr w:type="spellEnd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 xml:space="preserve">)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pontban megjelölt személy tulajdonában álló gazdasági társaság, </w:t>
      </w:r>
    </w:p>
    <w:p w:rsidR="00515DA8" w:rsidRPr="0003169D" w:rsidRDefault="00515DA8" w:rsidP="00515DA8">
      <w:pPr>
        <w:numPr>
          <w:ilvl w:val="2"/>
          <w:numId w:val="2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olyan gazdasági társaság, alapítvány, egyesület, egyházi jogi személy vagy szakszervezet, illetve ezek önálló jogi személyiséggel rendelkező olyan szervezeti egysége, amelyben az </w:t>
      </w:r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a)</w:t>
      </w:r>
      <w:proofErr w:type="spellStart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-c</w:t>
      </w:r>
      <w:proofErr w:type="spellEnd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 xml:space="preserve">)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pont alá tartozó személy vezető tisztségviselő, az alapítvány kezelő szervének, szervezetének tagja, tisztségviselője, az egyesület, az egyházi jogi személy vagy a szakszervezet ügyintéző vagy képviseleti szervének tagja, </w:t>
      </w:r>
    </w:p>
    <w:p w:rsidR="00515DA8" w:rsidRPr="0003169D" w:rsidRDefault="00515DA8" w:rsidP="00515DA8">
      <w:pPr>
        <w:numPr>
          <w:ilvl w:val="2"/>
          <w:numId w:val="2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az az egyesület vagy szakszervezet, illetve ezek önálló jogi személyiséggel rendelkező azon szervezeti egysége, </w:t>
      </w:r>
    </w:p>
    <w:p w:rsidR="00515DA8" w:rsidRPr="0003169D" w:rsidRDefault="00515DA8" w:rsidP="00515DA8">
      <w:pPr>
        <w:spacing w:after="5" w:line="249" w:lineRule="auto"/>
        <w:ind w:right="171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    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>valamint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 az egyházi jogi személy </w:t>
      </w:r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 xml:space="preserve">fa)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amely a pályázat kiírását megelőző öt évben együttműködési megállapodást kötött vagy tartott fenn Magyarországon bejegyzett párttal (a továbbiakban: párt), </w:t>
      </w:r>
      <w:proofErr w:type="spellStart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fb</w:t>
      </w:r>
      <w:proofErr w:type="spellEnd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 xml:space="preserve">)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amely a pályázat kiírását megelőző öt évben párttal közös jelöltet állított országgyűlési, európai parlamenti vagy helyi önkormányzati választáson, </w:t>
      </w:r>
    </w:p>
    <w:p w:rsidR="00515DA8" w:rsidRPr="0003169D" w:rsidRDefault="00515DA8" w:rsidP="00515DA8">
      <w:pPr>
        <w:numPr>
          <w:ilvl w:val="2"/>
          <w:numId w:val="2"/>
        </w:numPr>
        <w:spacing w:after="5" w:line="249" w:lineRule="auto"/>
        <w:ind w:right="171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akinek a részvételből való kizártságának tényét a 13. § 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>alapján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 a honlapon közzétették</w:t>
      </w:r>
    </w:p>
    <w:p w:rsidR="00515DA8" w:rsidRDefault="00515DA8" w:rsidP="00515DA8">
      <w:pPr>
        <w:spacing w:after="5" w:line="249" w:lineRule="auto"/>
        <w:ind w:right="171"/>
        <w:contextualSpacing/>
        <w:jc w:val="both"/>
        <w:rPr>
          <w:rFonts w:ascii="Calibri" w:eastAsia="Calibri" w:hAnsi="Calibri" w:cs="Calibri"/>
          <w:color w:val="000000"/>
          <w:lang w:eastAsia="hu-HU"/>
        </w:rPr>
      </w:pPr>
    </w:p>
    <w:p w:rsidR="00515DA8" w:rsidRDefault="00515DA8" w:rsidP="00515DA8">
      <w:pPr>
        <w:spacing w:after="5" w:line="249" w:lineRule="auto"/>
        <w:ind w:right="171"/>
        <w:contextualSpacing/>
        <w:jc w:val="both"/>
        <w:rPr>
          <w:rFonts w:ascii="Calibri" w:eastAsia="Calibri" w:hAnsi="Calibri" w:cs="Calibri"/>
          <w:color w:val="000000"/>
          <w:lang w:eastAsia="hu-HU"/>
        </w:rPr>
      </w:pPr>
    </w:p>
    <w:p w:rsidR="00515DA8" w:rsidRPr="0003169D" w:rsidRDefault="00515DA8" w:rsidP="00515DA8">
      <w:pPr>
        <w:spacing w:after="5" w:line="249" w:lineRule="auto"/>
        <w:ind w:right="171"/>
        <w:contextualSpacing/>
        <w:jc w:val="both"/>
        <w:rPr>
          <w:rFonts w:ascii="Calibri" w:eastAsia="Calibri" w:hAnsi="Calibri" w:cs="Calibri"/>
          <w:color w:val="000000"/>
          <w:lang w:eastAsia="hu-HU"/>
        </w:rPr>
      </w:pPr>
    </w:p>
    <w:p w:rsidR="00515DA8" w:rsidRPr="0003169D" w:rsidRDefault="00515DA8" w:rsidP="00515DA8">
      <w:pPr>
        <w:numPr>
          <w:ilvl w:val="3"/>
          <w:numId w:val="5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nem áll fenn vagy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Segoe UI Symbol" w:eastAsia="Segoe UI Symbol" w:hAnsi="Segoe UI Symbol" w:cs="Segoe UI Symbol"/>
          <w:color w:val="000000"/>
          <w:sz w:val="24"/>
          <w:lang w:eastAsia="hu-HU"/>
        </w:rPr>
        <w:t xml:space="preserve">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Segoe UI Symbol" w:eastAsia="Segoe UI Symbol" w:hAnsi="Segoe UI Symbol" w:cs="Segoe UI Symbol"/>
          <w:color w:val="000000"/>
          <w:sz w:val="24"/>
          <w:lang w:eastAsia="hu-HU"/>
        </w:rPr>
        <w:t>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numPr>
          <w:ilvl w:val="3"/>
          <w:numId w:val="5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fennáll 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a  .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.….. pont alapján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Segoe UI Symbol" w:eastAsia="Segoe UI Symbol" w:hAnsi="Segoe UI Symbol" w:cs="Segoe UI Symbol"/>
          <w:color w:val="000000"/>
          <w:sz w:val="24"/>
          <w:lang w:eastAsia="hu-HU"/>
        </w:rPr>
        <w:t>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2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tabs>
          <w:tab w:val="center" w:pos="3740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>8.§ (1) bekezdése</w:t>
      </w:r>
      <w:r w:rsidRPr="0003169D">
        <w:rPr>
          <w:rFonts w:ascii="Times New Roman" w:eastAsia="Times New Roman" w:hAnsi="Times New Roman" w:cs="Times New Roman"/>
          <w:color w:val="000000"/>
          <w:sz w:val="24"/>
          <w:vertAlign w:val="superscript"/>
          <w:lang w:eastAsia="hu-HU"/>
        </w:rPr>
        <w:t>2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szerinti érintettség </w:t>
      </w:r>
      <w:r w:rsidRPr="0003169D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(megfelelő kockába X-et)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24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numPr>
          <w:ilvl w:val="3"/>
          <w:numId w:val="4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nem áll fenn vagy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Segoe UI Symbol" w:eastAsia="Segoe UI Symbol" w:hAnsi="Segoe UI Symbol" w:cs="Segoe UI Symbol"/>
          <w:color w:val="000000"/>
          <w:sz w:val="24"/>
          <w:lang w:eastAsia="hu-HU"/>
        </w:rPr>
        <w:t xml:space="preserve">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Segoe UI Symbol" w:eastAsia="Segoe UI Symbol" w:hAnsi="Segoe UI Symbol" w:cs="Segoe UI Symbol"/>
          <w:color w:val="000000"/>
          <w:sz w:val="24"/>
          <w:lang w:eastAsia="hu-HU"/>
        </w:rPr>
        <w:t>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numPr>
          <w:ilvl w:val="3"/>
          <w:numId w:val="4"/>
        </w:numPr>
        <w:spacing w:after="15" w:line="248" w:lineRule="auto"/>
        <w:ind w:hanging="24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fennáll 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a ..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….. pont alapján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</w:r>
      <w:r w:rsidRPr="0003169D">
        <w:rPr>
          <w:rFonts w:ascii="Segoe UI Symbol" w:eastAsia="Segoe UI Symbol" w:hAnsi="Segoe UI Symbol" w:cs="Segoe UI Symbol"/>
          <w:color w:val="000000"/>
          <w:sz w:val="24"/>
          <w:lang w:eastAsia="hu-HU"/>
        </w:rPr>
        <w:t>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Az összeférhetetlenség vagy az érintettség alapjául szolgáló körülmény leírása: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Kijelentem, hogy az összeférhetetlenség megszüntetésére az alábbiak szerint intézkedtem: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…………………………………………………………………………………………………...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15" w:line="248" w:lineRule="auto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Kijelentem, hogy az érintettség közzétételét külön űrlap csatolásával kezdeményeztem.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Kelt</w:t>
      </w:r>
      <w:proofErr w:type="gramStart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>: …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…………………………….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</w:p>
    <w:p w:rsidR="00515DA8" w:rsidRPr="0003169D" w:rsidRDefault="00515DA8" w:rsidP="00515DA8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right" w:pos="9132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……………………………. </w:t>
      </w:r>
    </w:p>
    <w:p w:rsidR="00515DA8" w:rsidRPr="0003169D" w:rsidRDefault="00515DA8" w:rsidP="00515DA8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632"/>
        </w:tabs>
        <w:spacing w:after="15" w:line="248" w:lineRule="auto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ab/>
        <w:t xml:space="preserve">   Aláírás, cégszerű aláírás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strike/>
          <w:color w:val="000000"/>
          <w:sz w:val="24"/>
          <w:lang w:eastAsia="hu-HU"/>
        </w:rPr>
        <w:t xml:space="preserve">                                                                                                                                                    </w:t>
      </w:r>
      <w:r w:rsidRPr="0003169D">
        <w:rPr>
          <w:rFonts w:ascii="Times New Roman" w:eastAsia="Times New Roman" w:hAnsi="Times New Roman" w:cs="Times New Roman"/>
          <w:color w:val="000000"/>
          <w:sz w:val="24"/>
          <w:lang w:eastAsia="hu-HU"/>
        </w:rPr>
        <w:t xml:space="preserve"> </w:t>
      </w:r>
    </w:p>
    <w:p w:rsidR="00515DA8" w:rsidRPr="0003169D" w:rsidRDefault="00515DA8" w:rsidP="00515DA8">
      <w:pPr>
        <w:spacing w:after="5" w:line="249" w:lineRule="auto"/>
        <w:ind w:right="171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. </w:t>
      </w:r>
    </w:p>
    <w:p w:rsidR="00515DA8" w:rsidRPr="0003169D" w:rsidRDefault="00515DA8" w:rsidP="00515DA8">
      <w:pPr>
        <w:spacing w:after="3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 </w:t>
      </w:r>
    </w:p>
    <w:p w:rsidR="00515DA8" w:rsidRPr="0003169D" w:rsidRDefault="00515DA8" w:rsidP="00515DA8">
      <w:pPr>
        <w:numPr>
          <w:ilvl w:val="0"/>
          <w:numId w:val="1"/>
        </w:numPr>
        <w:spacing w:after="5" w:line="249" w:lineRule="auto"/>
        <w:ind w:right="171" w:hanging="106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>8. §</w:t>
      </w:r>
      <w:r w:rsidRPr="0003169D">
        <w:rPr>
          <w:rFonts w:ascii="Times New Roman" w:eastAsia="Times New Roman" w:hAnsi="Times New Roman" w:cs="Times New Roman"/>
          <w:b/>
          <w:color w:val="000000"/>
          <w:sz w:val="18"/>
          <w:lang w:eastAsia="hu-HU"/>
        </w:rPr>
        <w:t xml:space="preserve">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(1) Ha a pályázó </w:t>
      </w:r>
    </w:p>
    <w:p w:rsidR="00515DA8" w:rsidRPr="0003169D" w:rsidRDefault="00515DA8" w:rsidP="00515DA8">
      <w:pPr>
        <w:numPr>
          <w:ilvl w:val="2"/>
          <w:numId w:val="3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 pályázati eljárásban döntés-előkészítőként közreműködő vagy döntést hozó szervnél munkavégzésre irányuló </w:t>
      </w:r>
    </w:p>
    <w:p w:rsidR="00515DA8" w:rsidRPr="0003169D" w:rsidRDefault="00515DA8" w:rsidP="00515DA8">
      <w:pPr>
        <w:spacing w:after="5" w:line="249" w:lineRule="auto"/>
        <w:ind w:right="171"/>
        <w:jc w:val="both"/>
        <w:rPr>
          <w:rFonts w:ascii="Calibri" w:eastAsia="Calibri" w:hAnsi="Calibri" w:cs="Calibri"/>
          <w:color w:val="000000"/>
          <w:lang w:eastAsia="hu-HU"/>
        </w:rPr>
      </w:pPr>
      <w:proofErr w:type="gramStart"/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>jogviszonyban</w:t>
      </w:r>
      <w:proofErr w:type="gramEnd"/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 áll, </w:t>
      </w:r>
    </w:p>
    <w:p w:rsidR="00515DA8" w:rsidRPr="0003169D" w:rsidRDefault="00515DA8" w:rsidP="00515DA8">
      <w:pPr>
        <w:numPr>
          <w:ilvl w:val="2"/>
          <w:numId w:val="3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nem kizárt közjogi tisztségviselő, </w:t>
      </w:r>
    </w:p>
    <w:p w:rsidR="00515DA8" w:rsidRPr="0003169D" w:rsidRDefault="00515DA8" w:rsidP="00515DA8">
      <w:pPr>
        <w:numPr>
          <w:ilvl w:val="2"/>
          <w:numId w:val="3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az </w:t>
      </w:r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a)</w:t>
      </w:r>
      <w:proofErr w:type="spellStart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-b</w:t>
      </w:r>
      <w:proofErr w:type="spellEnd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 xml:space="preserve">)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pont alá tartozó személy közeli hozzátartozója, </w:t>
      </w:r>
    </w:p>
    <w:p w:rsidR="00515DA8" w:rsidRPr="0003169D" w:rsidRDefault="00515DA8" w:rsidP="00515DA8">
      <w:pPr>
        <w:numPr>
          <w:ilvl w:val="2"/>
          <w:numId w:val="3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az </w:t>
      </w:r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a)</w:t>
      </w:r>
      <w:proofErr w:type="spellStart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-c</w:t>
      </w:r>
      <w:proofErr w:type="spellEnd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 xml:space="preserve">)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pontban megjelölt személy tulajdonában álló gazdasági társaság, </w:t>
      </w:r>
    </w:p>
    <w:p w:rsidR="00515DA8" w:rsidRPr="0003169D" w:rsidRDefault="00515DA8" w:rsidP="00515DA8">
      <w:pPr>
        <w:numPr>
          <w:ilvl w:val="2"/>
          <w:numId w:val="3"/>
        </w:numPr>
        <w:spacing w:after="5" w:line="249" w:lineRule="auto"/>
        <w:ind w:right="171" w:firstLine="200"/>
        <w:jc w:val="both"/>
        <w:rPr>
          <w:rFonts w:ascii="Calibri" w:eastAsia="Calibri" w:hAnsi="Calibri" w:cs="Calibri"/>
          <w:color w:val="00000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olyan gazdasági társaság, alapítvány, egyesület, egyházi jogi személy vagy szakszervezet, amelyben az </w:t>
      </w:r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a)</w:t>
      </w:r>
      <w:proofErr w:type="spellStart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>-c</w:t>
      </w:r>
      <w:proofErr w:type="spellEnd"/>
      <w:r w:rsidRPr="0003169D">
        <w:rPr>
          <w:rFonts w:ascii="Times New Roman" w:eastAsia="Times New Roman" w:hAnsi="Times New Roman" w:cs="Times New Roman"/>
          <w:i/>
          <w:color w:val="000000"/>
          <w:sz w:val="18"/>
          <w:lang w:eastAsia="hu-HU"/>
        </w:rPr>
        <w:t xml:space="preserve">) </w:t>
      </w:r>
      <w:r w:rsidRPr="0003169D">
        <w:rPr>
          <w:rFonts w:ascii="Times New Roman" w:eastAsia="Times New Roman" w:hAnsi="Times New Roman" w:cs="Times New Roman"/>
          <w:color w:val="000000"/>
          <w:sz w:val="18"/>
          <w:lang w:eastAsia="hu-HU"/>
        </w:rPr>
        <w:t xml:space="preserve">pont alá tartozó személy vezető tisztségviselő, az alapítvány kezelő szervének, szervezetének tagja, tisztségviselője vagy az egyesület ügyintéző vagy képviseleti szervének tagja, köteles kezdeményezni e körülménynek a honlapon történő közzétételét a pályázat benyújtásával egyidejűleg </w:t>
      </w:r>
    </w:p>
    <w:p w:rsidR="00515DA8" w:rsidRPr="0003169D" w:rsidRDefault="00515DA8" w:rsidP="00515DA8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hu-HU"/>
        </w:rPr>
      </w:pPr>
      <w:r w:rsidRPr="0003169D">
        <w:rPr>
          <w:rFonts w:ascii="Times New Roman" w:eastAsia="Times New Roman" w:hAnsi="Times New Roman" w:cs="Times New Roman"/>
          <w:color w:val="000000"/>
          <w:sz w:val="20"/>
          <w:lang w:eastAsia="hu-HU"/>
        </w:rPr>
        <w:t xml:space="preserve"> </w:t>
      </w:r>
    </w:p>
    <w:p w:rsidR="00515DA8" w:rsidRPr="0003169D" w:rsidRDefault="00515DA8" w:rsidP="00515DA8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hu-HU"/>
        </w:rPr>
      </w:pPr>
    </w:p>
    <w:p w:rsidR="00515DA8" w:rsidRPr="0003169D" w:rsidRDefault="00515DA8" w:rsidP="00515DA8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hu-HU"/>
        </w:rPr>
      </w:pPr>
    </w:p>
    <w:p w:rsidR="00515DA8" w:rsidRPr="0003169D" w:rsidRDefault="00515DA8" w:rsidP="00515DA8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hu-HU"/>
        </w:rPr>
      </w:pPr>
    </w:p>
    <w:p w:rsidR="00515DA8" w:rsidRPr="0003169D" w:rsidRDefault="00515DA8" w:rsidP="00515DA8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hu-HU"/>
        </w:rPr>
      </w:pPr>
    </w:p>
    <w:p w:rsidR="008E56A3" w:rsidRDefault="008E56A3">
      <w:bookmarkStart w:id="0" w:name="_GoBack"/>
      <w:bookmarkEnd w:id="0"/>
    </w:p>
    <w:sectPr w:rsidR="008E5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85083"/>
    <w:multiLevelType w:val="hybridMultilevel"/>
    <w:tmpl w:val="CB0040D8"/>
    <w:lvl w:ilvl="0" w:tplc="11EC0A5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D849EA">
      <w:start w:val="1"/>
      <w:numFmt w:val="lowerLetter"/>
      <w:lvlText w:val="%2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4AD7A">
      <w:start w:val="1"/>
      <w:numFmt w:val="lowerRoman"/>
      <w:lvlText w:val="%3"/>
      <w:lvlJc w:val="left"/>
      <w:pPr>
        <w:ind w:left="1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30CFB8">
      <w:start w:val="1"/>
      <w:numFmt w:val="decimal"/>
      <w:lvlRestart w:val="0"/>
      <w:lvlText w:val="%4.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6411D4">
      <w:start w:val="1"/>
      <w:numFmt w:val="lowerLetter"/>
      <w:lvlText w:val="%5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3CBF1E">
      <w:start w:val="1"/>
      <w:numFmt w:val="lowerRoman"/>
      <w:lvlText w:val="%6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52470E">
      <w:start w:val="1"/>
      <w:numFmt w:val="decimal"/>
      <w:lvlText w:val="%7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24526C">
      <w:start w:val="1"/>
      <w:numFmt w:val="lowerLetter"/>
      <w:lvlText w:val="%8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60CB8">
      <w:start w:val="1"/>
      <w:numFmt w:val="lowerRoman"/>
      <w:lvlText w:val="%9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70E2088"/>
    <w:multiLevelType w:val="hybridMultilevel"/>
    <w:tmpl w:val="847AE5CC"/>
    <w:lvl w:ilvl="0" w:tplc="67BCF3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14A288">
      <w:start w:val="1"/>
      <w:numFmt w:val="lowerLetter"/>
      <w:lvlText w:val="%2"/>
      <w:lvlJc w:val="left"/>
      <w:pPr>
        <w:ind w:left="5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36AA30">
      <w:start w:val="1"/>
      <w:numFmt w:val="lowerLetter"/>
      <w:lvlRestart w:val="0"/>
      <w:lvlText w:val="%3)"/>
      <w:lvlJc w:val="left"/>
      <w:pPr>
        <w:ind w:left="31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738B5A6">
      <w:start w:val="1"/>
      <w:numFmt w:val="decimal"/>
      <w:lvlText w:val="%4"/>
      <w:lvlJc w:val="left"/>
      <w:pPr>
        <w:ind w:left="14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C625BE">
      <w:start w:val="1"/>
      <w:numFmt w:val="lowerLetter"/>
      <w:lvlText w:val="%5"/>
      <w:lvlJc w:val="left"/>
      <w:pPr>
        <w:ind w:left="212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AE2740">
      <w:start w:val="1"/>
      <w:numFmt w:val="lowerRoman"/>
      <w:lvlText w:val="%6"/>
      <w:lvlJc w:val="left"/>
      <w:pPr>
        <w:ind w:left="284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9ADD1A">
      <w:start w:val="1"/>
      <w:numFmt w:val="decimal"/>
      <w:lvlText w:val="%7"/>
      <w:lvlJc w:val="left"/>
      <w:pPr>
        <w:ind w:left="35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46CE36">
      <w:start w:val="1"/>
      <w:numFmt w:val="lowerLetter"/>
      <w:lvlText w:val="%8"/>
      <w:lvlJc w:val="left"/>
      <w:pPr>
        <w:ind w:left="428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85E3A80">
      <w:start w:val="1"/>
      <w:numFmt w:val="lowerRoman"/>
      <w:lvlText w:val="%9"/>
      <w:lvlJc w:val="left"/>
      <w:pPr>
        <w:ind w:left="50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BDA2C60"/>
    <w:multiLevelType w:val="hybridMultilevel"/>
    <w:tmpl w:val="1ED418D0"/>
    <w:lvl w:ilvl="0" w:tplc="25EAF8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1EB69E">
      <w:start w:val="1"/>
      <w:numFmt w:val="lowerLetter"/>
      <w:lvlText w:val="%2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9EE44A">
      <w:start w:val="1"/>
      <w:numFmt w:val="lowerRoman"/>
      <w:lvlText w:val="%3"/>
      <w:lvlJc w:val="left"/>
      <w:pPr>
        <w:ind w:left="1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401974">
      <w:start w:val="1"/>
      <w:numFmt w:val="decimal"/>
      <w:lvlRestart w:val="0"/>
      <w:lvlText w:val="%4.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50402C">
      <w:start w:val="1"/>
      <w:numFmt w:val="lowerLetter"/>
      <w:lvlText w:val="%5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485D4A">
      <w:start w:val="1"/>
      <w:numFmt w:val="lowerRoman"/>
      <w:lvlText w:val="%6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967BA6">
      <w:start w:val="1"/>
      <w:numFmt w:val="decimal"/>
      <w:lvlText w:val="%7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22D310">
      <w:start w:val="1"/>
      <w:numFmt w:val="lowerLetter"/>
      <w:lvlText w:val="%8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449FB2">
      <w:start w:val="1"/>
      <w:numFmt w:val="lowerRoman"/>
      <w:lvlText w:val="%9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BF06F98"/>
    <w:multiLevelType w:val="hybridMultilevel"/>
    <w:tmpl w:val="B2B2C89A"/>
    <w:lvl w:ilvl="0" w:tplc="46685234">
      <w:start w:val="1"/>
      <w:numFmt w:val="decimal"/>
      <w:lvlText w:val="%1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E92859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5B94AD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40E282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A27042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14E01D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1E9207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9DFEA0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A33E0A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>
    <w:nsid w:val="5ED97F7D"/>
    <w:multiLevelType w:val="hybridMultilevel"/>
    <w:tmpl w:val="60A63136"/>
    <w:lvl w:ilvl="0" w:tplc="4F5A819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30857C">
      <w:start w:val="1"/>
      <w:numFmt w:val="lowerLetter"/>
      <w:lvlText w:val="%2"/>
      <w:lvlJc w:val="left"/>
      <w:pPr>
        <w:ind w:left="52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F3CC952">
      <w:start w:val="1"/>
      <w:numFmt w:val="lowerLetter"/>
      <w:lvlRestart w:val="0"/>
      <w:lvlText w:val="%3)"/>
      <w:lvlJc w:val="left"/>
      <w:pPr>
        <w:ind w:left="31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44FA16">
      <w:start w:val="1"/>
      <w:numFmt w:val="decimal"/>
      <w:lvlText w:val="%4"/>
      <w:lvlJc w:val="left"/>
      <w:pPr>
        <w:ind w:left="14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840EE4E">
      <w:start w:val="1"/>
      <w:numFmt w:val="lowerLetter"/>
      <w:lvlText w:val="%5"/>
      <w:lvlJc w:val="left"/>
      <w:pPr>
        <w:ind w:left="212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62DEEC">
      <w:start w:val="1"/>
      <w:numFmt w:val="lowerRoman"/>
      <w:lvlText w:val="%6"/>
      <w:lvlJc w:val="left"/>
      <w:pPr>
        <w:ind w:left="284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5C8260">
      <w:start w:val="1"/>
      <w:numFmt w:val="decimal"/>
      <w:lvlText w:val="%7"/>
      <w:lvlJc w:val="left"/>
      <w:pPr>
        <w:ind w:left="35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76D522">
      <w:start w:val="1"/>
      <w:numFmt w:val="lowerLetter"/>
      <w:lvlText w:val="%8"/>
      <w:lvlJc w:val="left"/>
      <w:pPr>
        <w:ind w:left="428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FFC2804">
      <w:start w:val="1"/>
      <w:numFmt w:val="lowerRoman"/>
      <w:lvlText w:val="%9"/>
      <w:lvlJc w:val="left"/>
      <w:pPr>
        <w:ind w:left="50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A8"/>
    <w:rsid w:val="00515DA8"/>
    <w:rsid w:val="008E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C5577-5D84-462E-911E-7412FC8C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15DA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Takácsi Mobiliroda 01</dc:creator>
  <cp:keywords/>
  <dc:description/>
  <cp:lastModifiedBy>Takácsi Mobiliroda 01</cp:lastModifiedBy>
  <cp:revision>1</cp:revision>
  <dcterms:created xsi:type="dcterms:W3CDTF">2014-02-18T13:13:00Z</dcterms:created>
  <dcterms:modified xsi:type="dcterms:W3CDTF">2014-02-18T13:14:00Z</dcterms:modified>
</cp:coreProperties>
</file>