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CFB5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F82991">
        <w:rPr>
          <w:rFonts w:ascii="Times New Roman" w:hAnsi="Times New Roman" w:cs="Times New Roman"/>
          <w:b/>
          <w:bCs/>
          <w:sz w:val="20"/>
          <w:szCs w:val="19"/>
        </w:rPr>
        <w:t>ALKALMASSÁGVIZSGÁLATI</w:t>
      </w:r>
    </w:p>
    <w:p w14:paraId="51EB3176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F82991">
        <w:rPr>
          <w:rFonts w:ascii="Times New Roman" w:hAnsi="Times New Roman" w:cs="Times New Roman"/>
          <w:b/>
          <w:bCs/>
          <w:sz w:val="20"/>
          <w:szCs w:val="19"/>
        </w:rPr>
        <w:t>ÖSSZESÍTŐ LAP</w:t>
      </w:r>
    </w:p>
    <w:p w14:paraId="46D56C7C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(hivatásos állománytag részére)</w:t>
      </w:r>
    </w:p>
    <w:p w14:paraId="04AFAB1D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24437BF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Név, rendfokozat: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E1B8DC6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Születési név: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21ADAA5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Születési hely, idő: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B42AD34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Anyja születési neve: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57FB85BF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TAJ szám: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6746D2C4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Képzési azonosító szám (K</w:t>
      </w:r>
      <w:proofErr w:type="gramStart"/>
      <w:r w:rsidRPr="00F82991">
        <w:rPr>
          <w:rFonts w:ascii="Times New Roman" w:hAnsi="Times New Roman" w:cs="Times New Roman"/>
          <w:sz w:val="20"/>
          <w:szCs w:val="18"/>
        </w:rPr>
        <w:t>- ):</w:t>
      </w:r>
      <w:r w:rsidRPr="00F82991">
        <w:rPr>
          <w:rFonts w:ascii="Times New Roman" w:hAnsi="Times New Roman" w:cs="Times New Roman"/>
          <w:sz w:val="20"/>
          <w:szCs w:val="18"/>
        </w:rPr>
        <w:tab/>
      </w:r>
      <w:proofErr w:type="gramEnd"/>
      <w:r w:rsidRPr="00F82991">
        <w:rPr>
          <w:rFonts w:ascii="Times New Roman" w:hAnsi="Times New Roman" w:cs="Times New Roman"/>
          <w:sz w:val="20"/>
          <w:szCs w:val="18"/>
        </w:rPr>
        <w:t>……………………………………………………………………………</w:t>
      </w:r>
    </w:p>
    <w:p w14:paraId="23109600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Betöltött szolgálati beosztás: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4E574DF3" w14:textId="77777777" w:rsidR="00F82991" w:rsidRPr="00F82991" w:rsidRDefault="00F82991" w:rsidP="00F82991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Alkalmasságvizsgálati kategóriája:</w:t>
      </w:r>
      <w:r w:rsidRPr="00F82991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65635DA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345CA61E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F82991">
        <w:rPr>
          <w:rFonts w:ascii="Times New Roman" w:hAnsi="Times New Roman" w:cs="Times New Roman"/>
          <w:b/>
          <w:bCs/>
          <w:sz w:val="20"/>
          <w:szCs w:val="19"/>
        </w:rPr>
        <w:t>Időszakos</w:t>
      </w:r>
    </w:p>
    <w:p w14:paraId="615D9008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F82991">
        <w:rPr>
          <w:rFonts w:ascii="Times New Roman" w:hAnsi="Times New Roman" w:cs="Times New Roman"/>
          <w:b/>
          <w:bCs/>
          <w:sz w:val="20"/>
          <w:szCs w:val="19"/>
        </w:rPr>
        <w:t>egészségi</w:t>
      </w:r>
      <w:r w:rsidRPr="00F82991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  <w:r w:rsidRPr="00F82991">
        <w:rPr>
          <w:rFonts w:ascii="Times New Roman" w:hAnsi="Times New Roman" w:cs="Times New Roman"/>
          <w:b/>
          <w:bCs/>
          <w:sz w:val="20"/>
          <w:szCs w:val="19"/>
        </w:rPr>
        <w:t xml:space="preserve"> / pszichológiai</w:t>
      </w:r>
      <w:r w:rsidRPr="00F82991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  <w:r w:rsidRPr="00F82991">
        <w:rPr>
          <w:rFonts w:ascii="Times New Roman" w:hAnsi="Times New Roman" w:cs="Times New Roman"/>
          <w:b/>
          <w:bCs/>
          <w:sz w:val="20"/>
          <w:szCs w:val="19"/>
        </w:rPr>
        <w:t xml:space="preserve"> / fizikai</w:t>
      </w:r>
      <w:r w:rsidRPr="00F82991">
        <w:rPr>
          <w:rFonts w:ascii="Times New Roman" w:hAnsi="Times New Roman" w:cs="Times New Roman"/>
          <w:b/>
          <w:bCs/>
          <w:sz w:val="20"/>
          <w:szCs w:val="19"/>
          <w:vertAlign w:val="superscript"/>
        </w:rPr>
        <w:t>1</w:t>
      </w:r>
    </w:p>
    <w:p w14:paraId="5D6B7984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F21AB65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alkalmasságvizsgálatát és kompetenciavizsgálatát</w:t>
      </w:r>
      <w:r w:rsidRPr="00F82991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F82991">
        <w:rPr>
          <w:rFonts w:ascii="Times New Roman" w:hAnsi="Times New Roman" w:cs="Times New Roman"/>
          <w:sz w:val="20"/>
          <w:szCs w:val="18"/>
        </w:rPr>
        <w:t xml:space="preserve"> a belügyminiszter irányítása alatt álló egyes rendvédelmi feladatokat ellátó szerveknél foglalkoztatott hivatásos állomány és rendvédelmi igazgatási alkalmazotti állomány alkalmasságvizsgálatáról szóló 45/2020. (XII. 16.) BM rendelet 26. § (2) bekezdése alapján a …… évben elrendelem.</w:t>
      </w:r>
    </w:p>
    <w:p w14:paraId="49B937DA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br/>
        <w:t>Megállapítom, hogy a …… évben nincs előírt alkalmasságvizsgálat.</w:t>
      </w:r>
    </w:p>
    <w:p w14:paraId="61A09144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7F1CD32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F82991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F82991">
        <w:rPr>
          <w:rFonts w:ascii="Times New Roman" w:hAnsi="Times New Roman" w:cs="Times New Roman"/>
          <w:sz w:val="20"/>
          <w:szCs w:val="18"/>
        </w:rPr>
        <w:t>:  …</w:t>
      </w:r>
      <w:proofErr w:type="gramEnd"/>
      <w:r w:rsidRPr="00F82991">
        <w:rPr>
          <w:rFonts w:ascii="Times New Roman" w:hAnsi="Times New Roman" w:cs="Times New Roman"/>
          <w:sz w:val="20"/>
          <w:szCs w:val="18"/>
        </w:rPr>
        <w:t>………………</w:t>
      </w:r>
    </w:p>
    <w:p w14:paraId="4259DBCB" w14:textId="64725A25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F82991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F82991">
        <w:rPr>
          <w:rFonts w:ascii="Times New Roman" w:hAnsi="Times New Roman" w:cs="Times New Roman"/>
          <w:sz w:val="20"/>
          <w:szCs w:val="18"/>
        </w:rPr>
        <w:br/>
        <w:t xml:space="preserve">állományilletékes parancsnok </w:t>
      </w:r>
      <w:r w:rsidRPr="00F82991">
        <w:rPr>
          <w:rFonts w:ascii="Times New Roman" w:hAnsi="Times New Roman" w:cs="Times New Roman"/>
          <w:sz w:val="20"/>
          <w:szCs w:val="18"/>
        </w:rPr>
        <w:br/>
        <w:t>neve, aláírása</w:t>
      </w:r>
      <w:r w:rsidRPr="00F82991">
        <w:rPr>
          <w:rFonts w:ascii="Times New Roman" w:hAnsi="Times New Roman" w:cs="Times New Roman"/>
          <w:sz w:val="20"/>
          <w:szCs w:val="18"/>
          <w:vertAlign w:val="superscript"/>
        </w:rPr>
        <w:t>2</w:t>
      </w:r>
    </w:p>
    <w:p w14:paraId="0C51D26A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5406CF99" w14:textId="77777777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456F9F9" w14:textId="26943935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_________________</w:t>
      </w:r>
    </w:p>
    <w:p w14:paraId="50D1494A" w14:textId="4348A4CB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F82991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F82991">
        <w:rPr>
          <w:rFonts w:ascii="Times New Roman" w:hAnsi="Times New Roman" w:cs="Times New Roman"/>
          <w:sz w:val="20"/>
          <w:szCs w:val="14"/>
        </w:rPr>
        <w:t xml:space="preserve"> Az alkalmasság- és kompetenciavizsgálatok: a rendelkezésre álló minősítések és azok érvényességi ideje alapján tárgyévben elvégzendő alkalmasságvizsgálat(ok) (egyszerre több is megjelölhető, a kitöltő személyügyi szervezeti elem aláhúzással jelöli) és kompetenciavizsgálat (az egyéni továbbképzési rendszerhez igazodóan szükség szerint – aláhúzással – megjelölhető).</w:t>
      </w:r>
    </w:p>
    <w:p w14:paraId="07F58FA7" w14:textId="54E6DCF5" w:rsidR="00F82991" w:rsidRPr="00F82991" w:rsidRDefault="00F82991" w:rsidP="00F82991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F82991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F82991">
        <w:rPr>
          <w:rFonts w:ascii="Times New Roman" w:hAnsi="Times New Roman" w:cs="Times New Roman"/>
          <w:sz w:val="20"/>
          <w:szCs w:val="14"/>
        </w:rPr>
        <w:t xml:space="preserve"> Kézi vagy elektronikus aláírás.</w:t>
      </w:r>
    </w:p>
    <w:sectPr w:rsidR="00F82991" w:rsidRPr="00F8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91"/>
    <w:rsid w:val="00393082"/>
    <w:rsid w:val="004959EA"/>
    <w:rsid w:val="006043E5"/>
    <w:rsid w:val="00CC4999"/>
    <w:rsid w:val="00DA5D1E"/>
    <w:rsid w:val="00F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CD8C"/>
  <w15:chartTrackingRefBased/>
  <w15:docId w15:val="{F96EDCD4-50E5-42A2-93A1-7EA56530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299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8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29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29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29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29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29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29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8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8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2991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829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2991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F829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29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2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2026-03-20T07:30:00Z</dcterms:created>
  <dcterms:modified xsi:type="dcterms:W3CDTF">2026-03-20T07:32:00Z</dcterms:modified>
</cp:coreProperties>
</file>