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D34" w:rsidRPr="00163D34" w:rsidRDefault="00163D34" w:rsidP="00163D34">
      <w:pPr>
        <w:jc w:val="center"/>
        <w:rPr>
          <w:rFonts w:eastAsia="Calibri"/>
          <w:b/>
          <w:lang w:eastAsia="en-US"/>
        </w:rPr>
      </w:pPr>
      <w:r w:rsidRPr="00163D34">
        <w:rPr>
          <w:rFonts w:eastAsia="Calibri"/>
          <w:b/>
          <w:lang w:eastAsia="en-US"/>
        </w:rPr>
        <w:t>A helyi rendelet megalkotását a jogalkotásról szóló 2010. évi CXXX. törvény</w:t>
      </w:r>
    </w:p>
    <w:p w:rsidR="00163D34" w:rsidRPr="00163D34" w:rsidRDefault="00163D34" w:rsidP="00163D34">
      <w:pPr>
        <w:jc w:val="center"/>
        <w:rPr>
          <w:rFonts w:eastAsiaTheme="minorHAnsi"/>
          <w:b/>
          <w:sz w:val="32"/>
          <w:szCs w:val="32"/>
          <w:lang w:eastAsia="en-US"/>
        </w:rPr>
      </w:pPr>
      <w:r w:rsidRPr="00163D34">
        <w:rPr>
          <w:rFonts w:eastAsia="Calibri"/>
          <w:b/>
          <w:lang w:eastAsia="en-US"/>
        </w:rPr>
        <w:t>18. §</w:t>
      </w:r>
      <w:proofErr w:type="spellStart"/>
      <w:r w:rsidRPr="00163D34">
        <w:rPr>
          <w:rFonts w:eastAsia="Calibri"/>
          <w:b/>
          <w:lang w:eastAsia="en-US"/>
        </w:rPr>
        <w:t>-ában</w:t>
      </w:r>
      <w:proofErr w:type="spellEnd"/>
      <w:r w:rsidRPr="00163D34">
        <w:rPr>
          <w:rFonts w:eastAsia="Calibri"/>
          <w:b/>
          <w:lang w:eastAsia="en-US"/>
        </w:rPr>
        <w:t xml:space="preserve"> foglaltaknak megfelelően eljárva az alábbiak szerint indokolom</w:t>
      </w:r>
    </w:p>
    <w:p w:rsidR="00163D34" w:rsidRPr="00163D34" w:rsidRDefault="00163D34" w:rsidP="00163D34">
      <w:pPr>
        <w:rPr>
          <w:rFonts w:eastAsiaTheme="minorHAnsi"/>
          <w:b/>
          <w:highlight w:val="yellow"/>
          <w:lang w:eastAsia="en-US"/>
        </w:rPr>
      </w:pPr>
    </w:p>
    <w:p w:rsidR="00163D34" w:rsidRPr="00163D34" w:rsidRDefault="00163D34" w:rsidP="00163D34">
      <w:pPr>
        <w:jc w:val="center"/>
        <w:rPr>
          <w:rFonts w:eastAsiaTheme="minorHAnsi"/>
          <w:b/>
          <w:sz w:val="32"/>
          <w:szCs w:val="32"/>
          <w:lang w:eastAsia="en-US"/>
        </w:rPr>
      </w:pPr>
      <w:r w:rsidRPr="00163D34">
        <w:rPr>
          <w:rFonts w:eastAsiaTheme="minorHAnsi"/>
          <w:b/>
          <w:sz w:val="32"/>
          <w:szCs w:val="32"/>
          <w:lang w:eastAsia="en-US"/>
        </w:rPr>
        <w:t>Általános indokolás</w:t>
      </w:r>
    </w:p>
    <w:p w:rsidR="00163D34" w:rsidRPr="00163D34" w:rsidRDefault="00163D34" w:rsidP="00163D34">
      <w:pPr>
        <w:jc w:val="center"/>
        <w:rPr>
          <w:rFonts w:eastAsiaTheme="minorHAnsi"/>
          <w:b/>
          <w:highlight w:val="yellow"/>
          <w:lang w:eastAsia="en-US"/>
        </w:rPr>
      </w:pPr>
    </w:p>
    <w:p w:rsidR="00163D34" w:rsidRDefault="00163D34" w:rsidP="00AC3218">
      <w:pPr>
        <w:jc w:val="both"/>
        <w:rPr>
          <w:rFonts w:eastAsiaTheme="minorHAnsi"/>
          <w:b/>
          <w:highlight w:val="yellow"/>
          <w:lang w:eastAsia="en-US"/>
        </w:rPr>
      </w:pPr>
    </w:p>
    <w:p w:rsidR="00AC3218" w:rsidRPr="00AC3218" w:rsidRDefault="00AC3218" w:rsidP="00AC3218">
      <w:pPr>
        <w:ind w:left="426"/>
        <w:jc w:val="both"/>
        <w:rPr>
          <w:rFonts w:eastAsiaTheme="minorHAnsi"/>
          <w:lang w:eastAsia="en-US"/>
        </w:rPr>
      </w:pPr>
      <w:r w:rsidRPr="00AC3218">
        <w:rPr>
          <w:rFonts w:eastAsiaTheme="minorHAnsi"/>
          <w:lang w:eastAsia="en-US"/>
        </w:rPr>
        <w:t>A Veszprém Megyei Kormányhivatal 2021. március 05-én küldött körlevelében arról értesítette a jegyzőket, hogy a hulladékgazdálkodási tárgyú rendeletek felülvizsgálata javasolt az alábbiak miatt:</w:t>
      </w:r>
    </w:p>
    <w:p w:rsidR="00AC3218" w:rsidRDefault="00AC3218" w:rsidP="00AC3218">
      <w:pPr>
        <w:ind w:left="426"/>
        <w:jc w:val="both"/>
        <w:rPr>
          <w:rFonts w:eastAsiaTheme="minorHAnsi"/>
          <w:lang w:eastAsia="en-US"/>
        </w:rPr>
      </w:pPr>
    </w:p>
    <w:p w:rsidR="00AC3218" w:rsidRDefault="00AC3218" w:rsidP="00AC3218">
      <w:pPr>
        <w:ind w:left="426"/>
        <w:jc w:val="both"/>
        <w:rPr>
          <w:rFonts w:eastAsiaTheme="minorHAnsi"/>
          <w:lang w:eastAsia="en-US"/>
        </w:rPr>
      </w:pPr>
      <w:r w:rsidRPr="00AC3218">
        <w:rPr>
          <w:rFonts w:eastAsiaTheme="minorHAnsi"/>
          <w:lang w:eastAsia="en-US"/>
        </w:rPr>
        <w:t>A Magyar Közlöny 2021. évi 30. számában megjelent az egyes energetikai és</w:t>
      </w:r>
      <w:r>
        <w:rPr>
          <w:rFonts w:eastAsiaTheme="minorHAnsi"/>
          <w:lang w:eastAsia="en-US"/>
        </w:rPr>
        <w:t xml:space="preserve"> </w:t>
      </w:r>
      <w:r w:rsidRPr="00AC3218">
        <w:rPr>
          <w:rFonts w:eastAsiaTheme="minorHAnsi"/>
          <w:lang w:eastAsia="en-US"/>
        </w:rPr>
        <w:t>hulladékgazdálkodási tárgyú törvények módosításáról szóló 2021. évi II. törvény (a</w:t>
      </w:r>
      <w:r>
        <w:rPr>
          <w:rFonts w:eastAsiaTheme="minorHAnsi"/>
          <w:lang w:eastAsia="en-US"/>
        </w:rPr>
        <w:t xml:space="preserve"> </w:t>
      </w:r>
      <w:r w:rsidRPr="00AC3218">
        <w:rPr>
          <w:rFonts w:eastAsiaTheme="minorHAnsi"/>
          <w:lang w:eastAsia="en-US"/>
        </w:rPr>
        <w:t>továbbiakban: Tv.), amely - többek között - módosította a hulladékról szóló 2012. évi</w:t>
      </w:r>
      <w:r>
        <w:rPr>
          <w:rFonts w:eastAsiaTheme="minorHAnsi"/>
          <w:lang w:eastAsia="en-US"/>
        </w:rPr>
        <w:t xml:space="preserve"> </w:t>
      </w:r>
      <w:r w:rsidRPr="00AC3218">
        <w:rPr>
          <w:rFonts w:eastAsiaTheme="minorHAnsi"/>
          <w:lang w:eastAsia="en-US"/>
        </w:rPr>
        <w:t xml:space="preserve">CLXXXV. törvényt (a továbbiakban: </w:t>
      </w:r>
      <w:proofErr w:type="spellStart"/>
      <w:r w:rsidRPr="00AC3218">
        <w:rPr>
          <w:rFonts w:eastAsiaTheme="minorHAnsi"/>
          <w:lang w:eastAsia="en-US"/>
        </w:rPr>
        <w:t>Hgt</w:t>
      </w:r>
      <w:proofErr w:type="spellEnd"/>
      <w:r w:rsidRPr="00AC3218">
        <w:rPr>
          <w:rFonts w:eastAsiaTheme="minorHAnsi"/>
          <w:lang w:eastAsia="en-US"/>
        </w:rPr>
        <w:t>.) A Tv. hatálybalépése annak 99. §</w:t>
      </w:r>
      <w:proofErr w:type="spellStart"/>
      <w:r w:rsidRPr="00AC3218">
        <w:rPr>
          <w:rFonts w:eastAsiaTheme="minorHAnsi"/>
          <w:lang w:eastAsia="en-US"/>
        </w:rPr>
        <w:t>-</w:t>
      </w:r>
      <w:proofErr w:type="gramStart"/>
      <w:r w:rsidRPr="00AC3218">
        <w:rPr>
          <w:rFonts w:eastAsiaTheme="minorHAnsi"/>
          <w:lang w:eastAsia="en-US"/>
        </w:rPr>
        <w:t>a</w:t>
      </w:r>
      <w:proofErr w:type="spellEnd"/>
      <w:proofErr w:type="gramEnd"/>
      <w:r w:rsidRPr="00AC3218">
        <w:rPr>
          <w:rFonts w:eastAsiaTheme="minorHAnsi"/>
          <w:lang w:eastAsia="en-US"/>
        </w:rPr>
        <w:t xml:space="preserve"> alapján</w:t>
      </w:r>
      <w:r>
        <w:rPr>
          <w:rFonts w:eastAsiaTheme="minorHAnsi"/>
          <w:lang w:eastAsia="en-US"/>
        </w:rPr>
        <w:t xml:space="preserve"> </w:t>
      </w:r>
      <w:r w:rsidRPr="00AC3218">
        <w:rPr>
          <w:rFonts w:eastAsiaTheme="minorHAnsi"/>
          <w:lang w:eastAsia="en-US"/>
        </w:rPr>
        <w:t>lépcsőzetes.</w:t>
      </w:r>
    </w:p>
    <w:p w:rsidR="00AC3218" w:rsidRPr="00AC3218" w:rsidRDefault="00AC3218" w:rsidP="00AC3218">
      <w:pPr>
        <w:ind w:left="426"/>
        <w:jc w:val="both"/>
        <w:rPr>
          <w:rFonts w:eastAsiaTheme="minorHAnsi"/>
          <w:lang w:eastAsia="en-US"/>
        </w:rPr>
      </w:pPr>
    </w:p>
    <w:p w:rsidR="00AC3218" w:rsidRPr="00AC3218" w:rsidRDefault="00AC3218" w:rsidP="00AC3218">
      <w:pPr>
        <w:ind w:left="426"/>
        <w:jc w:val="both"/>
        <w:rPr>
          <w:rFonts w:eastAsiaTheme="minorHAnsi"/>
          <w:lang w:eastAsia="en-US"/>
        </w:rPr>
      </w:pPr>
      <w:r w:rsidRPr="00AC3218">
        <w:rPr>
          <w:rFonts w:eastAsiaTheme="minorHAnsi"/>
          <w:lang w:eastAsia="en-US"/>
        </w:rPr>
        <w:t xml:space="preserve">A Tv. 51. § (1) bekezdése alapján a </w:t>
      </w:r>
      <w:proofErr w:type="spellStart"/>
      <w:r w:rsidRPr="00AC3218">
        <w:rPr>
          <w:rFonts w:eastAsiaTheme="minorHAnsi"/>
          <w:lang w:eastAsia="en-US"/>
        </w:rPr>
        <w:t>Hgt</w:t>
      </w:r>
      <w:proofErr w:type="spellEnd"/>
      <w:r w:rsidRPr="00AC3218">
        <w:rPr>
          <w:rFonts w:eastAsiaTheme="minorHAnsi"/>
          <w:lang w:eastAsia="en-US"/>
        </w:rPr>
        <w:t>. 33.§</w:t>
      </w:r>
      <w:proofErr w:type="spellStart"/>
      <w:r w:rsidRPr="00AC3218">
        <w:rPr>
          <w:rFonts w:eastAsiaTheme="minorHAnsi"/>
          <w:lang w:eastAsia="en-US"/>
        </w:rPr>
        <w:t>-a</w:t>
      </w:r>
      <w:proofErr w:type="spellEnd"/>
      <w:r w:rsidRPr="00AC3218">
        <w:rPr>
          <w:rFonts w:eastAsiaTheme="minorHAnsi"/>
          <w:lang w:eastAsia="en-US"/>
        </w:rPr>
        <w:t xml:space="preserve"> - </w:t>
      </w:r>
      <w:r w:rsidRPr="00AC3218">
        <w:rPr>
          <w:rFonts w:eastAsiaTheme="minorHAnsi"/>
          <w:b/>
          <w:bCs/>
          <w:lang w:eastAsia="en-US"/>
        </w:rPr>
        <w:t xml:space="preserve">2021. március 1-jével </w:t>
      </w:r>
      <w:r w:rsidRPr="00AC3218">
        <w:rPr>
          <w:rFonts w:eastAsiaTheme="minorHAnsi"/>
          <w:lang w:eastAsia="en-US"/>
        </w:rPr>
        <w:t>- az alábbi</w:t>
      </w:r>
      <w:r>
        <w:rPr>
          <w:rFonts w:eastAsiaTheme="minorHAnsi"/>
          <w:lang w:eastAsia="en-US"/>
        </w:rPr>
        <w:t xml:space="preserve"> </w:t>
      </w:r>
      <w:r w:rsidRPr="00AC3218">
        <w:rPr>
          <w:rFonts w:eastAsiaTheme="minorHAnsi"/>
          <w:lang w:eastAsia="en-US"/>
        </w:rPr>
        <w:t>bekezdéssel egészült ki:</w:t>
      </w:r>
    </w:p>
    <w:p w:rsidR="00AC3218" w:rsidRDefault="00AC3218" w:rsidP="00AC3218">
      <w:pPr>
        <w:ind w:left="426"/>
        <w:jc w:val="both"/>
        <w:rPr>
          <w:rFonts w:eastAsiaTheme="minorHAnsi"/>
          <w:lang w:eastAsia="en-US"/>
        </w:rPr>
      </w:pPr>
      <w:r w:rsidRPr="00AC3218">
        <w:rPr>
          <w:rFonts w:eastAsiaTheme="minorHAnsi"/>
          <w:lang w:eastAsia="en-US"/>
        </w:rPr>
        <w:t>"(4) A települési önkormányzat önkormányzati hulladékgazdálkodási közfeladat ellátási</w:t>
      </w:r>
      <w:r>
        <w:rPr>
          <w:rFonts w:eastAsiaTheme="minorHAnsi"/>
          <w:lang w:eastAsia="en-US"/>
        </w:rPr>
        <w:t xml:space="preserve"> </w:t>
      </w:r>
      <w:r w:rsidRPr="00AC3218">
        <w:rPr>
          <w:rFonts w:eastAsiaTheme="minorHAnsi"/>
          <w:lang w:eastAsia="en-US"/>
        </w:rPr>
        <w:t xml:space="preserve">kötelezettsége </w:t>
      </w:r>
      <w:r w:rsidRPr="00AC3218">
        <w:rPr>
          <w:rFonts w:eastAsiaTheme="minorHAnsi"/>
          <w:b/>
          <w:bCs/>
          <w:lang w:eastAsia="en-US"/>
        </w:rPr>
        <w:t xml:space="preserve">nem </w:t>
      </w:r>
      <w:proofErr w:type="gramStart"/>
      <w:r w:rsidRPr="00AC3218">
        <w:rPr>
          <w:rFonts w:eastAsiaTheme="minorHAnsi"/>
          <w:b/>
          <w:bCs/>
          <w:lang w:eastAsia="en-US"/>
        </w:rPr>
        <w:t>mentesíti</w:t>
      </w:r>
      <w:proofErr w:type="gramEnd"/>
      <w:r w:rsidRPr="00AC3218">
        <w:rPr>
          <w:rFonts w:eastAsiaTheme="minorHAnsi"/>
          <w:b/>
          <w:bCs/>
          <w:lang w:eastAsia="en-US"/>
        </w:rPr>
        <w:t xml:space="preserve"> </w:t>
      </w:r>
      <w:r w:rsidRPr="00AC3218">
        <w:rPr>
          <w:rFonts w:eastAsiaTheme="minorHAnsi"/>
          <w:lang w:eastAsia="en-US"/>
        </w:rPr>
        <w:t xml:space="preserve">a települési önkormányzatot a </w:t>
      </w:r>
      <w:proofErr w:type="spellStart"/>
      <w:r w:rsidRPr="00AC3218">
        <w:rPr>
          <w:rFonts w:eastAsiaTheme="minorHAnsi"/>
          <w:lang w:eastAsia="en-US"/>
        </w:rPr>
        <w:t>Mötv</w:t>
      </w:r>
      <w:proofErr w:type="spellEnd"/>
      <w:r w:rsidRPr="00AC3218">
        <w:rPr>
          <w:rFonts w:eastAsiaTheme="minorHAnsi"/>
          <w:lang w:eastAsia="en-US"/>
        </w:rPr>
        <w:t>. 13. § (1) bekezdés 5.</w:t>
      </w:r>
      <w:r>
        <w:rPr>
          <w:rFonts w:eastAsiaTheme="minorHAnsi"/>
          <w:lang w:eastAsia="en-US"/>
        </w:rPr>
        <w:t xml:space="preserve"> </w:t>
      </w:r>
      <w:r w:rsidRPr="00AC3218">
        <w:rPr>
          <w:rFonts w:eastAsiaTheme="minorHAnsi"/>
          <w:lang w:eastAsia="en-US"/>
        </w:rPr>
        <w:t xml:space="preserve">pontjában foglalt köztisztasági feladatok ellátásának, azon belül is a </w:t>
      </w:r>
      <w:r w:rsidRPr="00AC3218">
        <w:rPr>
          <w:rFonts w:eastAsiaTheme="minorHAnsi"/>
          <w:b/>
          <w:bCs/>
          <w:lang w:eastAsia="en-US"/>
        </w:rPr>
        <w:t>közterületen elhagyott</w:t>
      </w:r>
      <w:r>
        <w:rPr>
          <w:rFonts w:eastAsiaTheme="minorHAnsi"/>
          <w:lang w:eastAsia="en-US"/>
        </w:rPr>
        <w:t xml:space="preserve"> </w:t>
      </w:r>
      <w:r w:rsidRPr="00AC3218">
        <w:rPr>
          <w:rFonts w:eastAsiaTheme="minorHAnsi"/>
          <w:b/>
          <w:bCs/>
          <w:lang w:eastAsia="en-US"/>
        </w:rPr>
        <w:t>hulladék felszámolásával összefüggő kötelezettsége alól</w:t>
      </w:r>
      <w:r w:rsidRPr="00AC3218">
        <w:rPr>
          <w:rFonts w:eastAsiaTheme="minorHAnsi"/>
          <w:lang w:eastAsia="en-US"/>
        </w:rPr>
        <w:t>."</w:t>
      </w:r>
    </w:p>
    <w:p w:rsidR="00AC3218" w:rsidRPr="00AC3218" w:rsidRDefault="00AC3218" w:rsidP="00AC3218">
      <w:pPr>
        <w:ind w:left="426"/>
        <w:jc w:val="both"/>
        <w:rPr>
          <w:rFonts w:eastAsiaTheme="minorHAnsi"/>
          <w:lang w:eastAsia="en-US"/>
        </w:rPr>
      </w:pPr>
    </w:p>
    <w:p w:rsidR="00AC3218" w:rsidRDefault="00AC3218" w:rsidP="00AC3218">
      <w:pPr>
        <w:ind w:left="426"/>
        <w:jc w:val="both"/>
        <w:rPr>
          <w:rFonts w:eastAsiaTheme="minorHAnsi"/>
          <w:lang w:eastAsia="en-US"/>
        </w:rPr>
      </w:pPr>
      <w:r w:rsidRPr="00AC3218">
        <w:rPr>
          <w:rFonts w:eastAsiaTheme="minorHAnsi"/>
          <w:lang w:eastAsia="en-US"/>
        </w:rPr>
        <w:t xml:space="preserve">A Tv. 52. § </w:t>
      </w:r>
      <w:proofErr w:type="spellStart"/>
      <w:r w:rsidRPr="00AC3218">
        <w:rPr>
          <w:rFonts w:eastAsiaTheme="minorHAnsi"/>
          <w:lang w:eastAsia="en-US"/>
        </w:rPr>
        <w:t>-</w:t>
      </w:r>
      <w:proofErr w:type="gramStart"/>
      <w:r w:rsidRPr="00AC3218">
        <w:rPr>
          <w:rFonts w:eastAsiaTheme="minorHAnsi"/>
          <w:lang w:eastAsia="en-US"/>
        </w:rPr>
        <w:t>a</w:t>
      </w:r>
      <w:proofErr w:type="spellEnd"/>
      <w:proofErr w:type="gramEnd"/>
      <w:r w:rsidRPr="00AC3218">
        <w:rPr>
          <w:rFonts w:eastAsiaTheme="minorHAnsi"/>
          <w:lang w:eastAsia="en-US"/>
        </w:rPr>
        <w:t xml:space="preserve"> értelmében a </w:t>
      </w:r>
      <w:proofErr w:type="spellStart"/>
      <w:r w:rsidRPr="00AC3218">
        <w:rPr>
          <w:rFonts w:eastAsiaTheme="minorHAnsi"/>
          <w:lang w:eastAsia="en-US"/>
        </w:rPr>
        <w:t>Hgt</w:t>
      </w:r>
      <w:proofErr w:type="spellEnd"/>
      <w:r w:rsidRPr="00AC3218">
        <w:rPr>
          <w:rFonts w:eastAsiaTheme="minorHAnsi"/>
          <w:lang w:eastAsia="en-US"/>
        </w:rPr>
        <w:t xml:space="preserve">. 35. § (1) </w:t>
      </w:r>
      <w:proofErr w:type="spellStart"/>
      <w:r w:rsidRPr="00AC3218">
        <w:rPr>
          <w:rFonts w:eastAsiaTheme="minorHAnsi"/>
          <w:lang w:eastAsia="en-US"/>
        </w:rPr>
        <w:t>bek</w:t>
      </w:r>
      <w:proofErr w:type="spellEnd"/>
      <w:r w:rsidRPr="00AC3218">
        <w:rPr>
          <w:rFonts w:eastAsiaTheme="minorHAnsi"/>
          <w:lang w:eastAsia="en-US"/>
        </w:rPr>
        <w:t>. - 2021. március 1-jével - a következő ponttal</w:t>
      </w:r>
      <w:r>
        <w:rPr>
          <w:rFonts w:eastAsiaTheme="minorHAnsi"/>
          <w:lang w:eastAsia="en-US"/>
        </w:rPr>
        <w:t xml:space="preserve"> </w:t>
      </w:r>
      <w:r w:rsidRPr="00AC3218">
        <w:rPr>
          <w:rFonts w:eastAsiaTheme="minorHAnsi"/>
          <w:lang w:eastAsia="en-US"/>
        </w:rPr>
        <w:t xml:space="preserve">egészült ki: (35. § (1) A települési önkormányzat képviselő-testülete </w:t>
      </w:r>
      <w:r w:rsidRPr="00AC3218">
        <w:rPr>
          <w:rFonts w:eastAsiaTheme="minorHAnsi"/>
          <w:b/>
          <w:bCs/>
          <w:lang w:eastAsia="en-US"/>
        </w:rPr>
        <w:t>önkormányzati</w:t>
      </w:r>
      <w:r>
        <w:rPr>
          <w:rFonts w:eastAsiaTheme="minorHAnsi"/>
          <w:lang w:eastAsia="en-US"/>
        </w:rPr>
        <w:t xml:space="preserve"> </w:t>
      </w:r>
      <w:r w:rsidRPr="00AC3218">
        <w:rPr>
          <w:rFonts w:eastAsiaTheme="minorHAnsi"/>
          <w:b/>
          <w:bCs/>
          <w:lang w:eastAsia="en-US"/>
        </w:rPr>
        <w:t>rendeletben állapítja meg</w:t>
      </w:r>
      <w:proofErr w:type="gramStart"/>
      <w:r w:rsidRPr="00AC3218">
        <w:rPr>
          <w:rFonts w:eastAsiaTheme="minorHAnsi"/>
          <w:lang w:eastAsia="en-US"/>
        </w:rPr>
        <w:t>: )</w:t>
      </w:r>
      <w:proofErr w:type="gramEnd"/>
    </w:p>
    <w:p w:rsidR="00AC3218" w:rsidRPr="00AC3218" w:rsidRDefault="00AC3218" w:rsidP="00AC3218">
      <w:pPr>
        <w:ind w:left="426"/>
        <w:jc w:val="both"/>
        <w:rPr>
          <w:rFonts w:eastAsiaTheme="minorHAnsi"/>
          <w:lang w:eastAsia="en-US"/>
        </w:rPr>
      </w:pPr>
    </w:p>
    <w:p w:rsidR="00AC3218" w:rsidRDefault="00AC3218" w:rsidP="00AC3218">
      <w:pPr>
        <w:ind w:left="426"/>
        <w:jc w:val="both"/>
        <w:rPr>
          <w:rFonts w:eastAsiaTheme="minorHAnsi"/>
          <w:lang w:eastAsia="en-US"/>
        </w:rPr>
      </w:pPr>
      <w:r w:rsidRPr="00AC3218">
        <w:rPr>
          <w:rFonts w:eastAsiaTheme="minorHAnsi"/>
          <w:lang w:eastAsia="en-US"/>
        </w:rPr>
        <w:t xml:space="preserve">"h) </w:t>
      </w:r>
      <w:r w:rsidRPr="00AC3218">
        <w:rPr>
          <w:rFonts w:eastAsiaTheme="minorHAnsi"/>
          <w:b/>
          <w:bCs/>
          <w:lang w:eastAsia="en-US"/>
        </w:rPr>
        <w:t>az elhagyott hulladék felszámolásához szükséges helyi intézkedések körét</w:t>
      </w:r>
      <w:r w:rsidRPr="00AC3218">
        <w:rPr>
          <w:rFonts w:eastAsiaTheme="minorHAnsi"/>
          <w:lang w:eastAsia="en-US"/>
        </w:rPr>
        <w:t>".</w:t>
      </w:r>
    </w:p>
    <w:p w:rsidR="00AC3218" w:rsidRPr="00AC3218" w:rsidRDefault="00AC3218" w:rsidP="00AC3218">
      <w:pPr>
        <w:ind w:left="426"/>
        <w:jc w:val="both"/>
        <w:rPr>
          <w:rFonts w:eastAsiaTheme="minorHAnsi"/>
          <w:lang w:eastAsia="en-US"/>
        </w:rPr>
      </w:pPr>
    </w:p>
    <w:p w:rsidR="00AC3218" w:rsidRPr="00AC3218" w:rsidRDefault="00AC3218" w:rsidP="00AC3218">
      <w:pPr>
        <w:ind w:left="426"/>
        <w:jc w:val="both"/>
        <w:rPr>
          <w:rFonts w:eastAsiaTheme="minorHAnsi"/>
          <w:lang w:eastAsia="en-US"/>
        </w:rPr>
      </w:pPr>
      <w:r w:rsidRPr="00AC3218">
        <w:rPr>
          <w:rFonts w:eastAsiaTheme="minorHAnsi"/>
          <w:lang w:eastAsia="en-US"/>
        </w:rPr>
        <w:t>Az állami hulladékgazdálkodási közfeladatok köre 2023. július 01-jétől jelentősen bővül. Az</w:t>
      </w:r>
      <w:r>
        <w:rPr>
          <w:rFonts w:eastAsiaTheme="minorHAnsi"/>
          <w:lang w:eastAsia="en-US"/>
        </w:rPr>
        <w:t xml:space="preserve"> </w:t>
      </w:r>
      <w:r w:rsidRPr="00AC3218">
        <w:rPr>
          <w:rFonts w:eastAsiaTheme="minorHAnsi"/>
          <w:lang w:eastAsia="en-US"/>
        </w:rPr>
        <w:t>állam a közszolgáltatás országos szintű megszervezése helyett a hulladékgazdálkodási</w:t>
      </w:r>
      <w:r>
        <w:rPr>
          <w:rFonts w:eastAsiaTheme="minorHAnsi"/>
          <w:lang w:eastAsia="en-US"/>
        </w:rPr>
        <w:t xml:space="preserve"> </w:t>
      </w:r>
      <w:r w:rsidRPr="00AC3218">
        <w:rPr>
          <w:rFonts w:eastAsiaTheme="minorHAnsi"/>
          <w:lang w:eastAsia="en-US"/>
        </w:rPr>
        <w:t>intézményi résztevékenység és a hulladékgazdálkodási közszolgáltatási résztevékenység</w:t>
      </w:r>
      <w:r>
        <w:rPr>
          <w:rFonts w:eastAsiaTheme="minorHAnsi"/>
          <w:lang w:eastAsia="en-US"/>
        </w:rPr>
        <w:t xml:space="preserve"> </w:t>
      </w:r>
      <w:proofErr w:type="spellStart"/>
      <w:r w:rsidRPr="00AC3218">
        <w:rPr>
          <w:rFonts w:eastAsiaTheme="minorHAnsi"/>
          <w:lang w:eastAsia="en-US"/>
        </w:rPr>
        <w:t>teljeskörű</w:t>
      </w:r>
      <w:proofErr w:type="spellEnd"/>
      <w:r w:rsidRPr="00AC3218">
        <w:rPr>
          <w:rFonts w:eastAsiaTheme="minorHAnsi"/>
          <w:lang w:eastAsia="en-US"/>
        </w:rPr>
        <w:t xml:space="preserve"> ellátását veszi át. A </w:t>
      </w:r>
      <w:r w:rsidRPr="00AC3218">
        <w:rPr>
          <w:rFonts w:eastAsiaTheme="minorHAnsi"/>
          <w:b/>
          <w:bCs/>
          <w:lang w:eastAsia="en-US"/>
        </w:rPr>
        <w:t>közterületen elhagyott hulladék felszámolásának</w:t>
      </w:r>
      <w:r>
        <w:rPr>
          <w:rFonts w:eastAsiaTheme="minorHAnsi"/>
          <w:lang w:eastAsia="en-US"/>
        </w:rPr>
        <w:t xml:space="preserve"> </w:t>
      </w:r>
      <w:r w:rsidRPr="00AC3218">
        <w:rPr>
          <w:rFonts w:eastAsiaTheme="minorHAnsi"/>
          <w:b/>
          <w:bCs/>
          <w:lang w:eastAsia="en-US"/>
        </w:rPr>
        <w:t xml:space="preserve">kötelezettsége </w:t>
      </w:r>
      <w:r w:rsidRPr="00AC3218">
        <w:rPr>
          <w:rFonts w:eastAsiaTheme="minorHAnsi"/>
          <w:lang w:eastAsia="en-US"/>
        </w:rPr>
        <w:t xml:space="preserve">ugyanakkor a Tv. 51. § (2) bekezdése értelmében (mint az </w:t>
      </w:r>
      <w:proofErr w:type="spellStart"/>
      <w:r w:rsidRPr="00AC3218">
        <w:rPr>
          <w:rFonts w:eastAsiaTheme="minorHAnsi"/>
          <w:lang w:eastAsia="en-US"/>
        </w:rPr>
        <w:t>Mötv</w:t>
      </w:r>
      <w:proofErr w:type="spellEnd"/>
      <w:r w:rsidRPr="00AC3218">
        <w:rPr>
          <w:rFonts w:eastAsiaTheme="minorHAnsi"/>
          <w:lang w:eastAsia="en-US"/>
        </w:rPr>
        <w:t>. 13. § (1)</w:t>
      </w:r>
      <w:r>
        <w:rPr>
          <w:rFonts w:eastAsiaTheme="minorHAnsi"/>
          <w:lang w:eastAsia="en-US"/>
        </w:rPr>
        <w:t xml:space="preserve"> </w:t>
      </w:r>
      <w:r w:rsidRPr="00AC3218">
        <w:rPr>
          <w:rFonts w:eastAsiaTheme="minorHAnsi"/>
          <w:lang w:eastAsia="en-US"/>
        </w:rPr>
        <w:t xml:space="preserve">bekezdés 5. pontjában foglalt köztisztasági feladat) </w:t>
      </w:r>
      <w:r w:rsidRPr="00AC3218">
        <w:rPr>
          <w:rFonts w:eastAsiaTheme="minorHAnsi"/>
          <w:b/>
          <w:bCs/>
          <w:lang w:eastAsia="en-US"/>
        </w:rPr>
        <w:t>2023. július 01-től is önkormányzati</w:t>
      </w:r>
      <w:r>
        <w:rPr>
          <w:rFonts w:eastAsiaTheme="minorHAnsi"/>
          <w:lang w:eastAsia="en-US"/>
        </w:rPr>
        <w:t xml:space="preserve"> </w:t>
      </w:r>
      <w:r w:rsidRPr="00AC3218">
        <w:rPr>
          <w:rFonts w:eastAsiaTheme="minorHAnsi"/>
          <w:b/>
          <w:bCs/>
          <w:lang w:eastAsia="en-US"/>
        </w:rPr>
        <w:t>feladat marad.</w:t>
      </w:r>
    </w:p>
    <w:p w:rsidR="00AC3218" w:rsidRPr="00AC3218" w:rsidRDefault="00AC3218" w:rsidP="00AC3218">
      <w:pPr>
        <w:ind w:left="426"/>
        <w:jc w:val="both"/>
        <w:rPr>
          <w:rFonts w:eastAsiaTheme="minorHAnsi"/>
          <w:lang w:eastAsia="en-US"/>
        </w:rPr>
      </w:pPr>
    </w:p>
    <w:p w:rsidR="00AC3218" w:rsidRPr="00AC3218" w:rsidRDefault="00AC3218" w:rsidP="00AC3218">
      <w:pPr>
        <w:ind w:left="426"/>
        <w:jc w:val="both"/>
        <w:rPr>
          <w:rFonts w:eastAsiaTheme="minorHAnsi"/>
          <w:lang w:eastAsia="en-US"/>
        </w:rPr>
      </w:pPr>
      <w:r w:rsidRPr="00AC3218">
        <w:rPr>
          <w:rFonts w:eastAsiaTheme="minorHAnsi"/>
          <w:lang w:eastAsia="en-US"/>
        </w:rPr>
        <w:t xml:space="preserve">Tekintettel arra, hogy rendeletünk nem tartalmazta </w:t>
      </w:r>
      <w:proofErr w:type="gramStart"/>
      <w:r w:rsidRPr="00AC3218">
        <w:rPr>
          <w:rFonts w:eastAsiaTheme="minorHAnsi"/>
          <w:lang w:eastAsia="en-US"/>
        </w:rPr>
        <w:t>ezen</w:t>
      </w:r>
      <w:proofErr w:type="gramEnd"/>
      <w:r w:rsidRPr="00AC3218">
        <w:rPr>
          <w:rFonts w:eastAsiaTheme="minorHAnsi"/>
          <w:lang w:eastAsia="en-US"/>
        </w:rPr>
        <w:t xml:space="preserve"> rendelkezést, ezért azt kiegészíteni szükséges.</w:t>
      </w:r>
    </w:p>
    <w:p w:rsidR="00AC3218" w:rsidRDefault="00AC3218" w:rsidP="00163D34">
      <w:pPr>
        <w:jc w:val="center"/>
        <w:rPr>
          <w:rFonts w:eastAsiaTheme="minorHAnsi"/>
          <w:b/>
          <w:sz w:val="32"/>
          <w:szCs w:val="32"/>
          <w:lang w:eastAsia="en-US"/>
        </w:rPr>
      </w:pPr>
    </w:p>
    <w:p w:rsidR="00AB7084" w:rsidRDefault="00AB7084" w:rsidP="00163D34">
      <w:pPr>
        <w:jc w:val="center"/>
        <w:rPr>
          <w:rFonts w:eastAsiaTheme="minorHAnsi"/>
          <w:b/>
          <w:sz w:val="32"/>
          <w:szCs w:val="32"/>
          <w:lang w:eastAsia="en-US"/>
        </w:rPr>
      </w:pPr>
    </w:p>
    <w:p w:rsidR="00163D34" w:rsidRPr="00163D34" w:rsidRDefault="00163D34" w:rsidP="00163D34">
      <w:pPr>
        <w:jc w:val="center"/>
        <w:rPr>
          <w:rFonts w:eastAsiaTheme="minorHAnsi"/>
          <w:b/>
          <w:sz w:val="32"/>
          <w:szCs w:val="32"/>
          <w:lang w:eastAsia="en-US"/>
        </w:rPr>
      </w:pPr>
      <w:bookmarkStart w:id="0" w:name="_GoBack"/>
      <w:bookmarkEnd w:id="0"/>
      <w:r w:rsidRPr="00163D34">
        <w:rPr>
          <w:rFonts w:eastAsiaTheme="minorHAnsi"/>
          <w:b/>
          <w:sz w:val="32"/>
          <w:szCs w:val="32"/>
          <w:lang w:eastAsia="en-US"/>
        </w:rPr>
        <w:t>Részletes indokolás</w:t>
      </w:r>
    </w:p>
    <w:p w:rsidR="00AC3218" w:rsidRDefault="00AC3218" w:rsidP="00163D34">
      <w:pPr>
        <w:jc w:val="both"/>
        <w:rPr>
          <w:rFonts w:eastAsiaTheme="minorHAnsi"/>
          <w:b/>
          <w:lang w:eastAsia="en-US"/>
        </w:rPr>
      </w:pPr>
    </w:p>
    <w:p w:rsidR="00163D34" w:rsidRPr="00AB7084" w:rsidRDefault="00AC5D0E" w:rsidP="00163D34">
      <w:pPr>
        <w:jc w:val="both"/>
        <w:rPr>
          <w:rFonts w:eastAsiaTheme="minorHAnsi"/>
          <w:lang w:eastAsia="en-US"/>
        </w:rPr>
      </w:pPr>
      <w:r>
        <w:rPr>
          <w:rFonts w:eastAsiaTheme="minorHAnsi"/>
          <w:b/>
          <w:lang w:eastAsia="en-US"/>
        </w:rPr>
        <w:t>1</w:t>
      </w:r>
      <w:r w:rsidR="00163D34" w:rsidRPr="00163D34">
        <w:rPr>
          <w:rFonts w:eastAsiaTheme="minorHAnsi"/>
          <w:b/>
          <w:lang w:eastAsia="en-US"/>
        </w:rPr>
        <w:t>. §</w:t>
      </w:r>
      <w:proofErr w:type="spellStart"/>
      <w:r w:rsidR="00163D34" w:rsidRPr="00163D34">
        <w:rPr>
          <w:rFonts w:eastAsiaTheme="minorHAnsi"/>
          <w:b/>
          <w:lang w:eastAsia="en-US"/>
        </w:rPr>
        <w:t>-ához</w:t>
      </w:r>
      <w:proofErr w:type="spellEnd"/>
      <w:r w:rsidR="00163D34" w:rsidRPr="00163D34">
        <w:rPr>
          <w:rFonts w:eastAsiaTheme="minorHAnsi"/>
          <w:b/>
          <w:lang w:eastAsia="en-US"/>
        </w:rPr>
        <w:t>:</w:t>
      </w:r>
      <w:r w:rsidR="00AC3218">
        <w:rPr>
          <w:rFonts w:eastAsiaTheme="minorHAnsi"/>
          <w:b/>
          <w:lang w:eastAsia="en-US"/>
        </w:rPr>
        <w:t xml:space="preserve"> </w:t>
      </w:r>
      <w:r w:rsidR="00AB7084" w:rsidRPr="00AB7084">
        <w:rPr>
          <w:rFonts w:eastAsiaTheme="minorHAnsi"/>
          <w:lang w:eastAsia="en-US"/>
        </w:rPr>
        <w:t>az elhagyott hulladék felszámolásához szükséges helyi intézkedések körének szabályozása</w:t>
      </w:r>
    </w:p>
    <w:p w:rsidR="00163D34" w:rsidRPr="00AB7084" w:rsidRDefault="00163D34" w:rsidP="00163D34">
      <w:pPr>
        <w:jc w:val="both"/>
        <w:rPr>
          <w:rFonts w:eastAsiaTheme="minorHAnsi"/>
          <w:lang w:eastAsia="en-US"/>
        </w:rPr>
      </w:pPr>
    </w:p>
    <w:p w:rsidR="008E61C2" w:rsidRDefault="008E61C2" w:rsidP="00163D34">
      <w:pPr>
        <w:jc w:val="both"/>
        <w:rPr>
          <w:rFonts w:eastAsiaTheme="minorHAnsi"/>
          <w:b/>
          <w:lang w:eastAsia="en-US"/>
        </w:rPr>
      </w:pPr>
    </w:p>
    <w:p w:rsidR="00163D34" w:rsidRPr="00163D34" w:rsidRDefault="00AC5D0E" w:rsidP="00163D34">
      <w:pPr>
        <w:jc w:val="both"/>
        <w:rPr>
          <w:rFonts w:eastAsiaTheme="minorHAnsi"/>
          <w:lang w:eastAsia="en-US"/>
        </w:rPr>
      </w:pPr>
      <w:r>
        <w:rPr>
          <w:rFonts w:eastAsiaTheme="minorHAnsi"/>
          <w:b/>
          <w:lang w:eastAsia="en-US"/>
        </w:rPr>
        <w:t>2</w:t>
      </w:r>
      <w:r w:rsidR="00163D34" w:rsidRPr="00163D34">
        <w:rPr>
          <w:rFonts w:eastAsiaTheme="minorHAnsi"/>
          <w:b/>
          <w:lang w:eastAsia="en-US"/>
        </w:rPr>
        <w:t>. §</w:t>
      </w:r>
      <w:proofErr w:type="spellStart"/>
      <w:r w:rsidR="00163D34" w:rsidRPr="00163D34">
        <w:rPr>
          <w:rFonts w:eastAsiaTheme="minorHAnsi"/>
          <w:b/>
          <w:lang w:eastAsia="en-US"/>
        </w:rPr>
        <w:t>-ához</w:t>
      </w:r>
      <w:proofErr w:type="spellEnd"/>
      <w:r w:rsidR="00163D34" w:rsidRPr="00163D34">
        <w:rPr>
          <w:rFonts w:eastAsiaTheme="minorHAnsi"/>
          <w:b/>
          <w:lang w:eastAsia="en-US"/>
        </w:rPr>
        <w:t>:</w:t>
      </w:r>
      <w:r w:rsidR="00163D34" w:rsidRPr="00163D34">
        <w:rPr>
          <w:rFonts w:eastAsiaTheme="minorHAnsi"/>
          <w:lang w:eastAsia="en-US"/>
        </w:rPr>
        <w:t xml:space="preserve"> a módosító rendelet hatályba lépéséről rendelkezik.</w:t>
      </w:r>
    </w:p>
    <w:p w:rsidR="00AB7084" w:rsidRDefault="00AB7084" w:rsidP="00163D34">
      <w:pPr>
        <w:ind w:left="5664"/>
        <w:jc w:val="center"/>
        <w:rPr>
          <w:rFonts w:eastAsiaTheme="minorHAnsi"/>
          <w:lang w:eastAsia="en-US"/>
        </w:rPr>
      </w:pPr>
    </w:p>
    <w:p w:rsidR="00AB7084" w:rsidRDefault="00AB7084" w:rsidP="00163D34">
      <w:pPr>
        <w:ind w:left="5664"/>
        <w:jc w:val="center"/>
        <w:rPr>
          <w:rFonts w:eastAsiaTheme="minorHAnsi"/>
          <w:lang w:eastAsia="en-US"/>
        </w:rPr>
      </w:pPr>
    </w:p>
    <w:p w:rsidR="00163D34" w:rsidRPr="00163D34" w:rsidRDefault="00163D34" w:rsidP="00163D34">
      <w:pPr>
        <w:ind w:left="5664"/>
        <w:jc w:val="center"/>
        <w:rPr>
          <w:rFonts w:eastAsiaTheme="minorHAnsi"/>
          <w:lang w:eastAsia="en-US"/>
        </w:rPr>
      </w:pPr>
      <w:r w:rsidRPr="00163D34">
        <w:rPr>
          <w:rFonts w:eastAsiaTheme="minorHAnsi"/>
          <w:lang w:eastAsia="en-US"/>
        </w:rPr>
        <w:t xml:space="preserve">Dr. Szántód Anita </w:t>
      </w:r>
      <w:proofErr w:type="spellStart"/>
      <w:r w:rsidRPr="00163D34">
        <w:rPr>
          <w:rFonts w:eastAsiaTheme="minorHAnsi"/>
          <w:lang w:eastAsia="en-US"/>
        </w:rPr>
        <w:t>sk</w:t>
      </w:r>
      <w:proofErr w:type="spellEnd"/>
      <w:r w:rsidRPr="00163D34">
        <w:rPr>
          <w:rFonts w:eastAsiaTheme="minorHAnsi"/>
          <w:lang w:eastAsia="en-US"/>
        </w:rPr>
        <w:t>.</w:t>
      </w:r>
    </w:p>
    <w:p w:rsidR="00163D34" w:rsidRPr="00163D34" w:rsidRDefault="00163D34" w:rsidP="00163D34">
      <w:pPr>
        <w:ind w:left="5664"/>
        <w:jc w:val="center"/>
        <w:rPr>
          <w:rFonts w:eastAsiaTheme="minorHAnsi"/>
          <w:lang w:eastAsia="en-US"/>
        </w:rPr>
      </w:pPr>
      <w:proofErr w:type="gramStart"/>
      <w:r w:rsidRPr="00163D34">
        <w:rPr>
          <w:rFonts w:eastAsiaTheme="minorHAnsi"/>
          <w:lang w:eastAsia="en-US"/>
        </w:rPr>
        <w:t>jegyző</w:t>
      </w:r>
      <w:proofErr w:type="gramEnd"/>
    </w:p>
    <w:p w:rsidR="00F132CD" w:rsidRPr="00163D34" w:rsidRDefault="00F132CD" w:rsidP="00163D34">
      <w:pPr>
        <w:rPr>
          <w:sz w:val="22"/>
          <w:szCs w:val="22"/>
        </w:rPr>
      </w:pPr>
    </w:p>
    <w:sectPr w:rsidR="00F132CD" w:rsidRPr="00163D34" w:rsidSect="00540D6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0DE" w:rsidRDefault="00D800DE" w:rsidP="00DF097B">
      <w:r>
        <w:separator/>
      </w:r>
    </w:p>
  </w:endnote>
  <w:endnote w:type="continuationSeparator" w:id="0">
    <w:p w:rsidR="00D800DE" w:rsidRDefault="00D800DE" w:rsidP="00DF0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0DE" w:rsidRDefault="00D800DE" w:rsidP="00DF097B">
      <w:r>
        <w:separator/>
      </w:r>
    </w:p>
  </w:footnote>
  <w:footnote w:type="continuationSeparator" w:id="0">
    <w:p w:rsidR="00D800DE" w:rsidRDefault="00D800DE" w:rsidP="00DF09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949E5"/>
    <w:multiLevelType w:val="singleLevel"/>
    <w:tmpl w:val="2612FB42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AC83C36"/>
    <w:multiLevelType w:val="singleLevel"/>
    <w:tmpl w:val="28B2AC5E"/>
    <w:lvl w:ilvl="0">
      <w:start w:val="1"/>
      <w:numFmt w:val="decimal"/>
      <w:lvlText w:val="(%1)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2">
    <w:nsid w:val="2F5E59D1"/>
    <w:multiLevelType w:val="singleLevel"/>
    <w:tmpl w:val="41F0E374"/>
    <w:lvl w:ilvl="0">
      <w:start w:val="1"/>
      <w:numFmt w:val="decimal"/>
      <w:lvlText w:val="(%1)"/>
      <w:lvlJc w:val="left"/>
      <w:pPr>
        <w:tabs>
          <w:tab w:val="num" w:pos="390"/>
        </w:tabs>
        <w:ind w:left="390" w:hanging="390"/>
      </w:pPr>
      <w:rPr>
        <w:rFonts w:ascii="Times New Roman" w:hAnsi="Times New Roman" w:hint="default"/>
      </w:rPr>
    </w:lvl>
  </w:abstractNum>
  <w:abstractNum w:abstractNumId="3">
    <w:nsid w:val="40D31FE8"/>
    <w:multiLevelType w:val="singleLevel"/>
    <w:tmpl w:val="670E052A"/>
    <w:lvl w:ilvl="0">
      <w:start w:val="1"/>
      <w:numFmt w:val="decimal"/>
      <w:lvlText w:val="(%1)"/>
      <w:lvlJc w:val="left"/>
      <w:pPr>
        <w:tabs>
          <w:tab w:val="num" w:pos="390"/>
        </w:tabs>
        <w:ind w:left="390" w:hanging="390"/>
      </w:pPr>
      <w:rPr>
        <w:rFonts w:ascii="Tahoma" w:hAnsi="Tahoma" w:hint="default"/>
      </w:rPr>
    </w:lvl>
  </w:abstractNum>
  <w:abstractNum w:abstractNumId="4">
    <w:nsid w:val="5F550293"/>
    <w:multiLevelType w:val="singleLevel"/>
    <w:tmpl w:val="BF3A8AEE"/>
    <w:lvl w:ilvl="0">
      <w:start w:val="1"/>
      <w:numFmt w:val="decimal"/>
      <w:lvlText w:val="(%1)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5">
    <w:nsid w:val="68E43B8E"/>
    <w:multiLevelType w:val="singleLevel"/>
    <w:tmpl w:val="F956F6F2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D09"/>
    <w:rsid w:val="000A59DB"/>
    <w:rsid w:val="00163D34"/>
    <w:rsid w:val="008E61C2"/>
    <w:rsid w:val="0099679C"/>
    <w:rsid w:val="00AB7084"/>
    <w:rsid w:val="00AC3218"/>
    <w:rsid w:val="00AC5D0E"/>
    <w:rsid w:val="00B90487"/>
    <w:rsid w:val="00C61D09"/>
    <w:rsid w:val="00D800DE"/>
    <w:rsid w:val="00DF097B"/>
    <w:rsid w:val="00F1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61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rsid w:val="00DF097B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DF097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rsid w:val="00DF097B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C321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C3218"/>
    <w:rPr>
      <w:rFonts w:ascii="Tahoma" w:eastAsia="Times New Roman" w:hAnsi="Tahoma" w:cs="Tahoma"/>
      <w:sz w:val="16"/>
      <w:szCs w:val="16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61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rsid w:val="00DF097B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DF097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rsid w:val="00DF097B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C321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C3218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7E75B-721F-47F2-9BFD-4DFF9B7EE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290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3</cp:revision>
  <dcterms:created xsi:type="dcterms:W3CDTF">2021-03-23T07:16:00Z</dcterms:created>
  <dcterms:modified xsi:type="dcterms:W3CDTF">2021-03-23T07:57:00Z</dcterms:modified>
</cp:coreProperties>
</file>