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46E" w:rsidRDefault="006A746E" w:rsidP="006A746E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 n d o k o l á s</w:t>
      </w:r>
    </w:p>
    <w:p w:rsidR="006A746E" w:rsidRDefault="006A746E" w:rsidP="006A746E">
      <w:pPr>
        <w:jc w:val="center"/>
        <w:rPr>
          <w:b/>
          <w:sz w:val="24"/>
          <w:szCs w:val="24"/>
          <w:u w:val="single"/>
        </w:rPr>
      </w:pPr>
    </w:p>
    <w:p w:rsidR="006A746E" w:rsidRDefault="006A746E" w:rsidP="006A746E">
      <w:pPr>
        <w:rPr>
          <w:sz w:val="24"/>
          <w:szCs w:val="24"/>
        </w:rPr>
      </w:pPr>
      <w:r>
        <w:rPr>
          <w:sz w:val="24"/>
          <w:szCs w:val="24"/>
        </w:rPr>
        <w:t xml:space="preserve">1-3 § a rendelet célját és </w:t>
      </w:r>
      <w:proofErr w:type="gramStart"/>
      <w:r>
        <w:rPr>
          <w:sz w:val="24"/>
          <w:szCs w:val="24"/>
        </w:rPr>
        <w:t>hatályát  tartalmazza</w:t>
      </w:r>
      <w:proofErr w:type="gramEnd"/>
    </w:p>
    <w:p w:rsidR="006A746E" w:rsidRDefault="006A746E" w:rsidP="006A746E">
      <w:pPr>
        <w:rPr>
          <w:sz w:val="24"/>
          <w:szCs w:val="24"/>
        </w:rPr>
      </w:pPr>
      <w:r>
        <w:rPr>
          <w:sz w:val="24"/>
          <w:szCs w:val="24"/>
        </w:rPr>
        <w:t>4. § értelmező rendelkezések</w:t>
      </w:r>
    </w:p>
    <w:p w:rsidR="006A746E" w:rsidRDefault="006A746E" w:rsidP="006A746E">
      <w:pPr>
        <w:rPr>
          <w:sz w:val="24"/>
          <w:szCs w:val="24"/>
        </w:rPr>
      </w:pPr>
      <w:r>
        <w:rPr>
          <w:sz w:val="24"/>
          <w:szCs w:val="24"/>
        </w:rPr>
        <w:t>5-7 §</w:t>
      </w:r>
      <w:proofErr w:type="spellStart"/>
      <w:r>
        <w:rPr>
          <w:sz w:val="24"/>
          <w:szCs w:val="24"/>
        </w:rPr>
        <w:t>-ig</w:t>
      </w:r>
      <w:proofErr w:type="spellEnd"/>
      <w:r>
        <w:rPr>
          <w:sz w:val="24"/>
          <w:szCs w:val="24"/>
        </w:rPr>
        <w:t xml:space="preserve"> az avar és kerti hulladék égetésének szabályait rögzíti</w:t>
      </w:r>
    </w:p>
    <w:p w:rsidR="006A746E" w:rsidRDefault="006A746E" w:rsidP="006A746E">
      <w:pPr>
        <w:rPr>
          <w:sz w:val="24"/>
          <w:szCs w:val="24"/>
        </w:rPr>
      </w:pPr>
      <w:r>
        <w:rPr>
          <w:sz w:val="24"/>
          <w:szCs w:val="24"/>
        </w:rPr>
        <w:t>8.§ jogkövetkezmények szabályzása</w:t>
      </w:r>
    </w:p>
    <w:p w:rsidR="006A746E" w:rsidRDefault="006A746E" w:rsidP="006A746E">
      <w:pPr>
        <w:rPr>
          <w:sz w:val="24"/>
          <w:szCs w:val="24"/>
        </w:rPr>
      </w:pPr>
      <w:r>
        <w:rPr>
          <w:sz w:val="24"/>
          <w:szCs w:val="24"/>
        </w:rPr>
        <w:t xml:space="preserve">9.§ záró rendelkezések, hatályba léptető rendelkezést rögzíti </w:t>
      </w:r>
    </w:p>
    <w:p w:rsidR="003A78B1" w:rsidRDefault="003A78B1"/>
    <w:sectPr w:rsidR="003A78B1" w:rsidSect="009D6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746E"/>
    <w:rsid w:val="003A78B1"/>
    <w:rsid w:val="006A746E"/>
    <w:rsid w:val="008E65FF"/>
    <w:rsid w:val="00FB7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A7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228</Characters>
  <Application>Microsoft Office Word</Application>
  <DocSecurity>0</DocSecurity>
  <Lines>1</Lines>
  <Paragraphs>1</Paragraphs>
  <ScaleCrop>false</ScaleCrop>
  <Company>Önkormányzat Monostorapáti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2015-04-02T08:49:00Z</dcterms:created>
  <dcterms:modified xsi:type="dcterms:W3CDTF">2015-04-02T08:50:00Z</dcterms:modified>
</cp:coreProperties>
</file>