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F90" w:rsidRPr="00B7305F" w:rsidRDefault="00036F90" w:rsidP="00036F90">
      <w:pPr>
        <w:pStyle w:val="Cmsor3"/>
        <w:numPr>
          <w:ilvl w:val="0"/>
          <w:numId w:val="0"/>
        </w:numPr>
        <w:spacing w:before="120" w:after="120"/>
        <w:ind w:left="284"/>
        <w:jc w:val="right"/>
        <w:rPr>
          <w:rFonts w:cs="Trebuchet MS"/>
          <w:b/>
          <w:bCs w:val="0"/>
          <w:color w:val="000000"/>
          <w:lang w:val="hu-HU"/>
        </w:rPr>
      </w:pPr>
      <w:r>
        <w:rPr>
          <w:rFonts w:cs="Trebuchet MS"/>
          <w:b/>
          <w:bCs w:val="0"/>
          <w:color w:val="000000"/>
          <w:lang w:val="hu-HU"/>
        </w:rPr>
        <w:t xml:space="preserve">2. </w:t>
      </w:r>
      <w:r w:rsidRPr="00B7305F">
        <w:rPr>
          <w:rFonts w:cs="Trebuchet MS"/>
          <w:b/>
          <w:bCs w:val="0"/>
          <w:color w:val="000000"/>
        </w:rPr>
        <w:t xml:space="preserve">melléklet a </w:t>
      </w:r>
      <w:r>
        <w:rPr>
          <w:rFonts w:cs="Trebuchet MS"/>
          <w:b/>
          <w:bCs w:val="0"/>
          <w:color w:val="000000"/>
          <w:lang w:val="hu-HU"/>
        </w:rPr>
        <w:t>4</w:t>
      </w:r>
      <w:r w:rsidRPr="00B7305F">
        <w:rPr>
          <w:rFonts w:cs="Trebuchet MS"/>
          <w:b/>
          <w:bCs w:val="0"/>
          <w:color w:val="000000"/>
        </w:rPr>
        <w:t>/201</w:t>
      </w:r>
      <w:r w:rsidRPr="00B7305F">
        <w:rPr>
          <w:rFonts w:cs="Trebuchet MS"/>
          <w:b/>
          <w:bCs w:val="0"/>
          <w:color w:val="000000"/>
          <w:lang w:val="hu-HU"/>
        </w:rPr>
        <w:t>8</w:t>
      </w:r>
      <w:r w:rsidRPr="00B7305F">
        <w:rPr>
          <w:rFonts w:cs="Trebuchet MS"/>
          <w:b/>
          <w:bCs w:val="0"/>
          <w:color w:val="000000"/>
        </w:rPr>
        <w:t>. (</w:t>
      </w:r>
      <w:r>
        <w:rPr>
          <w:rFonts w:cs="Trebuchet MS"/>
          <w:b/>
          <w:bCs w:val="0"/>
          <w:color w:val="000000"/>
          <w:lang w:val="hu-HU"/>
        </w:rPr>
        <w:t>IV. 05.</w:t>
      </w:r>
      <w:r w:rsidRPr="00B7305F">
        <w:rPr>
          <w:rFonts w:cs="Trebuchet MS"/>
          <w:b/>
          <w:bCs w:val="0"/>
          <w:color w:val="000000"/>
        </w:rPr>
        <w:t>) önkormányzati rendelethez</w:t>
      </w:r>
    </w:p>
    <w:p w:rsidR="00036F90" w:rsidRPr="00B7305F" w:rsidRDefault="00036F90" w:rsidP="00036F90">
      <w:pPr>
        <w:spacing w:after="120" w:line="240" w:lineRule="auto"/>
        <w:rPr>
          <w:rFonts w:cs="Trebuchet MS"/>
          <w:b/>
          <w:bCs/>
          <w:caps/>
          <w:color w:val="000000"/>
        </w:rPr>
      </w:pPr>
      <w:bookmarkStart w:id="0" w:name="_GoBack"/>
      <w:bookmarkEnd w:id="0"/>
      <w:r w:rsidRPr="00B7305F">
        <w:rPr>
          <w:rFonts w:cs="Trebuchet MS"/>
          <w:b/>
          <w:bCs/>
          <w:caps/>
          <w:color w:val="000000"/>
        </w:rPr>
        <w:t>Településképi szempontból meghatározó területek:</w:t>
      </w:r>
    </w:p>
    <w:p w:rsidR="00036F90" w:rsidRPr="00B7305F" w:rsidRDefault="00036F90" w:rsidP="00036F90">
      <w:pPr>
        <w:spacing w:after="0" w:line="240" w:lineRule="auto"/>
        <w:rPr>
          <w:b/>
          <w:color w:val="000000"/>
          <w:lang w:eastAsia="x-none"/>
        </w:rPr>
      </w:pPr>
    </w:p>
    <w:p w:rsidR="00036F90" w:rsidRPr="00B7305F" w:rsidRDefault="00036F90" w:rsidP="00036F90">
      <w:pPr>
        <w:spacing w:after="0" w:line="240" w:lineRule="auto"/>
        <w:jc w:val="center"/>
        <w:rPr>
          <w:color w:val="000000"/>
        </w:rPr>
      </w:pPr>
      <w:r w:rsidRPr="00B7305F">
        <w:rPr>
          <w:rFonts w:ascii="Trebuchet MS" w:eastAsia="Titillium-Bold" w:hAnsi="Trebuchet MS" w:cs="Titillium-Regular"/>
          <w:noProof/>
          <w:color w:val="000000"/>
          <w:sz w:val="20"/>
          <w:szCs w:val="20"/>
        </w:rPr>
        <w:drawing>
          <wp:inline distT="0" distB="0" distL="0" distR="0">
            <wp:extent cx="5753100" cy="2409825"/>
            <wp:effectExtent l="0" t="0" r="0" b="9525"/>
            <wp:docPr id="5" name="Kép 5" descr="jelmagyaráza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elmagyarázat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F90" w:rsidRPr="00B7305F" w:rsidRDefault="00036F90" w:rsidP="00036F90">
      <w:pPr>
        <w:spacing w:after="0" w:line="240" w:lineRule="auto"/>
        <w:rPr>
          <w:color w:val="000000"/>
        </w:rPr>
      </w:pPr>
      <w:r w:rsidRPr="00B7305F">
        <w:rPr>
          <w:rFonts w:ascii="Trebuchet MS" w:eastAsia="Titillium-Bold" w:hAnsi="Trebuchet MS" w:cs="Titillium-Regular"/>
          <w:noProof/>
          <w:color w:val="000000"/>
          <w:sz w:val="20"/>
          <w:szCs w:val="20"/>
        </w:rPr>
        <w:drawing>
          <wp:inline distT="0" distB="0" distL="0" distR="0" wp14:anchorId="2D2585E7" wp14:editId="138EB282">
            <wp:extent cx="5753100" cy="5724525"/>
            <wp:effectExtent l="0" t="0" r="0" b="9525"/>
            <wp:docPr id="4" name="Kép 4" descr="településképi meg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elepülésképi megha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238" w:rsidRDefault="00733238" w:rsidP="00036F90"/>
    <w:sectPr w:rsidR="00733238" w:rsidSect="00036F9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tillium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itillium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20B32"/>
    <w:multiLevelType w:val="hybridMultilevel"/>
    <w:tmpl w:val="31DE584E"/>
    <w:lvl w:ilvl="0" w:tplc="AB56AAF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787D52"/>
    <w:multiLevelType w:val="hybridMultilevel"/>
    <w:tmpl w:val="7A3CC350"/>
    <w:lvl w:ilvl="0" w:tplc="462A3EE0">
      <w:start w:val="2"/>
      <w:numFmt w:val="decimal"/>
      <w:pStyle w:val="Cmsor3"/>
      <w:lvlText w:val="%1.§"/>
      <w:lvlJc w:val="left"/>
      <w:pPr>
        <w:ind w:left="717" w:hanging="360"/>
      </w:pPr>
      <w:rPr>
        <w:rFonts w:ascii="Trebuchet MS" w:hAnsi="Trebuchet MS" w:hint="default"/>
        <w:b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D42D4"/>
    <w:multiLevelType w:val="multilevel"/>
    <w:tmpl w:val="6D62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90"/>
    <w:rsid w:val="00036F90"/>
    <w:rsid w:val="0073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D28E"/>
  <w15:chartTrackingRefBased/>
  <w15:docId w15:val="{464E90FD-9C09-4769-93E6-2BE9A4B4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036F90"/>
    <w:pPr>
      <w:keepNext/>
      <w:keepLines/>
      <w:numPr>
        <w:numId w:val="1"/>
      </w:numPr>
      <w:spacing w:after="0" w:line="240" w:lineRule="auto"/>
      <w:jc w:val="both"/>
      <w:outlineLvl w:val="2"/>
    </w:pPr>
    <w:rPr>
      <w:rFonts w:ascii="Trebuchet MS" w:eastAsia="Times New Roman" w:hAnsi="Trebuchet MS" w:cs="Times New Roman"/>
      <w:bCs/>
      <w:sz w:val="20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036F90"/>
    <w:rPr>
      <w:rFonts w:ascii="Trebuchet MS" w:eastAsia="Times New Roman" w:hAnsi="Trebuchet MS" w:cs="Times New Roman"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100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2018-04-06T05:53:00Z</dcterms:created>
  <dcterms:modified xsi:type="dcterms:W3CDTF">2018-04-06T05:55:00Z</dcterms:modified>
</cp:coreProperties>
</file>