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7B7B" w:rsidRPr="004120B6" w:rsidRDefault="00D77B7B" w:rsidP="004120B6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Szászvár</w:t>
      </w:r>
      <w:r w:rsidRPr="00D77B7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Nagyközség Önko</w:t>
      </w:r>
      <w:r w:rsidR="004120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rmányzat </w:t>
      </w:r>
      <w:r w:rsidRPr="004120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Képviselő-testületének</w:t>
      </w:r>
    </w:p>
    <w:p w:rsidR="00D77B7B" w:rsidRPr="00D77B7B" w:rsidRDefault="00C177AB" w:rsidP="00D77B7B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7</w:t>
      </w:r>
      <w:r w:rsidR="00DA5D2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/2015.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III</w:t>
      </w:r>
      <w:r w:rsidR="00DA5D2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27</w:t>
      </w:r>
      <w:r w:rsidR="00D77B7B" w:rsidRPr="00D77B7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.) önkormányzati rendelete</w:t>
      </w:r>
    </w:p>
    <w:p w:rsidR="00D77B7B" w:rsidRPr="00D77B7B" w:rsidRDefault="00D77B7B" w:rsidP="00D77B7B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D77B7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 önkormányzati tulajdonú lakások és a helyiségek bérletének megállapításáról</w:t>
      </w:r>
    </w:p>
    <w:p w:rsidR="00A069D6" w:rsidRDefault="00D77B7B" w:rsidP="00A069D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A069D6" w:rsidRPr="00A069D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Egységes szerkezetben a</w:t>
      </w:r>
    </w:p>
    <w:p w:rsidR="00D77B7B" w:rsidRPr="00A069D6" w:rsidRDefault="00B74B00" w:rsidP="00A069D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8/2019. (IV. 17.); </w:t>
      </w:r>
      <w:r w:rsidR="00A069D6" w:rsidRPr="00A069D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5/2016. (III. 23.) számú módosító rendelet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ekk</w:t>
      </w:r>
      <w:r w:rsidR="00A069D6" w:rsidRPr="00A069D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el</w:t>
      </w:r>
      <w:r w:rsidR="00A069D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;</w:t>
      </w:r>
    </w:p>
    <w:p w:rsidR="004120B6" w:rsidRPr="00D77B7B" w:rsidRDefault="004120B6" w:rsidP="00D77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77B7B" w:rsidRPr="00D77B7B" w:rsidRDefault="00D77B7B" w:rsidP="00D77B7B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Szászvár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Nagyközség Önkormányzatának Képviselő-testülete a Magyarország Alaptörvénye 32. cikk (2) bekezdésében meghatározott jogalkotói hatáskörében eljárva, a lakások és nem lakás céljára szolgáló helyiségek bérletére, valamint az elidegenítésükre vonatkozó egyes szabályokról szóló 1993. évi LXXVIII. törvény 3. § (1) és (2) bekezdésében, a 12. § (5) bekezdésében,  a 20. § (3) bekezdésében, a 21. § (6) bekezdésében, 36. § (2) bekezdésében, a 42. § (2) bekezdésben kapott felhatalmazás alapján, a Magyarország helyi önkormányzatairól szóló 2011. évi CLXXXIX. törvény 13. § (1) bekezdés 9. pontjában meghatározott feladatkörében eljárva a következőket rendeli el:</w:t>
      </w:r>
    </w:p>
    <w:p w:rsidR="002536E3" w:rsidRPr="004120B6" w:rsidRDefault="002536E3" w:rsidP="00D77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77B7B" w:rsidRPr="00D77B7B" w:rsidRDefault="00D77B7B" w:rsidP="002536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2536E3" w:rsidRPr="004120B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 Fejezet</w:t>
      </w:r>
    </w:p>
    <w:p w:rsidR="00D77B7B" w:rsidRPr="00D77B7B" w:rsidRDefault="00D77B7B" w:rsidP="009A0980">
      <w:pPr>
        <w:spacing w:after="20" w:line="240" w:lineRule="auto"/>
        <w:ind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Általános rendelkezések</w:t>
      </w:r>
    </w:p>
    <w:p w:rsidR="00D77B7B" w:rsidRPr="00D77B7B" w:rsidRDefault="00D77B7B" w:rsidP="00D77B7B">
      <w:pPr>
        <w:spacing w:after="2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77B7B" w:rsidRPr="00D77B7B" w:rsidRDefault="00D77B7B" w:rsidP="009A0980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1. § 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(1) E rendelet hatálya </w:t>
      </w:r>
      <w:r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Szászvár N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>agyközség közigazgatási terület</w:t>
      </w:r>
      <w:r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én lévő,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önkormányzati tulajdonban álló lakásokra és nem lakáscélú helyiségekre terjed ki.</w:t>
      </w:r>
    </w:p>
    <w:p w:rsidR="00D77B7B" w:rsidRPr="00D77B7B" w:rsidRDefault="00D77B7B" w:rsidP="009A09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81747" w:rsidRPr="004120B6" w:rsidRDefault="00D77B7B" w:rsidP="009A0980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(2) Az önkormányzati </w:t>
      </w:r>
      <w:r w:rsidR="00181747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lakások</w:t>
      </w:r>
    </w:p>
    <w:p w:rsidR="00181747" w:rsidRPr="00BF7935" w:rsidRDefault="00181747" w:rsidP="00BF7935">
      <w:pPr>
        <w:pStyle w:val="Listaszerbekezds"/>
        <w:numPr>
          <w:ilvl w:val="0"/>
          <w:numId w:val="1"/>
        </w:num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7935">
        <w:rPr>
          <w:rFonts w:ascii="Times New Roman" w:eastAsia="Times New Roman" w:hAnsi="Times New Roman" w:cs="Times New Roman"/>
          <w:sz w:val="24"/>
          <w:szCs w:val="24"/>
          <w:lang w:eastAsia="hu-HU"/>
        </w:rPr>
        <w:t>szociális rászorultság alapján,</w:t>
      </w:r>
      <w:r w:rsidR="00BF793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F7935">
        <w:rPr>
          <w:rFonts w:ascii="Times New Roman" w:eastAsia="Times New Roman" w:hAnsi="Times New Roman" w:cs="Times New Roman"/>
          <w:sz w:val="24"/>
          <w:szCs w:val="24"/>
          <w:lang w:eastAsia="hu-HU"/>
        </w:rPr>
        <w:t>szervezett integrációs társadalmi felzárkóztató program keretén belül</w:t>
      </w:r>
      <w:r w:rsidR="00CE5489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</w:p>
    <w:p w:rsidR="00FF76BC" w:rsidRPr="004120B6" w:rsidRDefault="00D77B7B" w:rsidP="00FF76BC">
      <w:pPr>
        <w:pStyle w:val="Listaszerbekezds"/>
        <w:numPr>
          <w:ilvl w:val="0"/>
          <w:numId w:val="1"/>
        </w:num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közalkalmazotti vagy köztisztviselői jogviszonnyal vagy területi ellátási kötelezettséggel össze</w:t>
      </w:r>
      <w:r w:rsidR="00181747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függésben, szolgálati jelleggel</w:t>
      </w:r>
      <w:r w:rsidR="00FF76BC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, illetve</w:t>
      </w:r>
    </w:p>
    <w:p w:rsidR="00181747" w:rsidRPr="004120B6" w:rsidRDefault="00FF76BC" w:rsidP="00FF76BC">
      <w:pPr>
        <w:pStyle w:val="Listaszerbekezds"/>
        <w:numPr>
          <w:ilvl w:val="0"/>
          <w:numId w:val="1"/>
        </w:num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piaci alapon</w:t>
      </w:r>
      <w:r w:rsidR="00BF7935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</w:p>
    <w:p w:rsidR="00D77B7B" w:rsidRPr="00D77B7B" w:rsidRDefault="00D77B7B" w:rsidP="009A0980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>adhatók bérbe. </w:t>
      </w:r>
    </w:p>
    <w:p w:rsidR="00D77B7B" w:rsidRDefault="00D77B7B" w:rsidP="009A09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6FA1" w:rsidRPr="00C177AB" w:rsidRDefault="00F06FA1" w:rsidP="009A09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(3) A nem lakás céljára szolgáló önkormányzati tulajdonú helyiségek</w:t>
      </w:r>
      <w:r w:rsidR="007B78AA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piaci alapon adhatók</w:t>
      </w:r>
      <w:r w:rsidR="007B78AA" w:rsidRPr="008815E9"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  <w:t xml:space="preserve"> </w:t>
      </w:r>
      <w:r w:rsidR="007B78AA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bérbe azzal, hogy bérbeadó </w:t>
      </w:r>
      <w:r w:rsidR="008815E9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kedvezőbb</w:t>
      </w:r>
      <w:r w:rsidR="007B78AA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bérleti díjat á</w:t>
      </w:r>
      <w:r w:rsidR="008815E9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l</w:t>
      </w:r>
      <w:r w:rsidR="007B78AA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lapít meg</w:t>
      </w:r>
      <w:r w:rsidR="008815E9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különösen a helyi társadalmi szervezetek, illetve egyes családi- és kulturális rendezvények megtartása esetére.</w:t>
      </w:r>
    </w:p>
    <w:p w:rsidR="00F06FA1" w:rsidRPr="00C177AB" w:rsidRDefault="00F06FA1" w:rsidP="009A0980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77B7B" w:rsidRPr="00C177AB" w:rsidRDefault="00F06FA1" w:rsidP="009A0980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(4</w:t>
      </w:r>
      <w:r w:rsidR="00D77B7B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) A</w:t>
      </w:r>
      <w:r w:rsidR="00181747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bérbe adható helyiségeket és a (2) bekezdés szerinti</w:t>
      </w:r>
      <w:r w:rsidR="00D77B7B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81747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hasznosíthatósági megjelölést e rendelet </w:t>
      </w:r>
      <w:r w:rsidR="00DA5D23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</w:t>
      </w:r>
      <w:r w:rsidR="00C24544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2. </w:t>
      </w:r>
      <w:r w:rsidR="00DA5D23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sz.</w:t>
      </w:r>
      <w:r w:rsidR="00181747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melléklete</w:t>
      </w:r>
      <w:r w:rsidR="00DA5D23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tartalmazza</w:t>
      </w:r>
      <w:r w:rsidR="00D77B7B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F06FA1" w:rsidRPr="00C177AB" w:rsidRDefault="00F06FA1" w:rsidP="009A0980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6FA1" w:rsidRPr="00C177AB" w:rsidRDefault="00F06FA1" w:rsidP="009A0980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(5) A bérletre vonatkozóan írásos bérleti szerződést kell kötni a jogszabályban előírt adattartalommal.</w:t>
      </w:r>
    </w:p>
    <w:p w:rsidR="00805809" w:rsidRPr="00C177AB" w:rsidRDefault="00805809" w:rsidP="009A09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5809" w:rsidRDefault="00805809" w:rsidP="008058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Értelmező rendelkezések</w:t>
      </w:r>
      <w:r w:rsidR="00D77B7B"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</w:p>
    <w:p w:rsidR="00D77B7B" w:rsidRDefault="00805809" w:rsidP="008058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580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1/A. §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rendelet alkalmazásában:</w:t>
      </w:r>
    </w:p>
    <w:p w:rsidR="00805809" w:rsidRPr="00805809" w:rsidRDefault="00805809" w:rsidP="00DA5D23">
      <w:pPr>
        <w:pStyle w:val="Listaszerbekezds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80580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szegregátum</w:t>
      </w:r>
      <w:proofErr w:type="spellEnd"/>
      <w:r w:rsidRPr="00805809">
        <w:rPr>
          <w:rFonts w:ascii="Times New Roman" w:eastAsia="Times New Roman" w:hAnsi="Times New Roman" w:cs="Times New Roman"/>
          <w:sz w:val="24"/>
          <w:szCs w:val="24"/>
          <w:lang w:eastAsia="hu-HU"/>
        </w:rPr>
        <w:t>: Szászvár Nagyközség azon területei, lakóközösségei, ahol legfeljebb általános iskolai végzettséggel rendelkezőknek és rendszeres munkajövedelemmel nem rendelkezőknek az a</w:t>
      </w:r>
      <w:r w:rsidR="00414D1B">
        <w:rPr>
          <w:rFonts w:ascii="Times New Roman" w:eastAsia="Times New Roman" w:hAnsi="Times New Roman" w:cs="Times New Roman"/>
          <w:sz w:val="24"/>
          <w:szCs w:val="24"/>
          <w:lang w:eastAsia="hu-HU"/>
        </w:rPr>
        <w:t>ktív korúakon belüli aránya a 50</w:t>
      </w:r>
      <w:r w:rsidRPr="00805809">
        <w:rPr>
          <w:rFonts w:ascii="Times New Roman" w:eastAsia="Times New Roman" w:hAnsi="Times New Roman" w:cs="Times New Roman"/>
          <w:sz w:val="24"/>
          <w:szCs w:val="24"/>
          <w:lang w:eastAsia="hu-HU"/>
        </w:rPr>
        <w:t>%-ot meghaladja.</w:t>
      </w:r>
    </w:p>
    <w:p w:rsidR="00805809" w:rsidRPr="004120B6" w:rsidRDefault="00805809" w:rsidP="008058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5809" w:rsidRDefault="00805809" w:rsidP="002536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778BD" w:rsidRPr="00D77B7B" w:rsidRDefault="002536E3" w:rsidP="002536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II. Fejezet</w:t>
      </w:r>
    </w:p>
    <w:p w:rsidR="00D77B7B" w:rsidRPr="004120B6" w:rsidRDefault="00D77B7B" w:rsidP="009A0980">
      <w:pPr>
        <w:spacing w:after="20" w:line="240" w:lineRule="auto"/>
        <w:ind w:firstLine="1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 önkormányzati lakások bérbeadásának szabályai</w:t>
      </w:r>
    </w:p>
    <w:p w:rsidR="009A0980" w:rsidRPr="00D77B7B" w:rsidRDefault="009A0980" w:rsidP="009A0980">
      <w:pPr>
        <w:spacing w:after="20" w:line="240" w:lineRule="auto"/>
        <w:ind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77B7B" w:rsidRPr="00D77B7B" w:rsidRDefault="00D77B7B" w:rsidP="009A0980">
      <w:pPr>
        <w:spacing w:after="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2. §</w:t>
      </w:r>
      <w:r w:rsidRPr="004120B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(</w:t>
      </w:r>
      <w:r w:rsidRPr="00D77B7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1) A lakásbérleti jogviszonyt a bérbeadó és a bérlő szerződése határozott vagy határozatlan időre, illetőleg valamely feltétel bekövetkezéséig hozza létre.</w:t>
      </w:r>
      <w:r w:rsidR="00CE5489" w:rsidRPr="00CE548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CE548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</w:t>
      </w:r>
      <w:r w:rsidR="00CE5489" w:rsidRPr="00D77B7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lakásbérleti jog a lakásra és a lakáshoz tartozó helyiségekre terjed ki.</w:t>
      </w:r>
    </w:p>
    <w:p w:rsidR="005D23E3" w:rsidRDefault="005D23E3" w:rsidP="009A0980">
      <w:pPr>
        <w:spacing w:after="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D77B7B" w:rsidRPr="00A069D6" w:rsidRDefault="005D23E3" w:rsidP="00A069D6">
      <w:pPr>
        <w:pBdr>
          <w:left w:val="single" w:sz="4" w:space="4" w:color="auto"/>
        </w:pBdr>
        <w:spacing w:after="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A069D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(1a) Amennyiben a felek a lakásbérleti jogviszonyt határozott időre, egy évnél hosszabb időtartamra hozzák létre, akkor a bérbeadó kikötheti, hogy a bérlő a bérleti díjat a szerződés megkötésekor egy összegben fizesse meg.</w:t>
      </w:r>
      <w:r w:rsidR="00A069D6" w:rsidRPr="00A069D6">
        <w:rPr>
          <w:rStyle w:val="Lbjegyzet-hivatkozs"/>
          <w:rFonts w:ascii="Times New Roman" w:eastAsia="Times New Roman" w:hAnsi="Times New Roman" w:cs="Times New Roman"/>
          <w:bCs/>
          <w:sz w:val="24"/>
          <w:szCs w:val="24"/>
          <w:lang w:eastAsia="hu-HU"/>
        </w:rPr>
        <w:footnoteReference w:id="1"/>
      </w:r>
    </w:p>
    <w:p w:rsidR="005D23E3" w:rsidRPr="00A069D6" w:rsidRDefault="005D23E3" w:rsidP="00A069D6">
      <w:pPr>
        <w:pBdr>
          <w:left w:val="single" w:sz="4" w:space="4" w:color="auto"/>
        </w:pBdr>
        <w:spacing w:after="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5D23E3" w:rsidRPr="00A069D6" w:rsidRDefault="005D23E3" w:rsidP="00A069D6">
      <w:pPr>
        <w:pBdr>
          <w:left w:val="single" w:sz="4" w:space="4" w:color="auto"/>
        </w:pBdr>
        <w:spacing w:after="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A069D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(1b) Az (1a) bekezdés alkalmazásakor a bérleti díj megállapítása a bérlet teljes időtartamára rögzített áron történik és e rendelet 4. § rendelkezéseit bérbeadó nem alkalmazza.</w:t>
      </w:r>
      <w:r w:rsidR="00A069D6" w:rsidRPr="00A069D6">
        <w:rPr>
          <w:rStyle w:val="Lbjegyzet-hivatkozs"/>
          <w:rFonts w:ascii="Times New Roman" w:eastAsia="Times New Roman" w:hAnsi="Times New Roman" w:cs="Times New Roman"/>
          <w:bCs/>
          <w:sz w:val="24"/>
          <w:szCs w:val="24"/>
          <w:lang w:eastAsia="hu-HU"/>
        </w:rPr>
        <w:footnoteReference w:id="2"/>
      </w:r>
    </w:p>
    <w:p w:rsidR="005D23E3" w:rsidRDefault="005D23E3" w:rsidP="009A0980">
      <w:pPr>
        <w:spacing w:after="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D77B7B" w:rsidRPr="00D77B7B" w:rsidRDefault="00D77B7B" w:rsidP="009A0980">
      <w:pPr>
        <w:spacing w:after="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D77B7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(2) A </w:t>
      </w:r>
      <w:r w:rsidR="009A0980" w:rsidRPr="004120B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jogviszony létrehozására irányuló </w:t>
      </w:r>
      <w:r w:rsidRPr="00D77B7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kérelmet a polgármesterhez kell benyújtani.</w:t>
      </w:r>
    </w:p>
    <w:p w:rsidR="00CE5489" w:rsidRDefault="00CE5489" w:rsidP="009A0980">
      <w:pPr>
        <w:spacing w:after="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D77B7B" w:rsidRDefault="00CE5489" w:rsidP="009A0980">
      <w:pPr>
        <w:spacing w:after="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(3) Az 1. § </w:t>
      </w:r>
      <w:r w:rsidR="00A01C4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(2)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a) pontja szerinti bérleti jogviszony létrehozásának feltétele, hogy a bérlő a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szegregátumból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érkezzen.</w:t>
      </w:r>
    </w:p>
    <w:p w:rsidR="00CE5489" w:rsidRPr="00D77B7B" w:rsidRDefault="00CE5489" w:rsidP="009A0980">
      <w:pPr>
        <w:spacing w:after="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D77B7B" w:rsidRPr="004120B6" w:rsidRDefault="00CE5489" w:rsidP="009A0980">
      <w:pPr>
        <w:spacing w:after="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(4</w:t>
      </w:r>
      <w:r w:rsidR="00D77B7B" w:rsidRPr="00D77B7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) Önkormányzati lakás bérbeadásáról </w:t>
      </w:r>
      <w:r w:rsidR="00FE1F30" w:rsidRPr="004120B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átruházott hatáskörben </w:t>
      </w:r>
      <w:r w:rsidR="00D77B7B" w:rsidRPr="00D77B7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polgármester dönt, mely döntés előkészítésében és végrehajtásában a </w:t>
      </w:r>
      <w:r w:rsidR="00FE1F30" w:rsidRPr="004120B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Szászvári Közös Önkormányzati H</w:t>
      </w:r>
      <w:r w:rsidR="00D77B7B" w:rsidRPr="00D77B7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ivatal </w:t>
      </w:r>
      <w:r w:rsidR="004120B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(a továbbiakban: Hivatal) </w:t>
      </w:r>
      <w:r w:rsidR="00D77B7B" w:rsidRPr="00D77B7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működik közre.</w:t>
      </w:r>
    </w:p>
    <w:p w:rsidR="00FE1F30" w:rsidRDefault="00FE1F30" w:rsidP="009A0980">
      <w:pPr>
        <w:spacing w:after="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D77B7B" w:rsidRPr="00D77B7B" w:rsidRDefault="00CE5489" w:rsidP="009A0980">
      <w:pPr>
        <w:spacing w:after="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(5</w:t>
      </w:r>
      <w:r w:rsidR="00BF793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) A Hivatal a döntés-előkészítés keretében </w:t>
      </w:r>
      <w:r w:rsidR="0080580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az 1. § a) pontja szerinti jogviszony létrehozása előzményeként </w:t>
      </w:r>
      <w:r w:rsidR="00BF793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vizsgálja a kérelmezők anyagi és szociális helyzetét. Ennek keretében a – külön rendeletben szabályozott - települési támogatás elbírálásához szükséges igazolások benyújtását előírhatja.</w:t>
      </w:r>
      <w:r w:rsidR="0080580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 Hivatal megállapítja, hogy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álláspontja szerint a kérelmező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szegregátumban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élőnek minősül-e.</w:t>
      </w:r>
      <w:r w:rsidR="00D77B7B" w:rsidRPr="00D77B7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</w:p>
    <w:p w:rsidR="00D77B7B" w:rsidRPr="00D77B7B" w:rsidRDefault="00D77B7B" w:rsidP="009A0980">
      <w:pPr>
        <w:spacing w:after="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D77B7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br/>
      </w:r>
    </w:p>
    <w:p w:rsidR="00D77B7B" w:rsidRPr="00D77B7B" w:rsidRDefault="00D77B7B" w:rsidP="00EB5B09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3. §</w:t>
      </w:r>
      <w:r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szerződés alapján </w:t>
      </w:r>
      <w:r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Szászvár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Nagyközség Önkormányzata (továbbiakban: bérbeadó) köteles a lakást a bérlő használatába adni, a bérlő pedig a lakás használatáért lakbért fizetni.</w:t>
      </w:r>
    </w:p>
    <w:p w:rsidR="00D77B7B" w:rsidRPr="00D77B7B" w:rsidRDefault="00D77B7B" w:rsidP="00EB5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</w:p>
    <w:p w:rsidR="00D77B7B" w:rsidRPr="00D77B7B" w:rsidRDefault="00D77B7B" w:rsidP="00EB5B09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4. § 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Bérbeadó </w:t>
      </w:r>
      <w:r w:rsidR="00EB5B09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a bérleti díjakat évente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B5B09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január 1.- és március 31. napja közötti időszakban 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>felülvizsgálja.</w:t>
      </w:r>
      <w:r w:rsidR="00EB5B09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Amennyiben a felülvizsgálat elmarad, azt a bérleti díj tárgyévre történő fenntartásának kell értékelni.</w:t>
      </w:r>
    </w:p>
    <w:p w:rsidR="00D77B7B" w:rsidRPr="00D77B7B" w:rsidRDefault="00D77B7B" w:rsidP="00EB5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</w:p>
    <w:p w:rsidR="00D77B7B" w:rsidRPr="00C177AB" w:rsidRDefault="00D77B7B" w:rsidP="00EB5B09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177A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5. §</w:t>
      </w:r>
      <w:r w:rsidR="009778BD" w:rsidRPr="00C177A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(1) A la</w:t>
      </w:r>
      <w:r w:rsidR="00803F91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kásbérleti jogviszony</w:t>
      </w:r>
      <w:r w:rsidR="00EB5B09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- az 1. § (2) bekezdés </w:t>
      </w:r>
      <w:r w:rsidR="00803F91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a), b), vagy </w:t>
      </w:r>
      <w:r w:rsidR="007F6A6A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c) pontja szerinti </w:t>
      </w:r>
      <w:r w:rsidR="00803F91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–</w:t>
      </w:r>
      <w:r w:rsidR="00EB5B09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03F91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EB5B09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megkötéskor fennállt feltételek,</w:t>
      </w:r>
      <w:r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B5B09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illetve </w:t>
      </w:r>
      <w:r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jogvisz</w:t>
      </w:r>
      <w:r w:rsidR="00EB5B09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ony</w:t>
      </w:r>
      <w:r w:rsidR="00803F91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fennállásáig állhat fenn</w:t>
      </w:r>
      <w:r w:rsidR="008E00B6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. A bérleti jogviszony</w:t>
      </w:r>
      <w:r w:rsidR="00EB5B09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E00B6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e rendeletben szabályozott esetekben</w:t>
      </w:r>
      <w:r w:rsidR="00EB5B09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azonnali hatállyal</w:t>
      </w:r>
      <w:r w:rsidR="00FF76BC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EB5B09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8E00B6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rendes felmondással, </w:t>
      </w:r>
      <w:r w:rsidR="00EB5B09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illetve a felek közös megegyezése alapján megszűnik.</w:t>
      </w:r>
    </w:p>
    <w:p w:rsidR="00D77B7B" w:rsidRPr="00C177AB" w:rsidRDefault="00D77B7B" w:rsidP="00D77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F76BC" w:rsidRPr="00C177AB" w:rsidRDefault="007F6A6A" w:rsidP="007F6A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(2</w:t>
      </w:r>
      <w:r w:rsidR="00FF76BC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) A</w:t>
      </w:r>
      <w:r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z 1. §</w:t>
      </w:r>
      <w:r w:rsidR="00D26E8E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(2) bekezdés a</w:t>
      </w:r>
      <w:r w:rsidR="00FF76BC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) pontján alapuló bérleti jogviszony azonnali hatállyal megszűnik, ha a bérbevevő a felzárkóztatási programban foglalt</w:t>
      </w:r>
      <w:r w:rsidR="008E00B6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illetve a (2a) bekezdés szerinti </w:t>
      </w:r>
      <w:r w:rsidR="00FF76BC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előírásokat érdemben, illetve rendszeresen megszegi.</w:t>
      </w:r>
      <w:r w:rsidR="008E00B6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előírások</w:t>
      </w:r>
      <w:r w:rsidR="00803F91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E00B6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betartása, vagy be nem tartása </w:t>
      </w:r>
      <w:r w:rsidR="00803F91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tekintetben ki kell kérni a </w:t>
      </w:r>
      <w:r w:rsidR="009D3B44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programba bevont szociális munkás, illetve a </w:t>
      </w:r>
      <w:r w:rsidR="00803F91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családsegítő véleményét.</w:t>
      </w:r>
      <w:r w:rsidR="009D3B44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780287" w:rsidRPr="00C177AB" w:rsidRDefault="00780287" w:rsidP="00EC46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00B6" w:rsidRPr="00C177AB" w:rsidRDefault="008E00B6" w:rsidP="008E00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(2a) Az 1. § (2) bekezdés a) pontján alapuló bérleti jogviszony bérlőjének az alábbi, lakás használattal kapcsolatos előírásokat kell betartania:</w:t>
      </w:r>
    </w:p>
    <w:p w:rsidR="008E00B6" w:rsidRPr="00C177AB" w:rsidRDefault="009D3B44" w:rsidP="009D3B44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a l</w:t>
      </w:r>
      <w:r w:rsidR="008E00B6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akásban tilos a dohányzás;</w:t>
      </w:r>
    </w:p>
    <w:p w:rsidR="008E00B6" w:rsidRPr="00C177AB" w:rsidRDefault="009D3B44" w:rsidP="009D3B44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a l</w:t>
      </w:r>
      <w:r w:rsidR="008E00B6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akásban háziállat tartására nincs lehetőség, a lakáshoz tartozó udvaron – a haszonállatot nem számítva - legfeljebb 3 háziállat tartható;</w:t>
      </w:r>
    </w:p>
    <w:p w:rsidR="00286A49" w:rsidRPr="00C177AB" w:rsidRDefault="009D3B44" w:rsidP="009D3B44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v</w:t>
      </w:r>
      <w:r w:rsidR="00286A49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alamely tárgyi eszköz meghibásodása, megrongálódása, megrongálása esetén</w:t>
      </w:r>
      <w:r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 munkanapon belül tájékoztatni kell a polgármestert, vagy a programba bevont szociális munkást, illetve a családsegítőt</w:t>
      </w:r>
      <w:r w:rsidR="00780287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önálló javításba </w:t>
      </w:r>
      <w:r w:rsidR="00C24544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– az élet- és testi épség veszélyeztetésének eseteit kivéve - </w:t>
      </w:r>
      <w:r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csak a bérbeadó </w:t>
      </w:r>
      <w:r w:rsidR="00780287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kifejezett </w:t>
      </w:r>
      <w:r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beleegyezésével lehet belekezdeni;</w:t>
      </w:r>
    </w:p>
    <w:p w:rsidR="009D3B44" w:rsidRPr="00C177AB" w:rsidRDefault="009D3B44" w:rsidP="009D3B44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mind a lakást, mind az udvart rendszeresen tisztán és rágcsálómentesen kell tartani;</w:t>
      </w:r>
    </w:p>
    <w:p w:rsidR="009D3B44" w:rsidRPr="00C177AB" w:rsidRDefault="009D3B44" w:rsidP="009D3B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77B7B" w:rsidRPr="00D77B7B" w:rsidRDefault="00803F91" w:rsidP="00EC4665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(3</w:t>
      </w:r>
      <w:r w:rsidR="00D77B7B"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>) A lakásbérleti jogviszony megszűné</w:t>
      </w:r>
      <w:r w:rsidR="009D3B44">
        <w:rPr>
          <w:rFonts w:ascii="Times New Roman" w:eastAsia="Times New Roman" w:hAnsi="Times New Roman" w:cs="Times New Roman"/>
          <w:sz w:val="24"/>
          <w:szCs w:val="24"/>
          <w:lang w:eastAsia="hu-HU"/>
        </w:rPr>
        <w:t>se esetén a lakást a bérlő</w:t>
      </w:r>
      <w:r w:rsidR="00D77B7B"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tiszta, rendeltetésszerű használatra alkalmas áll</w:t>
      </w:r>
      <w:r w:rsidR="00FF76BC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apotban, változatlan </w:t>
      </w:r>
      <w:r w:rsidR="009D3B4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tárgyi és </w:t>
      </w:r>
      <w:r w:rsidR="00FF76BC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műszaki feltételekkel köteles a bérbeadónak vissza</w:t>
      </w:r>
      <w:r w:rsidR="00D77B7B"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>adni.</w:t>
      </w:r>
    </w:p>
    <w:p w:rsidR="00D77B7B" w:rsidRPr="00D77B7B" w:rsidRDefault="00D77B7B" w:rsidP="00EC46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77B7B" w:rsidRPr="00D77B7B" w:rsidRDefault="00803F91" w:rsidP="00EC4665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(4</w:t>
      </w:r>
      <w:r w:rsidR="00D77B7B"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 A bérlő a lakásbérleti szerződésben meghatározott </w:t>
      </w:r>
      <w:r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bontó </w:t>
      </w:r>
      <w:r w:rsidR="00D77B7B"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>feltétel bekövetkezése esetén elhelyezésről saját maga köteles gondoskodni.</w:t>
      </w:r>
    </w:p>
    <w:p w:rsidR="00D77B7B" w:rsidRPr="00D77B7B" w:rsidRDefault="00D77B7B" w:rsidP="00EC46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77B7B" w:rsidRPr="00D77B7B" w:rsidRDefault="00EC4665" w:rsidP="00EC4665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(5</w:t>
      </w:r>
      <w:r w:rsidR="00D77B7B"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>) Amennyiben a lakás bérlője meghal és a lakásban olyan visszamaradó személy</w:t>
      </w:r>
      <w:r w:rsidR="00803F91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proofErr w:type="spellStart"/>
      <w:r w:rsidR="00803F91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ek</w:t>
      </w:r>
      <w:proofErr w:type="spellEnd"/>
      <w:r w:rsidR="00803F91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="00D77B7B"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van</w:t>
      </w:r>
      <w:r w:rsidR="00803F91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proofErr w:type="spellStart"/>
      <w:r w:rsidR="00803F91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nak</w:t>
      </w:r>
      <w:proofErr w:type="spellEnd"/>
      <w:r w:rsidR="00803F91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="00D77B7B"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aki a bérleti jogviszony folytatására nem jogosult, úgy </w:t>
      </w:r>
      <w:r w:rsidR="00803F91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e személy(</w:t>
      </w:r>
      <w:proofErr w:type="spellStart"/>
      <w:r w:rsidR="00803F91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ek</w:t>
      </w:r>
      <w:proofErr w:type="spellEnd"/>
      <w:r w:rsidR="00803F91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– külön </w:t>
      </w:r>
      <w:proofErr w:type="spellStart"/>
      <w:r w:rsidR="00803F91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méltányosságon</w:t>
      </w:r>
      <w:proofErr w:type="spellEnd"/>
      <w:r w:rsidR="00803F91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alapuló megállapodás hiányában - </w:t>
      </w:r>
      <w:r w:rsidR="00D77B7B"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>a halálozást követő 30 napon belül a lakást üres állapotban köteles átadni a bérbeadónak.</w:t>
      </w:r>
    </w:p>
    <w:p w:rsidR="00D77B7B" w:rsidRPr="00D26E8E" w:rsidRDefault="00D77B7B" w:rsidP="00D26E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730CC7" w:rsidRPr="00D26E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(6) A felek rendes felmondásra </w:t>
      </w:r>
      <w:r w:rsidR="00D26E8E" w:rsidRPr="00D26E8E">
        <w:rPr>
          <w:rFonts w:ascii="Times New Roman" w:eastAsia="Times New Roman" w:hAnsi="Times New Roman" w:cs="Times New Roman"/>
          <w:sz w:val="24"/>
          <w:szCs w:val="24"/>
          <w:lang w:eastAsia="hu-HU"/>
        </w:rPr>
        <w:t>a lakások és helyiségek bérletére, valamint az elidegenítésükre vonatkozó egyes szabályokról</w:t>
      </w:r>
      <w:r w:rsidR="00D26E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szóló 1993. évi LXXVIII. törvényben szabályozottak szerint jogosultak.</w:t>
      </w:r>
    </w:p>
    <w:p w:rsidR="00730CC7" w:rsidRDefault="00730CC7" w:rsidP="00EC46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80287" w:rsidRPr="00D77B7B" w:rsidRDefault="00780287" w:rsidP="00EC46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77B7B" w:rsidRPr="00D77B7B" w:rsidRDefault="00D77B7B" w:rsidP="00EC4665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6. § 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>(1) A bérlő a lakásba a bérbeadó írásbeli hozzájárulása nélkül befogadhatja házastársát, gyermekét (az örökbefogadott, a mostoha-, és nevelt gyermekét), valamint a jogszerűen befogadott gyermekétől született unokáját, valamint szülőjét (örökbefogadó, mostoha-, és nevelőszülőjét).</w:t>
      </w:r>
    </w:p>
    <w:p w:rsidR="00D77B7B" w:rsidRPr="00D77B7B" w:rsidRDefault="00D77B7B" w:rsidP="00EC46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77B7B" w:rsidRPr="00D77B7B" w:rsidRDefault="00D77B7B" w:rsidP="00EC4665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(2) A bérlő a lakásba - az (1) bekezdésben foglalt személyeken kívül </w:t>
      </w:r>
      <w:r w:rsidR="00C2454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>mást csak a bérbeadó előzetes írásbeli hozzájárulásával fogadhat be, azzal a feltétellel, hogy a beköltözni kívánó személy sem helyben, sem az ország más településén beköltözhető lakással nem rendelkezik.</w:t>
      </w:r>
    </w:p>
    <w:p w:rsidR="00D77B7B" w:rsidRPr="00D77B7B" w:rsidRDefault="00D77B7B" w:rsidP="002536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77B7B" w:rsidRPr="00D77B7B" w:rsidRDefault="00D77B7B" w:rsidP="002536E3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>(3) Az, akit a bérlő a bérbeadó hozzájárulásával fogadott be a lakásba, a lakásbérleti jog folyatatására jogosult, ha a bérlő a lakásba befogadta és a bérlő halálakor életvitelszerűen a lakásban lakott.</w:t>
      </w:r>
    </w:p>
    <w:p w:rsidR="00D77B7B" w:rsidRPr="00D77B7B" w:rsidRDefault="00D77B7B" w:rsidP="002536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</w:p>
    <w:p w:rsidR="00D77B7B" w:rsidRDefault="00D77B7B" w:rsidP="002536E3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>7.</w:t>
      </w:r>
      <w:r w:rsidR="00C2454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Pr="004120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§ </w:t>
      </w:r>
      <w:r w:rsidR="00730CC7" w:rsidRPr="00730CC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(1)</w:t>
      </w:r>
      <w:r w:rsidR="00730CC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bérbeadó a rendeltetésszerű használatot a bérlővel </w:t>
      </w:r>
      <w:r w:rsidR="00183B8B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napra 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>előre egyez</w:t>
      </w:r>
      <w:r w:rsidR="00730CC7">
        <w:rPr>
          <w:rFonts w:ascii="Times New Roman" w:eastAsia="Times New Roman" w:hAnsi="Times New Roman" w:cs="Times New Roman"/>
          <w:sz w:val="24"/>
          <w:szCs w:val="24"/>
          <w:lang w:eastAsia="hu-HU"/>
        </w:rPr>
        <w:t>tetett időpontban, legalább</w:t>
      </w:r>
      <w:r w:rsidR="00183B8B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évente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ellenőrzi.</w:t>
      </w:r>
    </w:p>
    <w:p w:rsidR="00730CC7" w:rsidRDefault="00730CC7" w:rsidP="002536E3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24544" w:rsidRPr="00C177AB" w:rsidRDefault="00730CC7" w:rsidP="00C24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(2) Az (1) bekezdés szerinti ellenőrzést az 1. § a) pontja szerinti jogcímen bérlő havi rendszerességgel tűrni és lehetővé tenni köteles.</w:t>
      </w:r>
      <w:r w:rsidR="00C24544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bérleti szerződésnek kifejezett felhívást kell tartalmaznia arra vonatkozóan, hogy bérlő tudomásul veszi azt, hogy a (2a) pontban foglaltak teljesülését bérbeadó a programba bevont szociális munkás, illetve a családsegítő útján ellenőrzi.</w:t>
      </w:r>
    </w:p>
    <w:p w:rsidR="002536E3" w:rsidRPr="00C177AB" w:rsidRDefault="002536E3" w:rsidP="00D77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77B7B" w:rsidRPr="00D77B7B" w:rsidRDefault="00D77B7B" w:rsidP="002536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2536E3" w:rsidRPr="004120B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III. Fejezet</w:t>
      </w:r>
    </w:p>
    <w:p w:rsidR="00D77B7B" w:rsidRPr="004120B6" w:rsidRDefault="00D77B7B" w:rsidP="00EC4665">
      <w:pPr>
        <w:spacing w:after="20" w:line="240" w:lineRule="auto"/>
        <w:ind w:firstLine="1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helyiségbérlet szabályai</w:t>
      </w:r>
    </w:p>
    <w:p w:rsidR="002536E3" w:rsidRPr="00D77B7B" w:rsidRDefault="002536E3" w:rsidP="00EC4665">
      <w:pPr>
        <w:spacing w:after="20" w:line="240" w:lineRule="auto"/>
        <w:ind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77B7B" w:rsidRPr="00D77B7B" w:rsidRDefault="00D77B7B" w:rsidP="002536E3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8. § </w:t>
      </w:r>
      <w:r w:rsidRPr="004120B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</w:t>
      </w:r>
      <w:r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>nem lakás céljára szolgáló helyiségek bérbe adhatóak alkalmi vagy tartós használatra.</w:t>
      </w:r>
    </w:p>
    <w:p w:rsidR="00D77B7B" w:rsidRPr="00D77B7B" w:rsidRDefault="00D77B7B" w:rsidP="00D77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</w:p>
    <w:p w:rsidR="00D77B7B" w:rsidRPr="00D77B7B" w:rsidRDefault="00D77B7B" w:rsidP="002536E3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9.</w:t>
      </w:r>
      <w:r w:rsidR="00C2454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Pr="004120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§</w:t>
      </w:r>
      <w:r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>(1) Tartós használatra kötendő szerződés esetében a kérelmet a polgármesterhez kell benyújtani, aki átruházott hatáskörben dönt a szerződésről.</w:t>
      </w:r>
    </w:p>
    <w:p w:rsidR="00D77B7B" w:rsidRPr="00D77B7B" w:rsidRDefault="00D77B7B" w:rsidP="00730C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(2) Jelentős funkcióval bíró helyiség tartós bérbeadása esetén a polgármester a képviselőtestület hozzájárulásával jogosult dönteni a bérbeadás feltételeiről.</w:t>
      </w:r>
    </w:p>
    <w:p w:rsidR="00D77B7B" w:rsidRPr="00D77B7B" w:rsidRDefault="00D77B7B" w:rsidP="00D77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</w:p>
    <w:p w:rsidR="00B74B00" w:rsidRPr="00B74B00" w:rsidRDefault="00D77B7B" w:rsidP="00B74B00">
      <w:pPr>
        <w:spacing w:after="20" w:line="240" w:lineRule="auto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10.</w:t>
      </w:r>
      <w:r w:rsidR="00C2454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Pr="004120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§</w:t>
      </w:r>
      <w:r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="00B74B00">
        <w:rPr>
          <w:rStyle w:val="Lbjegyzet-hivatkozs"/>
          <w:rFonts w:ascii="Times New Roman" w:eastAsia="Times New Roman" w:hAnsi="Times New Roman" w:cs="Times New Roman"/>
          <w:sz w:val="24"/>
          <w:szCs w:val="24"/>
          <w:lang w:eastAsia="hu-HU"/>
        </w:rPr>
        <w:footnoteReference w:id="3"/>
      </w:r>
      <w:r w:rsidR="00B74B00" w:rsidRPr="00B74B00">
        <w:rPr>
          <w:rFonts w:ascii="Times New Roman" w:eastAsia="Times New Roman" w:hAnsi="Times New Roman" w:cs="Times New Roman"/>
          <w:sz w:val="24"/>
          <w:szCs w:val="24"/>
          <w:lang w:eastAsia="hu-HU"/>
        </w:rPr>
        <w:t>(1) Alkalmi használatra az alábbi helyiségek vehetők bérbe: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21"/>
        <w:gridCol w:w="1051"/>
      </w:tblGrid>
      <w:tr w:rsidR="00B74B00" w:rsidRPr="00B74B00" w:rsidTr="00BD68C9">
        <w:trPr>
          <w:trHeight w:val="300"/>
        </w:trPr>
        <w:tc>
          <w:tcPr>
            <w:tcW w:w="4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B00" w:rsidRPr="00B74B00" w:rsidRDefault="00B74B00" w:rsidP="00BD68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74B00">
              <w:rPr>
                <w:rFonts w:ascii="Times New Roman" w:eastAsia="Times New Roman" w:hAnsi="Times New Roman" w:cs="Times New Roman"/>
                <w:lang w:eastAsia="hu-HU"/>
              </w:rPr>
              <w:t>a) 7349 Szászvár Bánya utca 25. (Borház)</w:t>
            </w:r>
          </w:p>
        </w:tc>
        <w:tc>
          <w:tcPr>
            <w:tcW w:w="579" w:type="pct"/>
            <w:vAlign w:val="bottom"/>
          </w:tcPr>
          <w:p w:rsidR="00B74B00" w:rsidRPr="00B74B00" w:rsidRDefault="00B74B00" w:rsidP="00BD68C9">
            <w:pPr>
              <w:rPr>
                <w:rFonts w:ascii="Times New Roman" w:hAnsi="Times New Roman" w:cs="Times New Roman"/>
              </w:rPr>
            </w:pPr>
            <w:r w:rsidRPr="00B74B00">
              <w:rPr>
                <w:rFonts w:ascii="Times New Roman" w:hAnsi="Times New Roman" w:cs="Times New Roman"/>
              </w:rPr>
              <w:t>879</w:t>
            </w:r>
          </w:p>
        </w:tc>
      </w:tr>
      <w:tr w:rsidR="00B74B00" w:rsidRPr="00B74B00" w:rsidTr="00BD68C9">
        <w:trPr>
          <w:trHeight w:val="300"/>
        </w:trPr>
        <w:tc>
          <w:tcPr>
            <w:tcW w:w="4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B00" w:rsidRPr="00B74B00" w:rsidRDefault="00B74B00" w:rsidP="00BD68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74B00">
              <w:rPr>
                <w:rFonts w:ascii="Times New Roman" w:eastAsia="Times New Roman" w:hAnsi="Times New Roman" w:cs="Times New Roman"/>
                <w:lang w:eastAsia="hu-HU"/>
              </w:rPr>
              <w:t>b) 7349 Szászvár Szent István utca 33.(IKSZT)</w:t>
            </w:r>
          </w:p>
        </w:tc>
        <w:tc>
          <w:tcPr>
            <w:tcW w:w="579" w:type="pct"/>
            <w:vAlign w:val="bottom"/>
          </w:tcPr>
          <w:p w:rsidR="00B74B00" w:rsidRPr="00B74B00" w:rsidRDefault="00B74B00" w:rsidP="00BD68C9">
            <w:pPr>
              <w:rPr>
                <w:rFonts w:ascii="Times New Roman" w:hAnsi="Times New Roman" w:cs="Times New Roman"/>
              </w:rPr>
            </w:pPr>
            <w:r w:rsidRPr="00B74B00">
              <w:rPr>
                <w:rFonts w:ascii="Times New Roman" w:hAnsi="Times New Roman" w:cs="Times New Roman"/>
              </w:rPr>
              <w:t>687</w:t>
            </w:r>
          </w:p>
        </w:tc>
      </w:tr>
      <w:tr w:rsidR="00B74B00" w:rsidRPr="00B74B00" w:rsidTr="00BD68C9">
        <w:trPr>
          <w:trHeight w:val="300"/>
        </w:trPr>
        <w:tc>
          <w:tcPr>
            <w:tcW w:w="4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B00" w:rsidRPr="00B74B00" w:rsidRDefault="00B74B00" w:rsidP="00BD68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74B00">
              <w:rPr>
                <w:rFonts w:ascii="Times New Roman" w:eastAsia="Times New Roman" w:hAnsi="Times New Roman" w:cs="Times New Roman"/>
                <w:lang w:eastAsia="hu-HU"/>
              </w:rPr>
              <w:t xml:space="preserve">c) 7349 Szászvár </w:t>
            </w:r>
            <w:proofErr w:type="gramStart"/>
            <w:r w:rsidRPr="00B74B00">
              <w:rPr>
                <w:rFonts w:ascii="Times New Roman" w:eastAsia="Times New Roman" w:hAnsi="Times New Roman" w:cs="Times New Roman"/>
                <w:lang w:eastAsia="hu-HU"/>
              </w:rPr>
              <w:t>Május</w:t>
            </w:r>
            <w:proofErr w:type="gramEnd"/>
            <w:r w:rsidRPr="00B74B00">
              <w:rPr>
                <w:rFonts w:ascii="Times New Roman" w:eastAsia="Times New Roman" w:hAnsi="Times New Roman" w:cs="Times New Roman"/>
                <w:lang w:eastAsia="hu-HU"/>
              </w:rPr>
              <w:t xml:space="preserve"> 1 tér 10. (Faluház)</w:t>
            </w:r>
            <w:r w:rsidRPr="00B74B00">
              <w:rPr>
                <w:rStyle w:val="Lbjegyzet-hivatkozs"/>
                <w:rFonts w:ascii="Times New Roman" w:eastAsia="Times New Roman" w:hAnsi="Times New Roman" w:cs="Times New Roman"/>
                <w:lang w:eastAsia="hu-HU"/>
              </w:rPr>
              <w:footnoteReference w:id="4"/>
            </w:r>
          </w:p>
        </w:tc>
        <w:tc>
          <w:tcPr>
            <w:tcW w:w="579" w:type="pct"/>
            <w:vAlign w:val="bottom"/>
          </w:tcPr>
          <w:p w:rsidR="00B74B00" w:rsidRPr="00B74B00" w:rsidRDefault="00B74B00" w:rsidP="00BD68C9">
            <w:pPr>
              <w:rPr>
                <w:rFonts w:ascii="Times New Roman" w:hAnsi="Times New Roman" w:cs="Times New Roman"/>
              </w:rPr>
            </w:pPr>
            <w:r w:rsidRPr="00B74B00">
              <w:rPr>
                <w:rFonts w:ascii="Times New Roman" w:hAnsi="Times New Roman" w:cs="Times New Roman"/>
              </w:rPr>
              <w:t>850</w:t>
            </w:r>
          </w:p>
        </w:tc>
      </w:tr>
    </w:tbl>
    <w:p w:rsidR="00B74B00" w:rsidRPr="00B74B00" w:rsidRDefault="00B74B00" w:rsidP="00B74B00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30CC7" w:rsidRPr="00B74B00" w:rsidRDefault="00B74B00" w:rsidP="00B74B00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74B00">
        <w:rPr>
          <w:rFonts w:ascii="Times New Roman" w:eastAsia="Times New Roman" w:hAnsi="Times New Roman" w:cs="Times New Roman"/>
          <w:sz w:val="24"/>
          <w:szCs w:val="24"/>
          <w:lang w:eastAsia="hu-HU"/>
        </w:rPr>
        <w:t>(2) A Faluház (850. hrsz. alatti helyiségek) esetében alkalmi használat esetén a helyiség kezelőjéhez (településüzemeltetés), vagy a Hivatalhoz, a Borház (879 hrsz. alatti helyiségek) és az IKSZT (687. hrsz. alatti helyiségek) esetében a Hivatalhoz kell a kérelmet benyújtani, de a megrendelés (szerződéskötés) és a befizetés az IKSZT munkatársainál történik.</w:t>
      </w:r>
    </w:p>
    <w:p w:rsidR="00D77B7B" w:rsidRPr="00D77B7B" w:rsidRDefault="00D77B7B" w:rsidP="009E1C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9E1C79" w:rsidRPr="004120B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IV.</w:t>
      </w:r>
    </w:p>
    <w:p w:rsidR="00D77B7B" w:rsidRPr="00D77B7B" w:rsidRDefault="00D77B7B" w:rsidP="00EC4665">
      <w:pPr>
        <w:spacing w:after="20" w:line="240" w:lineRule="auto"/>
        <w:ind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bérleti díjak megfizetésének szabályai</w:t>
      </w:r>
    </w:p>
    <w:p w:rsidR="00D77B7B" w:rsidRPr="00D77B7B" w:rsidRDefault="00D77B7B" w:rsidP="00D77B7B">
      <w:pPr>
        <w:spacing w:after="2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77B7B" w:rsidRPr="00D77B7B" w:rsidRDefault="00D77B7B" w:rsidP="002536E3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11. §. 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>(1</w:t>
      </w:r>
      <w:r w:rsidR="00EC4665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A lakbér mértékét e rendelet </w:t>
      </w:r>
      <w:r w:rsidR="00472543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1.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számú</w:t>
      </w:r>
      <w:r w:rsidR="00472543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-, a helyiségbérleti díjat, illetve az alkalmi helyiséghasználati díjat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72543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2. számú 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>melléklete</w:t>
      </w:r>
      <w:r w:rsidR="00472543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tartalmazza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D77B7B" w:rsidRPr="00D77B7B" w:rsidRDefault="00D77B7B" w:rsidP="00D77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77B7B" w:rsidRPr="00D77B7B" w:rsidRDefault="00D77B7B" w:rsidP="002536E3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>(2) A bérlő a bérbeadó részére köteles havonta a lakásbérleti jog ellenértékét (a továbbiakban: lakbért) megfizetni.</w:t>
      </w:r>
    </w:p>
    <w:p w:rsidR="00D77B7B" w:rsidRPr="00D77B7B" w:rsidRDefault="00D77B7B" w:rsidP="00D77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77B7B" w:rsidRPr="00D77B7B" w:rsidRDefault="00D77B7B" w:rsidP="002536E3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(3) A bérlő a lakbért előre, a tárgyhó 15. napjáig tartozik megfizetni a bérbeadó által kiállított számla alapján a megjelölt számlára</w:t>
      </w:r>
      <w:r w:rsidR="002536E3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történő befizetéssel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D77B7B" w:rsidRPr="00D77B7B" w:rsidRDefault="00D77B7B" w:rsidP="00D77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24544" w:rsidRDefault="002536E3" w:rsidP="002536E3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(4) A lakbérösszeg nem tartalmazza a rezsi-költségeket, a hulladék- és szennyvízszolgáltatás díjait, továbbá a szokásos napi használattal összefüggésben felmerült költségeket.</w:t>
      </w:r>
    </w:p>
    <w:p w:rsidR="00C24544" w:rsidRDefault="00C24544" w:rsidP="002536E3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77B7B" w:rsidRPr="008815E9" w:rsidRDefault="00C24544" w:rsidP="002536E3">
      <w:pPr>
        <w:spacing w:after="2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  <w:r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(5) A helységbérleti díj – a tartós bérlet esetét kivéve – a (4) bekezdésben felsorolt költségeket tartalmazza.</w:t>
      </w:r>
      <w:r w:rsidR="0016386C"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  <w:t xml:space="preserve"> </w:t>
      </w:r>
      <w:r w:rsidR="0016386C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A rezsi számla-fizetési kötelezettség késedelmes teljesítése esetén 30 napi késedelem elérésekor jogosult a bérbeadó a bérletet azonnali hatállyal felmondani.</w:t>
      </w:r>
      <w:r w:rsid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6386C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242C51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z elektromos áramszolgáltatóval</w:t>
      </w:r>
      <w:r w:rsidR="0016386C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bérlő</w:t>
      </w:r>
      <w:r w:rsidR="00C177AB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, egyéb rezsi tekintetében a bérbeadó</w:t>
      </w:r>
      <w:r w:rsidR="0016386C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köt fogyasztói szerződés</w:t>
      </w:r>
      <w:r w:rsidR="00242C51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t.</w:t>
      </w:r>
    </w:p>
    <w:p w:rsidR="002536E3" w:rsidRPr="00D77B7B" w:rsidRDefault="002536E3" w:rsidP="002536E3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77B7B" w:rsidRPr="00D77B7B" w:rsidRDefault="00D77B7B" w:rsidP="00D77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177AB" w:rsidRPr="00D77B7B" w:rsidRDefault="00D77B7B" w:rsidP="002536E3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12. §</w:t>
      </w:r>
      <w:r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(1) 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A56AB8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bérlő 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>bérlakás komf</w:t>
      </w:r>
      <w:r w:rsidR="00A56AB8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ortfokozatát növelő beruházást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önkormányzat előzetes írásbeli hozzájárulásával </w:t>
      </w:r>
      <w:r w:rsidR="00730CC7">
        <w:rPr>
          <w:rFonts w:ascii="Times New Roman" w:eastAsia="Times New Roman" w:hAnsi="Times New Roman" w:cs="Times New Roman"/>
          <w:sz w:val="24"/>
          <w:szCs w:val="24"/>
          <w:lang w:eastAsia="hu-HU"/>
        </w:rPr>
        <w:t>végezhet</w:t>
      </w:r>
      <w:r w:rsid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e beruházások nem keletkeztetnek elszámolási alapot.</w:t>
      </w:r>
    </w:p>
    <w:p w:rsidR="00D77B7B" w:rsidRDefault="00D77B7B" w:rsidP="00CC1362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C1362" w:rsidRDefault="00CC1362" w:rsidP="00CC1362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C1362" w:rsidRPr="00D77B7B" w:rsidRDefault="00CC1362" w:rsidP="00CC1362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3</w:t>
      </w:r>
      <w:r w:rsidRPr="004120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§ 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>(1) Az önkormányzati tulajdonban álló, nem lakáscélú helyiségek alkalmi bérleti díját (továbbiakban: bérleti díj) a bérlő köteles az igénybevételt megelőzően megfizetni.</w:t>
      </w:r>
    </w:p>
    <w:p w:rsidR="00CC1362" w:rsidRPr="00D77B7B" w:rsidRDefault="00CC1362" w:rsidP="00CC13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C1362" w:rsidRPr="00D77B7B" w:rsidRDefault="00CC1362" w:rsidP="00CC1362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>(2) A tartós használatra bérbe vett helyiség esetén a bérlő a bérleti díjat előre köteles megfizetni, a bérbeadó által kiállított számla alapján a megjelölt számlára.</w:t>
      </w:r>
    </w:p>
    <w:p w:rsidR="00C24544" w:rsidRDefault="00C24544" w:rsidP="00D77B7B">
      <w:pPr>
        <w:spacing w:after="20" w:line="240" w:lineRule="auto"/>
        <w:ind w:left="426"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C1362" w:rsidRPr="00D77B7B" w:rsidRDefault="00CC1362" w:rsidP="00D77B7B">
      <w:pPr>
        <w:spacing w:after="20" w:line="240" w:lineRule="auto"/>
        <w:ind w:left="426"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24544" w:rsidRDefault="00C24544" w:rsidP="00C245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Jogcím nélküli használat</w:t>
      </w:r>
    </w:p>
    <w:p w:rsidR="00D77B7B" w:rsidRPr="00D77B7B" w:rsidRDefault="00D77B7B" w:rsidP="00A56A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CC1362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14</w:t>
      </w:r>
      <w:r w:rsidRPr="004120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§ 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>(1) Az önkormányzati lakást jogcím nélkül használó lakáshasználati díjat köteles fizetni havonta előre, legkésőbb a hónap 15. napjáig.</w:t>
      </w:r>
    </w:p>
    <w:p w:rsidR="00D77B7B" w:rsidRPr="00D77B7B" w:rsidRDefault="00D77B7B" w:rsidP="00A56A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(2) Lakáshasználati díj mértéke:</w:t>
      </w:r>
    </w:p>
    <w:p w:rsidR="00D77B7B" w:rsidRPr="004120B6" w:rsidRDefault="00D77B7B" w:rsidP="009E1C79">
      <w:pPr>
        <w:pStyle w:val="Listaszerbekezds"/>
        <w:numPr>
          <w:ilvl w:val="0"/>
          <w:numId w:val="2"/>
        </w:num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jogcím nélküli </w:t>
      </w:r>
      <w:r w:rsidR="00A56AB8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használat kezdetétől számított 3</w:t>
      </w:r>
      <w:r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hónapig a lakásra megállapított lakbérrel azonos összeg</w:t>
      </w:r>
      <w:r w:rsidR="00A56AB8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150%-a</w:t>
      </w:r>
      <w:r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</w:p>
    <w:p w:rsidR="00A56AB8" w:rsidRPr="004120B6" w:rsidRDefault="00A56AB8" w:rsidP="009E1C79">
      <w:pPr>
        <w:pStyle w:val="Listaszerbekezds"/>
        <w:numPr>
          <w:ilvl w:val="0"/>
          <w:numId w:val="2"/>
        </w:num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a 4. hónap első napjától a 6</w:t>
      </w:r>
      <w:r w:rsidR="00D77B7B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hónap végéig </w:t>
      </w:r>
      <w:r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a lakáshasználati díj 250%-a</w:t>
      </w:r>
      <w:r w:rsidR="00D77B7B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</w:p>
    <w:p w:rsidR="00A56AB8" w:rsidRPr="004120B6" w:rsidRDefault="00A56AB8" w:rsidP="009E1C79">
      <w:pPr>
        <w:pStyle w:val="Listaszerbekezds"/>
        <w:numPr>
          <w:ilvl w:val="0"/>
          <w:numId w:val="2"/>
        </w:num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a 6</w:t>
      </w:r>
      <w:r w:rsidR="00D77B7B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hónap után a </w:t>
      </w:r>
      <w:r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lakáshasználati díj 350%-a</w:t>
      </w:r>
    </w:p>
    <w:p w:rsidR="00C24544" w:rsidRPr="00D77B7B" w:rsidRDefault="00D77B7B" w:rsidP="00A56AB8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>fizetendő.</w:t>
      </w:r>
    </w:p>
    <w:p w:rsidR="00CC1362" w:rsidRDefault="00CC1362" w:rsidP="00CC13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77B7B" w:rsidRPr="00C177AB" w:rsidRDefault="00D77B7B" w:rsidP="00F06F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CC1362" w:rsidRPr="00C177A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15. §</w:t>
      </w:r>
      <w:r w:rsidR="00CC1362" w:rsidRP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nem lakáscélú helyiségek jogcím nélküli használatáért megkezdett naponként 10.000.- Ft. bérleti díjat kell fizetni.</w:t>
      </w:r>
    </w:p>
    <w:p w:rsidR="00CC1362" w:rsidRDefault="00CC1362" w:rsidP="004725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77B7B" w:rsidRPr="00D77B7B" w:rsidRDefault="00D77B7B" w:rsidP="004725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472543" w:rsidRPr="004120B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V.</w:t>
      </w:r>
    </w:p>
    <w:p w:rsidR="00D77B7B" w:rsidRPr="00D77B7B" w:rsidRDefault="00D77B7B" w:rsidP="007F6A6A">
      <w:pPr>
        <w:spacing w:after="20" w:line="240" w:lineRule="auto"/>
        <w:ind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Záró rendelkezések</w:t>
      </w:r>
    </w:p>
    <w:p w:rsidR="00D77B7B" w:rsidRPr="00D77B7B" w:rsidRDefault="00D77B7B" w:rsidP="00D77B7B">
      <w:pPr>
        <w:spacing w:after="2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77B7B" w:rsidRPr="00D77B7B" w:rsidRDefault="00D77B7B" w:rsidP="009E1C79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16 . §</w:t>
      </w:r>
      <w:r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>(1) E rendelet 2015. április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1. napján lép hatályba, </w:t>
      </w:r>
      <w:r w:rsidR="009E1C79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de 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>rendelkezéseit ezen időpo</w:t>
      </w:r>
      <w:r w:rsidR="009E1C79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nttól a jelenleg hatályos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szerződésekre is</w:t>
      </w:r>
      <w:r w:rsidR="009E1C79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alkalmazni kell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9E1C79" w:rsidRPr="004120B6" w:rsidRDefault="009E1C79" w:rsidP="009E1C79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77B7B" w:rsidRPr="00D77B7B" w:rsidRDefault="00D77B7B" w:rsidP="009E1C79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9E1C79"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D77B7B">
        <w:rPr>
          <w:rFonts w:ascii="Times New Roman" w:eastAsia="Times New Roman" w:hAnsi="Times New Roman" w:cs="Times New Roman"/>
          <w:sz w:val="24"/>
          <w:szCs w:val="24"/>
          <w:lang w:eastAsia="hu-HU"/>
        </w:rPr>
        <w:t>) Az e rendeletben nem szabályozott kérdésekben a Polgári Törvénykönyv és az 1993. évi LXXVIII. törvény rendelkezései az irányadóak.</w:t>
      </w:r>
    </w:p>
    <w:p w:rsidR="00D77B7B" w:rsidRPr="00D77B7B" w:rsidRDefault="00D77B7B" w:rsidP="00D77B7B">
      <w:pPr>
        <w:spacing w:after="2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77B7B" w:rsidRPr="00D77B7B" w:rsidRDefault="00D77B7B" w:rsidP="00D77B7B">
      <w:pPr>
        <w:spacing w:after="2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77B7B" w:rsidRPr="00D77B7B" w:rsidRDefault="00D77B7B" w:rsidP="009E1C79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sz w:val="24"/>
          <w:szCs w:val="24"/>
          <w:lang w:eastAsia="hu-HU"/>
        </w:rPr>
        <w:t>Szászvár</w:t>
      </w:r>
      <w:r w:rsidR="00CC1362">
        <w:rPr>
          <w:rFonts w:ascii="Times New Roman" w:eastAsia="Times New Roman" w:hAnsi="Times New Roman" w:cs="Times New Roman"/>
          <w:sz w:val="24"/>
          <w:szCs w:val="24"/>
          <w:lang w:eastAsia="hu-HU"/>
        </w:rPr>
        <w:t>, 2015. március</w:t>
      </w:r>
      <w:r w:rsidR="00C177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26.</w:t>
      </w:r>
    </w:p>
    <w:p w:rsidR="00CC1362" w:rsidRDefault="00CC1362" w:rsidP="00CC1362">
      <w:pPr>
        <w:spacing w:after="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CC1362" w:rsidRDefault="00CC1362" w:rsidP="00CC1362">
      <w:pPr>
        <w:spacing w:after="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CC1362" w:rsidRDefault="00CC1362" w:rsidP="00CC1362">
      <w:pPr>
        <w:spacing w:after="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CC1362" w:rsidRPr="00D77B7B" w:rsidRDefault="00CC1362" w:rsidP="00CC1362">
      <w:pPr>
        <w:spacing w:after="2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120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Dunai Péter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120B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dr. Szalontai András</w:t>
      </w:r>
    </w:p>
    <w:p w:rsidR="00CC1362" w:rsidRPr="00D77B7B" w:rsidRDefault="00CC1362" w:rsidP="00CC1362">
      <w:pPr>
        <w:spacing w:after="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polgármester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jegyző</w:t>
      </w:r>
    </w:p>
    <w:p w:rsidR="00D77B7B" w:rsidRDefault="00D77B7B" w:rsidP="00143BFE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3BFE" w:rsidRPr="00D77B7B" w:rsidRDefault="00143BFE" w:rsidP="00143BFE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3BFE" w:rsidRDefault="00143BFE" w:rsidP="00143BFE">
      <w:pPr>
        <w:spacing w:after="2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D77B7B" w:rsidRPr="00C177AB" w:rsidRDefault="00143BFE" w:rsidP="00C177AB">
      <w:pPr>
        <w:pBdr>
          <w:top w:val="single" w:sz="4" w:space="1" w:color="auto"/>
        </w:pBdr>
        <w:spacing w:after="20" w:line="240" w:lineRule="auto"/>
        <w:ind w:firstLine="180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177AB">
        <w:rPr>
          <w:rFonts w:ascii="Times New Roman" w:eastAsia="Times New Roman" w:hAnsi="Times New Roman" w:cs="Times New Roman"/>
          <w:sz w:val="20"/>
          <w:szCs w:val="20"/>
          <w:u w:val="single"/>
          <w:lang w:eastAsia="hu-HU"/>
        </w:rPr>
        <w:t>Z</w:t>
      </w:r>
      <w:r w:rsidR="00D77B7B" w:rsidRPr="00C177AB">
        <w:rPr>
          <w:rFonts w:ascii="Times New Roman" w:eastAsia="Times New Roman" w:hAnsi="Times New Roman" w:cs="Times New Roman"/>
          <w:sz w:val="20"/>
          <w:szCs w:val="20"/>
          <w:u w:val="single"/>
          <w:lang w:eastAsia="hu-HU"/>
        </w:rPr>
        <w:t>áradék:</w:t>
      </w:r>
    </w:p>
    <w:p w:rsidR="00D77B7B" w:rsidRPr="00C177AB" w:rsidRDefault="00D77B7B" w:rsidP="00D77B7B">
      <w:pPr>
        <w:spacing w:after="20" w:line="240" w:lineRule="auto"/>
        <w:ind w:firstLine="180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D77B7B" w:rsidRPr="00C177AB" w:rsidRDefault="00D77B7B" w:rsidP="00D77B7B">
      <w:pPr>
        <w:spacing w:after="20" w:line="240" w:lineRule="auto"/>
        <w:ind w:firstLine="180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177AB">
        <w:rPr>
          <w:rFonts w:ascii="Times New Roman" w:eastAsia="Times New Roman" w:hAnsi="Times New Roman" w:cs="Times New Roman"/>
          <w:sz w:val="20"/>
          <w:szCs w:val="20"/>
          <w:lang w:eastAsia="hu-HU"/>
        </w:rPr>
        <w:t>Jelen rendelet kih</w:t>
      </w:r>
      <w:r w:rsidR="007F6A6A" w:rsidRPr="00C177AB">
        <w:rPr>
          <w:rFonts w:ascii="Times New Roman" w:eastAsia="Times New Roman" w:hAnsi="Times New Roman" w:cs="Times New Roman"/>
          <w:sz w:val="20"/>
          <w:szCs w:val="20"/>
          <w:lang w:eastAsia="hu-HU"/>
        </w:rPr>
        <w:t>irdetésre k</w:t>
      </w:r>
      <w:r w:rsidR="00CC1362" w:rsidRPr="00C177AB">
        <w:rPr>
          <w:rFonts w:ascii="Times New Roman" w:eastAsia="Times New Roman" w:hAnsi="Times New Roman" w:cs="Times New Roman"/>
          <w:sz w:val="20"/>
          <w:szCs w:val="20"/>
          <w:lang w:eastAsia="hu-HU"/>
        </w:rPr>
        <w:t>erült 2015. március</w:t>
      </w:r>
      <w:r w:rsidR="00C177AB" w:rsidRPr="00C177AB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27.</w:t>
      </w:r>
      <w:r w:rsidRPr="00C177AB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napján.</w:t>
      </w:r>
    </w:p>
    <w:p w:rsidR="00D77B7B" w:rsidRPr="00C177AB" w:rsidRDefault="00D77B7B" w:rsidP="00D77B7B">
      <w:pPr>
        <w:spacing w:after="20" w:line="240" w:lineRule="auto"/>
        <w:ind w:firstLine="180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D77B7B" w:rsidRPr="00C177AB" w:rsidRDefault="00D77B7B" w:rsidP="00D77B7B">
      <w:pPr>
        <w:spacing w:after="20" w:line="240" w:lineRule="auto"/>
        <w:ind w:firstLine="180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D77B7B" w:rsidRPr="00C177AB" w:rsidRDefault="00D77B7B" w:rsidP="00D77B7B">
      <w:pPr>
        <w:spacing w:after="20" w:line="240" w:lineRule="auto"/>
        <w:ind w:firstLine="180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tbl>
      <w:tblPr>
        <w:tblW w:w="936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0"/>
        <w:gridCol w:w="4140"/>
      </w:tblGrid>
      <w:tr w:rsidR="00D77B7B" w:rsidRPr="00C177AB" w:rsidTr="00D77B7B">
        <w:trPr>
          <w:tblCellSpacing w:w="0" w:type="dxa"/>
        </w:trPr>
        <w:tc>
          <w:tcPr>
            <w:tcW w:w="5220" w:type="dxa"/>
            <w:vAlign w:val="center"/>
            <w:hideMark/>
          </w:tcPr>
          <w:p w:rsidR="00D77B7B" w:rsidRPr="00C177AB" w:rsidRDefault="00D77B7B" w:rsidP="00D77B7B">
            <w:pPr>
              <w:spacing w:after="2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140" w:type="dxa"/>
            <w:vAlign w:val="center"/>
            <w:hideMark/>
          </w:tcPr>
          <w:p w:rsidR="00D77B7B" w:rsidRPr="00C177AB" w:rsidRDefault="007F6A6A" w:rsidP="00D77B7B">
            <w:pPr>
              <w:spacing w:after="2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77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dr. Szalontai András</w:t>
            </w:r>
          </w:p>
          <w:p w:rsidR="00D77B7B" w:rsidRPr="00C177AB" w:rsidRDefault="00D77B7B" w:rsidP="00D77B7B">
            <w:pPr>
              <w:spacing w:after="2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77A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jegyző</w:t>
            </w:r>
          </w:p>
        </w:tc>
      </w:tr>
    </w:tbl>
    <w:p w:rsidR="009D3B44" w:rsidRDefault="009D3B44">
      <w:pPr>
        <w:rPr>
          <w:rFonts w:ascii="Times New Roman" w:hAnsi="Times New Roman" w:cs="Times New Roman"/>
          <w:sz w:val="24"/>
          <w:szCs w:val="24"/>
        </w:rPr>
      </w:pPr>
    </w:p>
    <w:p w:rsidR="00F06FA1" w:rsidRDefault="00F06FA1" w:rsidP="008815E9">
      <w:pPr>
        <w:pStyle w:val="Listaszerbekezds"/>
        <w:numPr>
          <w:ilvl w:val="0"/>
          <w:numId w:val="7"/>
        </w:numPr>
        <w:jc w:val="right"/>
        <w:rPr>
          <w:rFonts w:ascii="Times New Roman" w:hAnsi="Times New Roman" w:cs="Times New Roman"/>
          <w:sz w:val="24"/>
          <w:szCs w:val="24"/>
        </w:rPr>
      </w:pPr>
      <w:r w:rsidRPr="008815E9">
        <w:rPr>
          <w:rFonts w:ascii="Times New Roman" w:hAnsi="Times New Roman" w:cs="Times New Roman"/>
          <w:sz w:val="24"/>
          <w:szCs w:val="24"/>
        </w:rPr>
        <w:br w:type="page"/>
      </w:r>
      <w:r w:rsidRPr="008815E9">
        <w:rPr>
          <w:rFonts w:ascii="Times New Roman" w:hAnsi="Times New Roman" w:cs="Times New Roman"/>
          <w:sz w:val="24"/>
          <w:szCs w:val="24"/>
        </w:rPr>
        <w:lastRenderedPageBreak/>
        <w:t xml:space="preserve">sz. melléklet a </w:t>
      </w:r>
      <w:r w:rsidR="001A534D">
        <w:rPr>
          <w:rFonts w:ascii="Times New Roman" w:hAnsi="Times New Roman" w:cs="Times New Roman"/>
          <w:sz w:val="24"/>
          <w:szCs w:val="24"/>
        </w:rPr>
        <w:t>7</w:t>
      </w:r>
      <w:r w:rsidRPr="008815E9">
        <w:rPr>
          <w:rFonts w:ascii="Times New Roman" w:hAnsi="Times New Roman" w:cs="Times New Roman"/>
          <w:sz w:val="24"/>
          <w:szCs w:val="24"/>
        </w:rPr>
        <w:t>/2015. (</w:t>
      </w:r>
      <w:r w:rsidR="001A534D">
        <w:rPr>
          <w:rFonts w:ascii="Times New Roman" w:hAnsi="Times New Roman" w:cs="Times New Roman"/>
          <w:sz w:val="24"/>
          <w:szCs w:val="24"/>
        </w:rPr>
        <w:t>III.27.</w:t>
      </w:r>
      <w:r w:rsidRPr="008815E9">
        <w:rPr>
          <w:rFonts w:ascii="Times New Roman" w:hAnsi="Times New Roman" w:cs="Times New Roman"/>
          <w:sz w:val="24"/>
          <w:szCs w:val="24"/>
        </w:rPr>
        <w:t>) rendelethez</w:t>
      </w:r>
    </w:p>
    <w:p w:rsidR="00490FB9" w:rsidRDefault="00490FB9" w:rsidP="00490FB9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FB1CBC" w:rsidRDefault="00FB1CBC" w:rsidP="00490FB9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490FB9" w:rsidRPr="00FB1CBC" w:rsidRDefault="00FB1CBC" w:rsidP="00FB1C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1CBC">
        <w:rPr>
          <w:rFonts w:ascii="Times New Roman" w:hAnsi="Times New Roman" w:cs="Times New Roman"/>
          <w:b/>
          <w:sz w:val="24"/>
          <w:szCs w:val="24"/>
        </w:rPr>
        <w:t>A)</w:t>
      </w:r>
    </w:p>
    <w:p w:rsidR="00490FB9" w:rsidRPr="00FB1CBC" w:rsidRDefault="00490FB9" w:rsidP="00FB1C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1CBC">
        <w:rPr>
          <w:rFonts w:ascii="Times New Roman" w:hAnsi="Times New Roman" w:cs="Times New Roman"/>
          <w:b/>
          <w:sz w:val="24"/>
          <w:szCs w:val="24"/>
        </w:rPr>
        <w:t>A szociális rászorultság alapján, szervezett integrációs társadalmi felzárkóztató program keretén belül bérbe adható lakásokról és azok bérleti díjairól.</w:t>
      </w:r>
    </w:p>
    <w:p w:rsidR="00490FB9" w:rsidRPr="008815E9" w:rsidRDefault="00490FB9" w:rsidP="00490FB9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14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77"/>
        <w:gridCol w:w="2043"/>
        <w:gridCol w:w="4460"/>
      </w:tblGrid>
      <w:tr w:rsidR="00490FB9" w:rsidRPr="00490FB9" w:rsidTr="00490FB9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FB9" w:rsidRPr="00490FB9" w:rsidRDefault="00490FB9" w:rsidP="00490FB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hu-HU"/>
              </w:rPr>
            </w:pPr>
          </w:p>
          <w:p w:rsidR="00490FB9" w:rsidRPr="00490FB9" w:rsidRDefault="00490FB9" w:rsidP="00490FB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hu-HU"/>
              </w:rPr>
            </w:pPr>
          </w:p>
          <w:p w:rsidR="00490FB9" w:rsidRPr="00490FB9" w:rsidRDefault="00490FB9" w:rsidP="00490FB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hu-HU"/>
              </w:rPr>
            </w:pPr>
            <w:r w:rsidRPr="00490FB9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hu-HU"/>
              </w:rPr>
              <w:t>Cím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FB9" w:rsidRPr="00490FB9" w:rsidRDefault="00490FB9" w:rsidP="00893F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hu-HU"/>
              </w:rPr>
            </w:pPr>
            <w:r w:rsidRPr="00490FB9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hu-HU"/>
              </w:rPr>
              <w:t>Hrsz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FB9" w:rsidRPr="00490FB9" w:rsidRDefault="00490FB9" w:rsidP="00490FB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hu-H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hu-HU"/>
              </w:rPr>
              <w:t>Bérleti díj</w:t>
            </w:r>
          </w:p>
        </w:tc>
      </w:tr>
      <w:tr w:rsidR="00490FB9" w:rsidRPr="00490FB9" w:rsidTr="00490FB9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FB9" w:rsidRPr="00490FB9" w:rsidRDefault="00490FB9" w:rsidP="00E925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FB9" w:rsidRPr="00490FB9" w:rsidRDefault="00490FB9" w:rsidP="00893F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FB9" w:rsidRPr="00490FB9" w:rsidRDefault="00490FB9" w:rsidP="00490F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</w:tr>
      <w:tr w:rsidR="00490FB9" w:rsidRPr="00490FB9" w:rsidTr="00490FB9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FB9" w:rsidRPr="00490FB9" w:rsidRDefault="00490FB9" w:rsidP="00E925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FB9" w:rsidRPr="00490FB9" w:rsidRDefault="00490FB9" w:rsidP="00893F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FB9" w:rsidRPr="00490FB9" w:rsidRDefault="00490FB9" w:rsidP="00490F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</w:tr>
      <w:tr w:rsidR="00602297" w:rsidRPr="00490FB9" w:rsidTr="00490FB9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297" w:rsidRPr="00490FB9" w:rsidRDefault="00602297" w:rsidP="00E925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7349 Szászvár, Szent István u. 63.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297" w:rsidRPr="00490FB9" w:rsidRDefault="00602297" w:rsidP="00893F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660/A/2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297" w:rsidRPr="00490FB9" w:rsidRDefault="00602297" w:rsidP="003057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5000.- Ft.</w:t>
            </w:r>
          </w:p>
        </w:tc>
      </w:tr>
      <w:tr w:rsidR="00602297" w:rsidRPr="00490FB9" w:rsidTr="00490FB9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297" w:rsidRPr="00490FB9" w:rsidRDefault="00602297" w:rsidP="00E925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490FB9">
              <w:rPr>
                <w:rFonts w:ascii="Calibri" w:eastAsia="Times New Roman" w:hAnsi="Calibri" w:cs="Times New Roman"/>
                <w:color w:val="000000"/>
                <w:lang w:eastAsia="hu-HU"/>
              </w:rPr>
              <w:t>7349 Szászvár, Patak utca 8.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297" w:rsidRPr="00490FB9" w:rsidRDefault="00602297" w:rsidP="00893F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490FB9">
              <w:rPr>
                <w:rFonts w:ascii="Calibri" w:eastAsia="Times New Roman" w:hAnsi="Calibri" w:cs="Times New Roman"/>
                <w:color w:val="000000"/>
                <w:lang w:eastAsia="hu-HU"/>
              </w:rPr>
              <w:t>717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297" w:rsidRPr="00490FB9" w:rsidRDefault="00602297" w:rsidP="00490F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5000.- Ft.</w:t>
            </w:r>
          </w:p>
        </w:tc>
      </w:tr>
      <w:tr w:rsidR="00602297" w:rsidRPr="00490FB9" w:rsidTr="00490FB9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297" w:rsidRPr="00490FB9" w:rsidRDefault="00602297" w:rsidP="00E925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490FB9">
              <w:rPr>
                <w:rFonts w:ascii="Calibri" w:eastAsia="Times New Roman" w:hAnsi="Calibri" w:cs="Times New Roman"/>
                <w:color w:val="000000"/>
                <w:lang w:eastAsia="hu-HU"/>
              </w:rPr>
              <w:t>7349 Szászvár, Arany János utca 27.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297" w:rsidRPr="00490FB9" w:rsidRDefault="00602297" w:rsidP="00893F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490FB9">
              <w:rPr>
                <w:rFonts w:ascii="Calibri" w:eastAsia="Times New Roman" w:hAnsi="Calibri" w:cs="Times New Roman"/>
                <w:color w:val="000000"/>
                <w:lang w:eastAsia="hu-HU"/>
              </w:rPr>
              <w:t>209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297" w:rsidRPr="00490FB9" w:rsidRDefault="00602297" w:rsidP="003057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5000.- Ft.</w:t>
            </w:r>
          </w:p>
        </w:tc>
      </w:tr>
      <w:tr w:rsidR="00602297" w:rsidRPr="00490FB9" w:rsidTr="00490FB9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297" w:rsidRPr="00490FB9" w:rsidRDefault="00602297" w:rsidP="00E925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490FB9">
              <w:rPr>
                <w:rFonts w:ascii="Calibri" w:eastAsia="Times New Roman" w:hAnsi="Calibri" w:cs="Times New Roman"/>
                <w:color w:val="000000"/>
                <w:lang w:eastAsia="hu-HU"/>
              </w:rPr>
              <w:t>7349 Szászvár, Petőfi Sándor utca 34.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297" w:rsidRPr="00490FB9" w:rsidRDefault="00602297" w:rsidP="00893F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490FB9">
              <w:rPr>
                <w:rFonts w:ascii="Calibri" w:eastAsia="Times New Roman" w:hAnsi="Calibri" w:cs="Times New Roman"/>
                <w:color w:val="000000"/>
                <w:lang w:eastAsia="hu-HU"/>
              </w:rPr>
              <w:t>519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297" w:rsidRPr="00490FB9" w:rsidRDefault="00602297" w:rsidP="003057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5000.- Ft.</w:t>
            </w:r>
          </w:p>
        </w:tc>
      </w:tr>
      <w:tr w:rsidR="00602297" w:rsidRPr="00490FB9" w:rsidTr="00490FB9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297" w:rsidRPr="00490FB9" w:rsidRDefault="00602297" w:rsidP="00E925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490FB9">
              <w:rPr>
                <w:rFonts w:ascii="Calibri" w:eastAsia="Times New Roman" w:hAnsi="Calibri" w:cs="Times New Roman"/>
                <w:color w:val="000000"/>
                <w:lang w:eastAsia="hu-HU"/>
              </w:rPr>
              <w:t>7349 Szászvár, Petőfi Sándor utca 57.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297" w:rsidRPr="00490FB9" w:rsidRDefault="00602297" w:rsidP="00893F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490FB9">
              <w:rPr>
                <w:rFonts w:ascii="Calibri" w:eastAsia="Times New Roman" w:hAnsi="Calibri" w:cs="Times New Roman"/>
                <w:color w:val="000000"/>
                <w:lang w:eastAsia="hu-HU"/>
              </w:rPr>
              <w:t>611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297" w:rsidRPr="00490FB9" w:rsidRDefault="00602297" w:rsidP="003057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5000.- Ft.</w:t>
            </w:r>
          </w:p>
        </w:tc>
      </w:tr>
      <w:tr w:rsidR="00602297" w:rsidRPr="00490FB9" w:rsidTr="00490FB9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297" w:rsidRPr="00490FB9" w:rsidRDefault="00602297" w:rsidP="00E925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490FB9">
              <w:rPr>
                <w:rFonts w:ascii="Calibri" w:eastAsia="Times New Roman" w:hAnsi="Calibri" w:cs="Times New Roman"/>
                <w:color w:val="000000"/>
                <w:lang w:eastAsia="hu-HU"/>
              </w:rPr>
              <w:t>7349 Szászvár, Petőfi Sándor utca 77.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297" w:rsidRPr="00490FB9" w:rsidRDefault="00602297" w:rsidP="00893F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490FB9">
              <w:rPr>
                <w:rFonts w:ascii="Calibri" w:eastAsia="Times New Roman" w:hAnsi="Calibri" w:cs="Times New Roman"/>
                <w:color w:val="000000"/>
                <w:lang w:eastAsia="hu-HU"/>
              </w:rPr>
              <w:t>598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297" w:rsidRPr="00490FB9" w:rsidRDefault="00602297" w:rsidP="003057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5000.- Ft.</w:t>
            </w:r>
          </w:p>
        </w:tc>
      </w:tr>
    </w:tbl>
    <w:p w:rsidR="00F06FA1" w:rsidRDefault="00F06FA1">
      <w:pPr>
        <w:rPr>
          <w:rFonts w:ascii="Times New Roman" w:hAnsi="Times New Roman" w:cs="Times New Roman"/>
          <w:sz w:val="24"/>
          <w:szCs w:val="24"/>
        </w:rPr>
      </w:pPr>
    </w:p>
    <w:p w:rsidR="00FB1CBC" w:rsidRDefault="00FB1CBC">
      <w:pPr>
        <w:rPr>
          <w:rFonts w:ascii="Times New Roman" w:hAnsi="Times New Roman" w:cs="Times New Roman"/>
          <w:sz w:val="24"/>
          <w:szCs w:val="24"/>
        </w:rPr>
      </w:pPr>
    </w:p>
    <w:p w:rsidR="00FB1CBC" w:rsidRPr="00FB1CBC" w:rsidRDefault="00FB1CBC" w:rsidP="00FB1C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1CBC">
        <w:rPr>
          <w:rFonts w:ascii="Times New Roman" w:hAnsi="Times New Roman" w:cs="Times New Roman"/>
          <w:b/>
          <w:sz w:val="24"/>
          <w:szCs w:val="24"/>
        </w:rPr>
        <w:t>B)</w:t>
      </w:r>
    </w:p>
    <w:p w:rsidR="00490FB9" w:rsidRPr="00490FB9" w:rsidRDefault="00490FB9" w:rsidP="00FB1CBC">
      <w:pPr>
        <w:pStyle w:val="Listaszerbekezds"/>
        <w:spacing w:after="2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90F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közalkalmazotti vagy köztisztviselői jogviszonnyal vagy területi ellátási kötelezettséggel összefüggésben, szolgálati jelleggel, illetve piaci alapon bérbe adható lakások</w:t>
      </w:r>
    </w:p>
    <w:tbl>
      <w:tblPr>
        <w:tblW w:w="114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77"/>
        <w:gridCol w:w="2043"/>
        <w:gridCol w:w="4460"/>
      </w:tblGrid>
      <w:tr w:rsidR="00FB1CBC" w:rsidRPr="00490FB9" w:rsidTr="00F97769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CBC" w:rsidRPr="00490FB9" w:rsidRDefault="00FB1CBC" w:rsidP="00F977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hu-HU"/>
              </w:rPr>
            </w:pPr>
          </w:p>
          <w:p w:rsidR="00FB1CBC" w:rsidRPr="00490FB9" w:rsidRDefault="00FB1CBC" w:rsidP="00F977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hu-HU"/>
              </w:rPr>
            </w:pPr>
          </w:p>
          <w:p w:rsidR="00FB1CBC" w:rsidRPr="00490FB9" w:rsidRDefault="00FB1CBC" w:rsidP="00F977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hu-HU"/>
              </w:rPr>
            </w:pPr>
            <w:r w:rsidRPr="00490FB9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hu-HU"/>
              </w:rPr>
              <w:t>Cím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1CBC" w:rsidRPr="00490FB9" w:rsidRDefault="00FB1CBC" w:rsidP="00F977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hu-HU"/>
              </w:rPr>
            </w:pPr>
            <w:r w:rsidRPr="00490FB9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hu-HU"/>
              </w:rPr>
              <w:t>Hrsz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CBC" w:rsidRPr="00490FB9" w:rsidRDefault="00FB1CBC" w:rsidP="00F977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hu-H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hu-HU"/>
              </w:rPr>
              <w:t>Bérleti díj</w:t>
            </w:r>
          </w:p>
        </w:tc>
      </w:tr>
    </w:tbl>
    <w:tbl>
      <w:tblPr>
        <w:tblpPr w:leftFromText="141" w:rightFromText="141" w:vertAnchor="text" w:horzAnchor="margin" w:tblpY="468"/>
        <w:tblW w:w="9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40"/>
        <w:gridCol w:w="3795"/>
        <w:gridCol w:w="277"/>
      </w:tblGrid>
      <w:tr w:rsidR="00BB19AA" w:rsidRPr="00490FB9" w:rsidTr="00BB19AA">
        <w:trPr>
          <w:trHeight w:val="30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FB9" w:rsidRPr="00490FB9" w:rsidRDefault="00490FB9" w:rsidP="00490F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490FB9">
              <w:rPr>
                <w:rFonts w:ascii="Calibri" w:eastAsia="Times New Roman" w:hAnsi="Calibri" w:cs="Times New Roman"/>
                <w:color w:val="000000"/>
                <w:lang w:eastAsia="hu-HU"/>
              </w:rPr>
              <w:t>7349 Szászvár Ady Endre utca 23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FB9" w:rsidRPr="00490FB9" w:rsidRDefault="00490FB9" w:rsidP="00490F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490FB9">
              <w:rPr>
                <w:rFonts w:ascii="Calibri" w:eastAsia="Times New Roman" w:hAnsi="Calibri" w:cs="Times New Roman"/>
                <w:color w:val="000000"/>
                <w:lang w:eastAsia="hu-HU"/>
              </w:rPr>
              <w:t>1505</w:t>
            </w:r>
            <w:r w:rsidR="00B04A21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                 10.800.- Ft.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FB9" w:rsidRPr="00490FB9" w:rsidRDefault="00490FB9" w:rsidP="00490F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</w:tr>
      <w:tr w:rsidR="00BB19AA" w:rsidRPr="00490FB9" w:rsidTr="00BB19AA">
        <w:trPr>
          <w:trHeight w:val="30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FB9" w:rsidRPr="00490FB9" w:rsidRDefault="00490FB9" w:rsidP="00490F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490FB9">
              <w:rPr>
                <w:rFonts w:ascii="Calibri" w:eastAsia="Times New Roman" w:hAnsi="Calibri" w:cs="Times New Roman"/>
                <w:color w:val="000000"/>
                <w:lang w:eastAsia="hu-HU"/>
              </w:rPr>
              <w:t>7349 Szászvár Ady Endre utca 24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FB9" w:rsidRPr="00490FB9" w:rsidRDefault="00490FB9" w:rsidP="00490F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490FB9">
              <w:rPr>
                <w:rFonts w:ascii="Calibri" w:eastAsia="Times New Roman" w:hAnsi="Calibri" w:cs="Times New Roman"/>
                <w:color w:val="000000"/>
                <w:lang w:eastAsia="hu-HU"/>
              </w:rPr>
              <w:t>1506</w:t>
            </w:r>
            <w:r w:rsidR="00B04A21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                 10.800.- Ft.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FB9" w:rsidRPr="00490FB9" w:rsidRDefault="00490FB9" w:rsidP="00490F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</w:tr>
      <w:tr w:rsidR="00BB19AA" w:rsidRPr="00490FB9" w:rsidTr="00BB19AA">
        <w:trPr>
          <w:trHeight w:val="30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FB9" w:rsidRPr="00490FB9" w:rsidRDefault="00490FB9" w:rsidP="00490F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490FB9">
              <w:rPr>
                <w:rFonts w:ascii="Calibri" w:eastAsia="Times New Roman" w:hAnsi="Calibri" w:cs="Times New Roman"/>
                <w:color w:val="000000"/>
                <w:lang w:eastAsia="hu-HU"/>
              </w:rPr>
              <w:t>7349 Szászvár Rózsadomb utca. 1.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FB9" w:rsidRPr="00490FB9" w:rsidRDefault="00490FB9" w:rsidP="00490F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490FB9">
              <w:rPr>
                <w:rFonts w:ascii="Calibri" w:eastAsia="Times New Roman" w:hAnsi="Calibri" w:cs="Times New Roman"/>
                <w:color w:val="000000"/>
                <w:lang w:eastAsia="hu-HU"/>
              </w:rPr>
              <w:t>867/9</w:t>
            </w:r>
            <w:r w:rsidR="00B04A21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               16.800.- Ft.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FB9" w:rsidRPr="00490FB9" w:rsidRDefault="00490FB9" w:rsidP="00490F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</w:tr>
      <w:tr w:rsidR="00BB19AA" w:rsidRPr="00490FB9" w:rsidTr="00BB19AA">
        <w:trPr>
          <w:trHeight w:val="30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FB9" w:rsidRPr="00490FB9" w:rsidRDefault="00490FB9" w:rsidP="00490F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490FB9">
              <w:rPr>
                <w:rFonts w:ascii="Calibri" w:eastAsia="Times New Roman" w:hAnsi="Calibri" w:cs="Times New Roman"/>
                <w:color w:val="000000"/>
                <w:lang w:eastAsia="hu-HU"/>
              </w:rPr>
              <w:t>7349 Szászvár Szent István utca 34.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FB9" w:rsidRPr="00490FB9" w:rsidRDefault="00490FB9" w:rsidP="00490F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490FB9">
              <w:rPr>
                <w:rFonts w:ascii="Calibri" w:eastAsia="Times New Roman" w:hAnsi="Calibri" w:cs="Times New Roman"/>
                <w:color w:val="000000"/>
                <w:lang w:eastAsia="hu-HU"/>
              </w:rPr>
              <w:t>319</w:t>
            </w:r>
            <w:r w:rsidR="00B04A21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                   14.400.- Ft.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FB9" w:rsidRPr="00490FB9" w:rsidRDefault="00490FB9" w:rsidP="00490F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</w:tr>
      <w:tr w:rsidR="00BB19AA" w:rsidRPr="00490FB9" w:rsidTr="00BB19AA">
        <w:trPr>
          <w:trHeight w:val="300"/>
        </w:trPr>
        <w:tc>
          <w:tcPr>
            <w:tcW w:w="8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19AA" w:rsidRDefault="00BB19AA"/>
          <w:p w:rsidR="00490FB9" w:rsidRPr="00490FB9" w:rsidRDefault="00490FB9" w:rsidP="00490FB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FB9" w:rsidRPr="00490FB9" w:rsidRDefault="00490FB9" w:rsidP="00490F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</w:tr>
    </w:tbl>
    <w:p w:rsidR="00BB19AA" w:rsidRDefault="00BB19AA">
      <w:pPr>
        <w:rPr>
          <w:rFonts w:ascii="Times New Roman" w:hAnsi="Times New Roman" w:cs="Times New Roman"/>
          <w:sz w:val="24"/>
          <w:szCs w:val="24"/>
        </w:rPr>
      </w:pPr>
    </w:p>
    <w:p w:rsidR="00490FB9" w:rsidRDefault="00490F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06FA1" w:rsidRDefault="00F06FA1" w:rsidP="008815E9">
      <w:pPr>
        <w:pStyle w:val="Listaszerbekezds"/>
        <w:numPr>
          <w:ilvl w:val="0"/>
          <w:numId w:val="7"/>
        </w:numPr>
        <w:jc w:val="right"/>
        <w:rPr>
          <w:rFonts w:ascii="Times New Roman" w:hAnsi="Times New Roman" w:cs="Times New Roman"/>
          <w:sz w:val="24"/>
          <w:szCs w:val="24"/>
        </w:rPr>
      </w:pPr>
      <w:r w:rsidRPr="008815E9">
        <w:rPr>
          <w:rFonts w:ascii="Times New Roman" w:hAnsi="Times New Roman" w:cs="Times New Roman"/>
          <w:sz w:val="24"/>
          <w:szCs w:val="24"/>
        </w:rPr>
        <w:lastRenderedPageBreak/>
        <w:t>sz. melléklet</w:t>
      </w:r>
      <w:r w:rsidR="00320D13">
        <w:rPr>
          <w:rStyle w:val="Lbjegyzet-hivatkozs"/>
          <w:rFonts w:ascii="Times New Roman" w:hAnsi="Times New Roman" w:cs="Times New Roman"/>
          <w:sz w:val="24"/>
          <w:szCs w:val="24"/>
        </w:rPr>
        <w:footnoteReference w:id="5"/>
      </w:r>
      <w:r w:rsidRPr="008815E9">
        <w:rPr>
          <w:rFonts w:ascii="Times New Roman" w:hAnsi="Times New Roman" w:cs="Times New Roman"/>
          <w:sz w:val="24"/>
          <w:szCs w:val="24"/>
        </w:rPr>
        <w:t xml:space="preserve"> a </w:t>
      </w:r>
      <w:r w:rsidR="001A534D">
        <w:rPr>
          <w:rFonts w:ascii="Times New Roman" w:hAnsi="Times New Roman" w:cs="Times New Roman"/>
          <w:sz w:val="24"/>
          <w:szCs w:val="24"/>
        </w:rPr>
        <w:t>7</w:t>
      </w:r>
      <w:r w:rsidRPr="008815E9">
        <w:rPr>
          <w:rFonts w:ascii="Times New Roman" w:hAnsi="Times New Roman" w:cs="Times New Roman"/>
          <w:sz w:val="24"/>
          <w:szCs w:val="24"/>
        </w:rPr>
        <w:t>/2015. (</w:t>
      </w:r>
      <w:r w:rsidR="001A534D">
        <w:rPr>
          <w:rFonts w:ascii="Times New Roman" w:hAnsi="Times New Roman" w:cs="Times New Roman"/>
          <w:sz w:val="24"/>
          <w:szCs w:val="24"/>
        </w:rPr>
        <w:t>III. 27.</w:t>
      </w:r>
      <w:r w:rsidRPr="008815E9">
        <w:rPr>
          <w:rFonts w:ascii="Times New Roman" w:hAnsi="Times New Roman" w:cs="Times New Roman"/>
          <w:sz w:val="24"/>
          <w:szCs w:val="24"/>
        </w:rPr>
        <w:t>) rendelethez</w:t>
      </w:r>
    </w:p>
    <w:p w:rsidR="00490FB9" w:rsidRPr="00490FB9" w:rsidRDefault="00490FB9" w:rsidP="00490FB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20D13" w:rsidRPr="006409C7" w:rsidRDefault="00320D13" w:rsidP="00320D13">
      <w:pPr>
        <w:pStyle w:val="Listaszerbekezds"/>
        <w:spacing w:after="2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409C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nem lakás céljára szolgáló, bérbe adható önkormányzati tulajdonú helyiségek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76"/>
        <w:gridCol w:w="1018"/>
        <w:gridCol w:w="278"/>
      </w:tblGrid>
      <w:tr w:rsidR="00320D13" w:rsidRPr="006409C7" w:rsidTr="00BD68C9">
        <w:trPr>
          <w:trHeight w:val="300"/>
        </w:trPr>
        <w:tc>
          <w:tcPr>
            <w:tcW w:w="4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D13" w:rsidRPr="006409C7" w:rsidRDefault="00320D13" w:rsidP="00BD68C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u w:val="single"/>
                <w:lang w:eastAsia="hu-HU"/>
              </w:rPr>
            </w:pPr>
          </w:p>
          <w:p w:rsidR="00320D13" w:rsidRPr="006409C7" w:rsidRDefault="00320D13" w:rsidP="00BD68C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u w:val="single"/>
                <w:lang w:eastAsia="hu-HU"/>
              </w:rPr>
            </w:pPr>
          </w:p>
          <w:p w:rsidR="00320D13" w:rsidRPr="006409C7" w:rsidRDefault="00320D13" w:rsidP="00BD68C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u w:val="single"/>
                <w:lang w:eastAsia="hu-HU"/>
              </w:rPr>
            </w:pPr>
            <w:r w:rsidRPr="006409C7">
              <w:rPr>
                <w:rFonts w:ascii="Calibri" w:eastAsia="Times New Roman" w:hAnsi="Calibri" w:cs="Times New Roman"/>
                <w:b/>
                <w:bCs/>
                <w:u w:val="single"/>
                <w:lang w:eastAsia="hu-HU"/>
              </w:rPr>
              <w:t>Cím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0D13" w:rsidRPr="006409C7" w:rsidRDefault="00320D13" w:rsidP="00BD68C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u w:val="single"/>
                <w:lang w:eastAsia="hu-HU"/>
              </w:rPr>
            </w:pPr>
            <w:r w:rsidRPr="006409C7">
              <w:rPr>
                <w:rFonts w:ascii="Calibri" w:eastAsia="Times New Roman" w:hAnsi="Calibri" w:cs="Times New Roman"/>
                <w:b/>
                <w:bCs/>
                <w:u w:val="single"/>
                <w:lang w:eastAsia="hu-HU"/>
              </w:rPr>
              <w:t>Hrsz.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D13" w:rsidRPr="006409C7" w:rsidRDefault="00320D13" w:rsidP="00BD68C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u w:val="single"/>
                <w:lang w:eastAsia="hu-HU"/>
              </w:rPr>
            </w:pPr>
          </w:p>
        </w:tc>
      </w:tr>
      <w:tr w:rsidR="00320D13" w:rsidRPr="006409C7" w:rsidTr="00BD68C9">
        <w:trPr>
          <w:gridAfter w:val="1"/>
          <w:wAfter w:w="153" w:type="pct"/>
          <w:trHeight w:val="300"/>
        </w:trPr>
        <w:tc>
          <w:tcPr>
            <w:tcW w:w="4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D13" w:rsidRPr="006409C7" w:rsidRDefault="00320D13" w:rsidP="00BD68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409C7">
              <w:rPr>
                <w:rFonts w:ascii="Times New Roman" w:eastAsia="Times New Roman" w:hAnsi="Times New Roman" w:cs="Times New Roman"/>
                <w:lang w:eastAsia="hu-HU"/>
              </w:rPr>
              <w:t>7349 Szászvár Bánya utca 25 (Borház)</w:t>
            </w:r>
          </w:p>
        </w:tc>
        <w:tc>
          <w:tcPr>
            <w:tcW w:w="561" w:type="pct"/>
            <w:vAlign w:val="bottom"/>
          </w:tcPr>
          <w:p w:rsidR="00320D13" w:rsidRPr="006409C7" w:rsidRDefault="00320D13" w:rsidP="00BD68C9">
            <w:pPr>
              <w:rPr>
                <w:rFonts w:ascii="Times New Roman" w:hAnsi="Times New Roman" w:cs="Times New Roman"/>
              </w:rPr>
            </w:pPr>
          </w:p>
          <w:p w:rsidR="00320D13" w:rsidRPr="006409C7" w:rsidRDefault="00320D13" w:rsidP="00BD68C9">
            <w:pPr>
              <w:rPr>
                <w:rFonts w:ascii="Times New Roman" w:hAnsi="Times New Roman" w:cs="Times New Roman"/>
              </w:rPr>
            </w:pPr>
            <w:r w:rsidRPr="006409C7">
              <w:rPr>
                <w:rFonts w:ascii="Times New Roman" w:hAnsi="Times New Roman" w:cs="Times New Roman"/>
              </w:rPr>
              <w:t>879</w:t>
            </w:r>
          </w:p>
        </w:tc>
      </w:tr>
      <w:tr w:rsidR="00320D13" w:rsidRPr="006409C7" w:rsidTr="00BD68C9">
        <w:trPr>
          <w:gridAfter w:val="1"/>
          <w:wAfter w:w="153" w:type="pct"/>
          <w:trHeight w:val="300"/>
        </w:trPr>
        <w:tc>
          <w:tcPr>
            <w:tcW w:w="4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D13" w:rsidRPr="006409C7" w:rsidRDefault="00320D13" w:rsidP="00BD68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409C7">
              <w:rPr>
                <w:rFonts w:ascii="Times New Roman" w:eastAsia="Times New Roman" w:hAnsi="Times New Roman" w:cs="Times New Roman"/>
                <w:lang w:eastAsia="hu-HU"/>
              </w:rPr>
              <w:t>7349 Szászvár Szent István utca 33.(IKSZT)</w:t>
            </w:r>
          </w:p>
        </w:tc>
        <w:tc>
          <w:tcPr>
            <w:tcW w:w="561" w:type="pct"/>
            <w:vAlign w:val="bottom"/>
          </w:tcPr>
          <w:p w:rsidR="00320D13" w:rsidRPr="006409C7" w:rsidRDefault="00320D13" w:rsidP="00BD68C9">
            <w:pPr>
              <w:rPr>
                <w:rFonts w:ascii="Times New Roman" w:hAnsi="Times New Roman" w:cs="Times New Roman"/>
              </w:rPr>
            </w:pPr>
            <w:r w:rsidRPr="006409C7">
              <w:rPr>
                <w:rFonts w:ascii="Times New Roman" w:hAnsi="Times New Roman" w:cs="Times New Roman"/>
              </w:rPr>
              <w:t>687</w:t>
            </w:r>
          </w:p>
        </w:tc>
      </w:tr>
      <w:tr w:rsidR="00320D13" w:rsidRPr="006409C7" w:rsidTr="00BD68C9">
        <w:trPr>
          <w:gridAfter w:val="1"/>
          <w:wAfter w:w="153" w:type="pct"/>
          <w:trHeight w:val="300"/>
        </w:trPr>
        <w:tc>
          <w:tcPr>
            <w:tcW w:w="4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D13" w:rsidRPr="006409C7" w:rsidRDefault="00320D13" w:rsidP="00BD68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409C7">
              <w:rPr>
                <w:rFonts w:ascii="Times New Roman" w:eastAsia="Times New Roman" w:hAnsi="Times New Roman" w:cs="Times New Roman"/>
                <w:lang w:eastAsia="hu-HU"/>
              </w:rPr>
              <w:t xml:space="preserve">7349 Szászvár </w:t>
            </w:r>
            <w:proofErr w:type="gramStart"/>
            <w:r w:rsidRPr="006409C7">
              <w:rPr>
                <w:rFonts w:ascii="Times New Roman" w:eastAsia="Times New Roman" w:hAnsi="Times New Roman" w:cs="Times New Roman"/>
                <w:lang w:eastAsia="hu-HU"/>
              </w:rPr>
              <w:t>Május</w:t>
            </w:r>
            <w:proofErr w:type="gramEnd"/>
            <w:r w:rsidRPr="006409C7">
              <w:rPr>
                <w:rFonts w:ascii="Times New Roman" w:eastAsia="Times New Roman" w:hAnsi="Times New Roman" w:cs="Times New Roman"/>
                <w:lang w:eastAsia="hu-HU"/>
              </w:rPr>
              <w:t xml:space="preserve"> 1 tér 10. (Faluház)</w:t>
            </w:r>
            <w:r w:rsidRPr="006409C7">
              <w:rPr>
                <w:rStyle w:val="Lbjegyzet-hivatkozs"/>
                <w:rFonts w:ascii="Times New Roman" w:eastAsia="Times New Roman" w:hAnsi="Times New Roman" w:cs="Times New Roman"/>
                <w:lang w:eastAsia="hu-HU"/>
              </w:rPr>
              <w:footnoteReference w:id="6"/>
            </w:r>
          </w:p>
        </w:tc>
        <w:tc>
          <w:tcPr>
            <w:tcW w:w="561" w:type="pct"/>
            <w:vAlign w:val="bottom"/>
          </w:tcPr>
          <w:p w:rsidR="00320D13" w:rsidRPr="006409C7" w:rsidRDefault="00320D13" w:rsidP="00BD68C9">
            <w:pPr>
              <w:rPr>
                <w:rFonts w:ascii="Times New Roman" w:hAnsi="Times New Roman" w:cs="Times New Roman"/>
              </w:rPr>
            </w:pPr>
            <w:r w:rsidRPr="006409C7">
              <w:rPr>
                <w:rFonts w:ascii="Times New Roman" w:hAnsi="Times New Roman" w:cs="Times New Roman"/>
              </w:rPr>
              <w:t>850</w:t>
            </w:r>
          </w:p>
        </w:tc>
      </w:tr>
    </w:tbl>
    <w:p w:rsidR="00320D13" w:rsidRPr="006409C7" w:rsidRDefault="00320D13" w:rsidP="00320D13">
      <w:pPr>
        <w:rPr>
          <w:rFonts w:ascii="Times New Roman" w:hAnsi="Times New Roman" w:cs="Times New Roman"/>
          <w:sz w:val="24"/>
          <w:szCs w:val="24"/>
        </w:rPr>
      </w:pPr>
    </w:p>
    <w:p w:rsidR="00320D13" w:rsidRPr="006409C7" w:rsidRDefault="00320D13" w:rsidP="00320D13">
      <w:pPr>
        <w:spacing w:after="0" w:line="240" w:lineRule="auto"/>
        <w:rPr>
          <w:rFonts w:ascii="Calibri" w:eastAsia="Times New Roman" w:hAnsi="Calibri" w:cs="Times New Roman"/>
          <w:b/>
          <w:bCs/>
          <w:u w:val="single"/>
          <w:lang w:eastAsia="hu-HU"/>
        </w:rPr>
      </w:pPr>
      <w:r w:rsidRPr="006409C7">
        <w:rPr>
          <w:rFonts w:ascii="Calibri" w:eastAsia="Times New Roman" w:hAnsi="Calibri" w:cs="Times New Roman"/>
          <w:b/>
          <w:bCs/>
          <w:u w:val="single"/>
          <w:lang w:eastAsia="hu-HU"/>
        </w:rPr>
        <w:t>Bérleti díjak:</w:t>
      </w:r>
    </w:p>
    <w:tbl>
      <w:tblPr>
        <w:tblW w:w="10253" w:type="dxa"/>
        <w:tblInd w:w="-5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000"/>
        <w:gridCol w:w="2080"/>
        <w:gridCol w:w="2033"/>
      </w:tblGrid>
      <w:tr w:rsidR="00320D13" w:rsidRPr="006409C7" w:rsidTr="00BD68C9">
        <w:trPr>
          <w:trHeight w:val="900"/>
        </w:trPr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hu-HU"/>
              </w:rPr>
            </w:pPr>
            <w:r w:rsidRPr="006409C7">
              <w:rPr>
                <w:rFonts w:ascii="Calibri" w:eastAsia="Times New Roman" w:hAnsi="Calibri" w:cs="Times New Roman"/>
                <w:b/>
                <w:bCs/>
                <w:lang w:eastAsia="hu-HU"/>
              </w:rPr>
              <w:t>Program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hu-HU"/>
              </w:rPr>
            </w:pPr>
            <w:r w:rsidRPr="006409C7">
              <w:rPr>
                <w:rFonts w:ascii="Calibri" w:eastAsia="Times New Roman" w:hAnsi="Calibri" w:cs="Times New Roman"/>
                <w:b/>
                <w:bCs/>
                <w:lang w:eastAsia="hu-HU"/>
              </w:rPr>
              <w:t>Teremhasználati díj október 1. és április 30. között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hu-HU"/>
              </w:rPr>
            </w:pPr>
            <w:r w:rsidRPr="006409C7">
              <w:rPr>
                <w:rFonts w:ascii="Calibri" w:eastAsia="Times New Roman" w:hAnsi="Calibri" w:cs="Times New Roman"/>
                <w:b/>
                <w:bCs/>
                <w:lang w:eastAsia="hu-HU"/>
              </w:rPr>
              <w:t>Teremhasználati díj április 30. és október 1. között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hu-HU"/>
              </w:rPr>
            </w:pPr>
            <w:r w:rsidRPr="006409C7">
              <w:rPr>
                <w:rFonts w:ascii="Calibri" w:eastAsia="Times New Roman" w:hAnsi="Calibri" w:cs="Times New Roman"/>
                <w:b/>
                <w:bCs/>
                <w:lang w:eastAsia="hu-HU"/>
              </w:rPr>
              <w:t>Megjegyzés</w:t>
            </w:r>
          </w:p>
        </w:tc>
      </w:tr>
      <w:tr w:rsidR="00320D13" w:rsidRPr="006409C7" w:rsidTr="00BD68C9">
        <w:trPr>
          <w:trHeight w:val="300"/>
        </w:trPr>
        <w:tc>
          <w:tcPr>
            <w:tcW w:w="4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hu-H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u-HU"/>
              </w:rPr>
            </w:pPr>
            <w:r w:rsidRPr="006409C7">
              <w:rPr>
                <w:rFonts w:ascii="Calibri" w:eastAsia="Times New Roman" w:hAnsi="Calibri" w:cs="Times New Roman"/>
                <w:lang w:eastAsia="hu-HU"/>
              </w:rPr>
              <w:t>(fűtési szezon)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u-HU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u-HU"/>
              </w:rPr>
            </w:pPr>
          </w:p>
        </w:tc>
      </w:tr>
      <w:tr w:rsidR="00320D13" w:rsidRPr="006409C7" w:rsidTr="00BD68C9">
        <w:trPr>
          <w:trHeight w:val="6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u-HU"/>
              </w:rPr>
            </w:pPr>
            <w:r w:rsidRPr="006409C7">
              <w:rPr>
                <w:rFonts w:ascii="Calibri" w:eastAsia="Times New Roman" w:hAnsi="Calibri" w:cs="Times New Roman"/>
                <w:lang w:eastAsia="hu-HU"/>
              </w:rPr>
              <w:t>Üzleti célú tevékenység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u-HU"/>
              </w:rPr>
            </w:pPr>
            <w:proofErr w:type="gramStart"/>
            <w:r w:rsidRPr="006409C7">
              <w:rPr>
                <w:rFonts w:ascii="Calibri" w:eastAsia="Times New Roman" w:hAnsi="Calibri" w:cs="Times New Roman"/>
                <w:lang w:eastAsia="hu-HU"/>
              </w:rPr>
              <w:t>3.000,-</w:t>
            </w:r>
            <w:proofErr w:type="gramEnd"/>
            <w:r w:rsidRPr="006409C7">
              <w:rPr>
                <w:rFonts w:ascii="Calibri" w:eastAsia="Times New Roman" w:hAnsi="Calibri" w:cs="Times New Roman"/>
                <w:lang w:eastAsia="hu-HU"/>
              </w:rPr>
              <w:t>Ft/óra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u-HU"/>
              </w:rPr>
            </w:pPr>
            <w:proofErr w:type="gramStart"/>
            <w:r w:rsidRPr="006409C7">
              <w:rPr>
                <w:rFonts w:ascii="Calibri" w:eastAsia="Times New Roman" w:hAnsi="Calibri" w:cs="Times New Roman"/>
                <w:lang w:eastAsia="hu-HU"/>
              </w:rPr>
              <w:t>2.000,-</w:t>
            </w:r>
            <w:proofErr w:type="gramEnd"/>
            <w:r w:rsidRPr="006409C7">
              <w:rPr>
                <w:rFonts w:ascii="Calibri" w:eastAsia="Times New Roman" w:hAnsi="Calibri" w:cs="Times New Roman"/>
                <w:lang w:eastAsia="hu-HU"/>
              </w:rPr>
              <w:t>Ft/óra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u-HU"/>
              </w:rPr>
            </w:pPr>
            <w:r w:rsidRPr="006409C7">
              <w:rPr>
                <w:rFonts w:ascii="Calibri" w:eastAsia="Times New Roman" w:hAnsi="Calibri" w:cs="Times New Roman"/>
                <w:lang w:eastAsia="hu-HU"/>
              </w:rPr>
              <w:t>Minden megkezdett óra számít, a be- és az elpakolás is a használatba beleszámít.</w:t>
            </w:r>
          </w:p>
        </w:tc>
      </w:tr>
      <w:tr w:rsidR="00320D13" w:rsidRPr="006409C7" w:rsidTr="00BD68C9">
        <w:trPr>
          <w:trHeight w:val="6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u-HU"/>
              </w:rPr>
            </w:pPr>
            <w:r w:rsidRPr="006409C7">
              <w:rPr>
                <w:rFonts w:ascii="Calibri" w:eastAsia="Times New Roman" w:hAnsi="Calibri" w:cs="Times New Roman"/>
                <w:lang w:eastAsia="hu-HU"/>
              </w:rPr>
              <w:t>Nem üzleti célú tevékenység /torna, tánc, kézműves foglalkozás stb./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u-HU"/>
              </w:rPr>
            </w:pPr>
            <w:proofErr w:type="gramStart"/>
            <w:r w:rsidRPr="006409C7">
              <w:rPr>
                <w:rFonts w:ascii="Calibri" w:eastAsia="Times New Roman" w:hAnsi="Calibri" w:cs="Times New Roman"/>
                <w:lang w:eastAsia="hu-HU"/>
              </w:rPr>
              <w:t>2.000,-</w:t>
            </w:r>
            <w:proofErr w:type="gramEnd"/>
            <w:r w:rsidRPr="006409C7">
              <w:rPr>
                <w:rFonts w:ascii="Calibri" w:eastAsia="Times New Roman" w:hAnsi="Calibri" w:cs="Times New Roman"/>
                <w:lang w:eastAsia="hu-HU"/>
              </w:rPr>
              <w:t>Ft/óra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u-HU"/>
              </w:rPr>
            </w:pPr>
            <w:proofErr w:type="gramStart"/>
            <w:r w:rsidRPr="006409C7">
              <w:rPr>
                <w:rFonts w:ascii="Calibri" w:eastAsia="Times New Roman" w:hAnsi="Calibri" w:cs="Times New Roman"/>
                <w:lang w:eastAsia="hu-HU"/>
              </w:rPr>
              <w:t>1.500,-</w:t>
            </w:r>
            <w:proofErr w:type="gramEnd"/>
            <w:r w:rsidRPr="006409C7">
              <w:rPr>
                <w:rFonts w:ascii="Calibri" w:eastAsia="Times New Roman" w:hAnsi="Calibri" w:cs="Times New Roman"/>
                <w:lang w:eastAsia="hu-HU"/>
              </w:rPr>
              <w:t>Ft/óra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u-HU"/>
              </w:rPr>
            </w:pPr>
          </w:p>
        </w:tc>
      </w:tr>
      <w:tr w:rsidR="00320D13" w:rsidRPr="006409C7" w:rsidTr="00BD68C9">
        <w:trPr>
          <w:trHeight w:val="3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u-HU"/>
              </w:rPr>
            </w:pPr>
            <w:r w:rsidRPr="006409C7">
              <w:rPr>
                <w:rFonts w:ascii="Calibri" w:eastAsia="Times New Roman" w:hAnsi="Calibri" w:cs="Times New Roman"/>
                <w:lang w:eastAsia="hu-HU"/>
              </w:rPr>
              <w:t>Helyi civil szervezet taggyűlése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u-HU"/>
              </w:rPr>
            </w:pPr>
            <w:r w:rsidRPr="006409C7">
              <w:rPr>
                <w:rFonts w:ascii="Calibri" w:eastAsia="Times New Roman" w:hAnsi="Calibri" w:cs="Times New Roman"/>
                <w:lang w:eastAsia="hu-HU"/>
              </w:rPr>
              <w:t>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u-HU"/>
              </w:rPr>
            </w:pPr>
            <w:r w:rsidRPr="006409C7">
              <w:rPr>
                <w:rFonts w:ascii="Calibri" w:eastAsia="Times New Roman" w:hAnsi="Calibri" w:cs="Times New Roman"/>
                <w:lang w:eastAsia="hu-HU"/>
              </w:rPr>
              <w:t>0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u-HU"/>
              </w:rPr>
            </w:pPr>
          </w:p>
        </w:tc>
      </w:tr>
      <w:tr w:rsidR="00320D13" w:rsidRPr="006409C7" w:rsidTr="00BD68C9">
        <w:trPr>
          <w:trHeight w:val="9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u-HU"/>
              </w:rPr>
            </w:pPr>
            <w:r w:rsidRPr="006409C7">
              <w:rPr>
                <w:rFonts w:ascii="Calibri" w:eastAsia="Times New Roman" w:hAnsi="Calibri" w:cs="Times New Roman"/>
                <w:lang w:eastAsia="hu-HU"/>
              </w:rPr>
              <w:t>Helyi civil szervezet, helyi nemzetiségi önkormányzat egyéb rendezvénye</w:t>
            </w:r>
          </w:p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u-HU"/>
              </w:rPr>
            </w:pPr>
            <w:r w:rsidRPr="006409C7">
              <w:rPr>
                <w:rFonts w:ascii="Calibri" w:eastAsia="Times New Roman" w:hAnsi="Calibri" w:cs="Times New Roman"/>
                <w:lang w:eastAsia="hu-HU"/>
              </w:rPr>
              <w:t>(Kivéve Faluház)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u-HU"/>
              </w:rPr>
            </w:pPr>
            <w:proofErr w:type="gramStart"/>
            <w:r w:rsidRPr="006409C7">
              <w:rPr>
                <w:rFonts w:ascii="Calibri" w:eastAsia="Times New Roman" w:hAnsi="Calibri" w:cs="Times New Roman"/>
                <w:lang w:eastAsia="hu-HU"/>
              </w:rPr>
              <w:t>8.000,-</w:t>
            </w:r>
            <w:proofErr w:type="gramEnd"/>
            <w:r w:rsidRPr="006409C7">
              <w:rPr>
                <w:rFonts w:ascii="Calibri" w:eastAsia="Times New Roman" w:hAnsi="Calibri" w:cs="Times New Roman"/>
                <w:lang w:eastAsia="hu-HU"/>
              </w:rPr>
              <w:t>Ft/nap</w:t>
            </w:r>
            <w:r w:rsidRPr="006409C7">
              <w:rPr>
                <w:rStyle w:val="Lbjegyzet-hivatkozs"/>
                <w:rFonts w:ascii="Calibri" w:eastAsia="Times New Roman" w:hAnsi="Calibri" w:cs="Times New Roman"/>
                <w:lang w:eastAsia="hu-HU"/>
              </w:rPr>
              <w:footnoteReference w:id="7"/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u-HU"/>
              </w:rPr>
            </w:pPr>
            <w:proofErr w:type="gramStart"/>
            <w:r w:rsidRPr="006409C7">
              <w:rPr>
                <w:rFonts w:ascii="Calibri" w:eastAsia="Times New Roman" w:hAnsi="Calibri" w:cs="Times New Roman"/>
                <w:lang w:eastAsia="hu-HU"/>
              </w:rPr>
              <w:t>5.000,-</w:t>
            </w:r>
            <w:proofErr w:type="gramEnd"/>
            <w:r w:rsidRPr="006409C7">
              <w:rPr>
                <w:rFonts w:ascii="Calibri" w:eastAsia="Times New Roman" w:hAnsi="Calibri" w:cs="Times New Roman"/>
                <w:lang w:eastAsia="hu-HU"/>
              </w:rPr>
              <w:t>Ft/nap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u-HU"/>
              </w:rPr>
            </w:pPr>
          </w:p>
        </w:tc>
      </w:tr>
      <w:tr w:rsidR="00320D13" w:rsidRPr="006409C7" w:rsidTr="00BD68C9">
        <w:trPr>
          <w:trHeight w:val="9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u-HU"/>
              </w:rPr>
            </w:pPr>
            <w:r w:rsidRPr="006409C7">
              <w:rPr>
                <w:rFonts w:ascii="Calibri" w:eastAsia="Times New Roman" w:hAnsi="Calibri" w:cs="Times New Roman"/>
                <w:lang w:eastAsia="hu-HU"/>
              </w:rPr>
              <w:t>Nem helyi önkormányzathoz kötődő csoportok, személyek, 50 főig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u-HU"/>
              </w:rPr>
            </w:pPr>
            <w:proofErr w:type="gramStart"/>
            <w:r w:rsidRPr="006409C7">
              <w:rPr>
                <w:rFonts w:ascii="Calibri" w:eastAsia="Times New Roman" w:hAnsi="Calibri" w:cs="Times New Roman"/>
                <w:lang w:eastAsia="hu-HU"/>
              </w:rPr>
              <w:t>15.000,-</w:t>
            </w:r>
            <w:proofErr w:type="gramEnd"/>
            <w:r w:rsidRPr="006409C7">
              <w:rPr>
                <w:rFonts w:ascii="Calibri" w:eastAsia="Times New Roman" w:hAnsi="Calibri" w:cs="Times New Roman"/>
                <w:lang w:eastAsia="hu-HU"/>
              </w:rPr>
              <w:t>Ft/nap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u-HU"/>
              </w:rPr>
            </w:pPr>
            <w:proofErr w:type="gramStart"/>
            <w:r w:rsidRPr="006409C7">
              <w:rPr>
                <w:rFonts w:ascii="Calibri" w:eastAsia="Times New Roman" w:hAnsi="Calibri" w:cs="Times New Roman"/>
                <w:lang w:eastAsia="hu-HU"/>
              </w:rPr>
              <w:t>10.000,-</w:t>
            </w:r>
            <w:proofErr w:type="gramEnd"/>
            <w:r w:rsidRPr="006409C7">
              <w:rPr>
                <w:rFonts w:ascii="Calibri" w:eastAsia="Times New Roman" w:hAnsi="Calibri" w:cs="Times New Roman"/>
                <w:lang w:eastAsia="hu-HU"/>
              </w:rPr>
              <w:t>Ft/nap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u-HU"/>
              </w:rPr>
            </w:pPr>
            <w:r w:rsidRPr="006409C7">
              <w:rPr>
                <w:rFonts w:ascii="Calibri" w:eastAsia="Times New Roman" w:hAnsi="Calibri" w:cs="Times New Roman"/>
                <w:lang w:eastAsia="hu-HU"/>
              </w:rPr>
              <w:t xml:space="preserve">Minden megkezdett nap számít /pl. előző napi bepakolás, és következő napi elrakás </w:t>
            </w:r>
            <w:proofErr w:type="gramStart"/>
            <w:r w:rsidRPr="006409C7">
              <w:rPr>
                <w:rFonts w:ascii="Calibri" w:eastAsia="Times New Roman" w:hAnsi="Calibri" w:cs="Times New Roman"/>
                <w:lang w:eastAsia="hu-HU"/>
              </w:rPr>
              <w:t>is!/</w:t>
            </w:r>
            <w:proofErr w:type="gramEnd"/>
          </w:p>
        </w:tc>
      </w:tr>
      <w:tr w:rsidR="00320D13" w:rsidRPr="006409C7" w:rsidTr="00BD68C9">
        <w:trPr>
          <w:trHeight w:val="3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u-HU"/>
              </w:rPr>
            </w:pPr>
            <w:r w:rsidRPr="006409C7">
              <w:rPr>
                <w:rFonts w:ascii="Calibri" w:eastAsia="Times New Roman" w:hAnsi="Calibri" w:cs="Times New Roman"/>
                <w:lang w:eastAsia="hu-HU"/>
              </w:rPr>
              <w:t xml:space="preserve">Nem helyi önkormányzathoz kötődő csoportok, </w:t>
            </w:r>
            <w:proofErr w:type="gramStart"/>
            <w:r w:rsidRPr="006409C7">
              <w:rPr>
                <w:rFonts w:ascii="Calibri" w:eastAsia="Times New Roman" w:hAnsi="Calibri" w:cs="Times New Roman"/>
                <w:lang w:eastAsia="hu-HU"/>
              </w:rPr>
              <w:t>személyek,  50</w:t>
            </w:r>
            <w:proofErr w:type="gramEnd"/>
            <w:r w:rsidRPr="006409C7">
              <w:rPr>
                <w:rFonts w:ascii="Calibri" w:eastAsia="Times New Roman" w:hAnsi="Calibri" w:cs="Times New Roman"/>
                <w:lang w:eastAsia="hu-HU"/>
              </w:rPr>
              <w:t xml:space="preserve"> fő felett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u-HU"/>
              </w:rPr>
            </w:pPr>
            <w:proofErr w:type="gramStart"/>
            <w:r w:rsidRPr="006409C7">
              <w:rPr>
                <w:rFonts w:ascii="Calibri" w:eastAsia="Times New Roman" w:hAnsi="Calibri" w:cs="Times New Roman"/>
                <w:lang w:eastAsia="hu-HU"/>
              </w:rPr>
              <w:t>25.000,-</w:t>
            </w:r>
            <w:proofErr w:type="gramEnd"/>
            <w:r w:rsidRPr="006409C7">
              <w:rPr>
                <w:rFonts w:ascii="Calibri" w:eastAsia="Times New Roman" w:hAnsi="Calibri" w:cs="Times New Roman"/>
                <w:lang w:eastAsia="hu-HU"/>
              </w:rPr>
              <w:t>Ft/nap</w:t>
            </w:r>
            <w:r w:rsidRPr="006409C7">
              <w:rPr>
                <w:rStyle w:val="Lbjegyzet-hivatkozs"/>
                <w:rFonts w:ascii="Calibri" w:eastAsia="Times New Roman" w:hAnsi="Calibri" w:cs="Times New Roman"/>
                <w:lang w:eastAsia="hu-HU"/>
              </w:rPr>
              <w:footnoteReference w:id="8"/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u-HU"/>
              </w:rPr>
            </w:pPr>
            <w:proofErr w:type="gramStart"/>
            <w:r w:rsidRPr="006409C7">
              <w:rPr>
                <w:rFonts w:ascii="Calibri" w:eastAsia="Times New Roman" w:hAnsi="Calibri" w:cs="Times New Roman"/>
                <w:lang w:eastAsia="hu-HU"/>
              </w:rPr>
              <w:t>15.000,-</w:t>
            </w:r>
            <w:proofErr w:type="gramEnd"/>
            <w:r w:rsidRPr="006409C7">
              <w:rPr>
                <w:rFonts w:ascii="Calibri" w:eastAsia="Times New Roman" w:hAnsi="Calibri" w:cs="Times New Roman"/>
                <w:lang w:eastAsia="hu-HU"/>
              </w:rPr>
              <w:t>Ft/nap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D13" w:rsidRPr="006409C7" w:rsidRDefault="00320D13" w:rsidP="00BD68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u-HU"/>
              </w:rPr>
            </w:pPr>
          </w:p>
        </w:tc>
      </w:tr>
    </w:tbl>
    <w:p w:rsidR="00320D13" w:rsidRPr="006409C7" w:rsidRDefault="00320D13" w:rsidP="00320D13">
      <w:pPr>
        <w:rPr>
          <w:rFonts w:ascii="Times New Roman" w:hAnsi="Times New Roman" w:cs="Times New Roman"/>
          <w:sz w:val="24"/>
          <w:szCs w:val="24"/>
        </w:rPr>
      </w:pPr>
    </w:p>
    <w:p w:rsidR="00BB19AA" w:rsidRPr="00F06FA1" w:rsidRDefault="00BB19AA" w:rsidP="00320D13">
      <w:pPr>
        <w:pStyle w:val="Listaszerbekezds"/>
        <w:spacing w:after="2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sectPr w:rsidR="00BB19AA" w:rsidRPr="00F06FA1" w:rsidSect="00E03D7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3B44" w:rsidRDefault="009D3B44" w:rsidP="002536E3">
      <w:pPr>
        <w:spacing w:after="0" w:line="240" w:lineRule="auto"/>
      </w:pPr>
      <w:r>
        <w:separator/>
      </w:r>
    </w:p>
  </w:endnote>
  <w:endnote w:type="continuationSeparator" w:id="0">
    <w:p w:rsidR="009D3B44" w:rsidRDefault="009D3B44" w:rsidP="00253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3583219"/>
      <w:docPartObj>
        <w:docPartGallery w:val="Page Numbers (Bottom of Page)"/>
        <w:docPartUnique/>
      </w:docPartObj>
    </w:sdtPr>
    <w:sdtEndPr/>
    <w:sdtContent>
      <w:p w:rsidR="009D3B44" w:rsidRDefault="00A01C4D">
        <w:pPr>
          <w:pStyle w:val="ll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4978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9D3B44" w:rsidRDefault="009D3B4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3B44" w:rsidRDefault="009D3B44" w:rsidP="002536E3">
      <w:pPr>
        <w:spacing w:after="0" w:line="240" w:lineRule="auto"/>
      </w:pPr>
      <w:r>
        <w:separator/>
      </w:r>
    </w:p>
  </w:footnote>
  <w:footnote w:type="continuationSeparator" w:id="0">
    <w:p w:rsidR="009D3B44" w:rsidRDefault="009D3B44" w:rsidP="002536E3">
      <w:pPr>
        <w:spacing w:after="0" w:line="240" w:lineRule="auto"/>
      </w:pPr>
      <w:r>
        <w:continuationSeparator/>
      </w:r>
    </w:p>
  </w:footnote>
  <w:footnote w:id="1">
    <w:p w:rsidR="00A069D6" w:rsidRDefault="00A069D6">
      <w:pPr>
        <w:pStyle w:val="Lbjegyzetszveg"/>
      </w:pPr>
      <w:r>
        <w:rPr>
          <w:rStyle w:val="Lbjegyzet-hivatkozs"/>
        </w:rPr>
        <w:footnoteRef/>
      </w:r>
      <w:r>
        <w:t xml:space="preserve"> Beiktatta: 5/2016. (III. 23.) sz. ÖR.</w:t>
      </w:r>
      <w:r>
        <w:tab/>
      </w:r>
      <w:r>
        <w:tab/>
      </w:r>
      <w:r>
        <w:tab/>
      </w:r>
      <w:r>
        <w:tab/>
      </w:r>
      <w:r>
        <w:tab/>
        <w:t>Hatályos: 2016. 03. 24.</w:t>
      </w:r>
    </w:p>
  </w:footnote>
  <w:footnote w:id="2">
    <w:p w:rsidR="00A069D6" w:rsidRDefault="00A069D6">
      <w:pPr>
        <w:pStyle w:val="Lbjegyzetszveg"/>
      </w:pPr>
      <w:r>
        <w:rPr>
          <w:rStyle w:val="Lbjegyzet-hivatkozs"/>
        </w:rPr>
        <w:footnoteRef/>
      </w:r>
      <w:r>
        <w:t xml:space="preserve"> Beiktatta: 5/2016. (III. 23.) sz. ÖR.</w:t>
      </w:r>
      <w:r>
        <w:tab/>
      </w:r>
      <w:r>
        <w:tab/>
      </w:r>
      <w:r>
        <w:tab/>
      </w:r>
      <w:r>
        <w:tab/>
      </w:r>
      <w:r>
        <w:tab/>
        <w:t>Hatályos: 2016. 03. 24.</w:t>
      </w:r>
    </w:p>
  </w:footnote>
  <w:footnote w:id="3">
    <w:p w:rsidR="00B74B00" w:rsidRDefault="00B74B00">
      <w:pPr>
        <w:pStyle w:val="Lbjegyzetszveg"/>
      </w:pPr>
      <w:r>
        <w:rPr>
          <w:rStyle w:val="Lbjegyzet-hivatkozs"/>
        </w:rPr>
        <w:footnoteRef/>
      </w:r>
      <w:r>
        <w:t xml:space="preserve"> Módosította: 8/2019. (IV. 17.) </w:t>
      </w:r>
      <w:proofErr w:type="spellStart"/>
      <w:r>
        <w:t>Ör</w:t>
      </w:r>
      <w:proofErr w:type="spellEnd"/>
      <w:r>
        <w:t>.</w:t>
      </w:r>
      <w:r>
        <w:tab/>
      </w:r>
      <w:r>
        <w:tab/>
      </w:r>
      <w:r>
        <w:tab/>
      </w:r>
      <w:r>
        <w:tab/>
      </w:r>
      <w:r>
        <w:tab/>
        <w:t>Hatályos: 2019.04.18.</w:t>
      </w:r>
    </w:p>
  </w:footnote>
  <w:footnote w:id="4">
    <w:p w:rsidR="00B74B00" w:rsidRDefault="00B74B00" w:rsidP="00B74B00">
      <w:pPr>
        <w:pStyle w:val="Lbjegyzetszveg"/>
      </w:pPr>
      <w:r>
        <w:rPr>
          <w:rStyle w:val="Lbjegyzet-hivatkozs"/>
        </w:rPr>
        <w:footnoteRef/>
      </w:r>
      <w:r>
        <w:t xml:space="preserve"> A helyi civil szervezetek részére – a vállalt céljaikkal összefüggő - rendezvények megtartására a Faluház teremhasználati díja 0 Ft;</w:t>
      </w:r>
    </w:p>
  </w:footnote>
  <w:footnote w:id="5">
    <w:p w:rsidR="00320D13" w:rsidRDefault="00320D1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t xml:space="preserve">Módosította: 8/2019. (IV. 17.) </w:t>
      </w:r>
      <w:proofErr w:type="spellStart"/>
      <w:r>
        <w:t>Ör</w:t>
      </w:r>
      <w:proofErr w:type="spellEnd"/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>Hatályos: 2019.04.18.</w:t>
      </w:r>
      <w:bookmarkStart w:id="0" w:name="_GoBack"/>
      <w:bookmarkEnd w:id="0"/>
    </w:p>
  </w:footnote>
  <w:footnote w:id="6">
    <w:p w:rsidR="00320D13" w:rsidRDefault="00320D13" w:rsidP="00320D13">
      <w:pPr>
        <w:pStyle w:val="Lbjegyzetszveg"/>
      </w:pPr>
      <w:r>
        <w:rPr>
          <w:rStyle w:val="Lbjegyzet-hivatkozs"/>
        </w:rPr>
        <w:footnoteRef/>
      </w:r>
      <w:r>
        <w:t xml:space="preserve"> A helyi civil szervezetek részére – a vállalt céljaikkal összefüggő - rendezvények megtartására a Faluház teremhasználati díja 0 Ft;</w:t>
      </w:r>
    </w:p>
  </w:footnote>
  <w:footnote w:id="7">
    <w:p w:rsidR="00320D13" w:rsidRDefault="00320D13" w:rsidP="00320D13">
      <w:pPr>
        <w:pStyle w:val="Lbjegyzetszveg"/>
      </w:pPr>
      <w:r>
        <w:rPr>
          <w:rStyle w:val="Lbjegyzet-hivatkozs"/>
        </w:rPr>
        <w:footnoteRef/>
      </w:r>
      <w:r>
        <w:t xml:space="preserve"> 3 órát meghaladó időtartamú minden esetben, továbbá az IKSZT esetén a nyitvatartási időn túlra nyúló rendezvény esetén napidíjat kell megállapítani;</w:t>
      </w:r>
    </w:p>
  </w:footnote>
  <w:footnote w:id="8">
    <w:p w:rsidR="00320D13" w:rsidRDefault="00320D13" w:rsidP="00320D13">
      <w:pPr>
        <w:pStyle w:val="Lbjegyzetszveg"/>
      </w:pPr>
      <w:r>
        <w:rPr>
          <w:rStyle w:val="Lbjegyzet-hivatkozs"/>
        </w:rPr>
        <w:footnoteRef/>
      </w:r>
      <w:r>
        <w:t xml:space="preserve"> Egyéni megállapodás alapján el lehet térni;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40194D"/>
    <w:multiLevelType w:val="hybridMultilevel"/>
    <w:tmpl w:val="9FEEF0B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F2D6B"/>
    <w:multiLevelType w:val="hybridMultilevel"/>
    <w:tmpl w:val="9FEEF0B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D46B62"/>
    <w:multiLevelType w:val="hybridMultilevel"/>
    <w:tmpl w:val="B5203B3C"/>
    <w:lvl w:ilvl="0" w:tplc="583A41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87534"/>
    <w:multiLevelType w:val="hybridMultilevel"/>
    <w:tmpl w:val="B5203B3C"/>
    <w:lvl w:ilvl="0" w:tplc="583A41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520D7"/>
    <w:multiLevelType w:val="hybridMultilevel"/>
    <w:tmpl w:val="F71CA25E"/>
    <w:lvl w:ilvl="0" w:tplc="583A41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26456E"/>
    <w:multiLevelType w:val="hybridMultilevel"/>
    <w:tmpl w:val="7B001D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8124A7"/>
    <w:multiLevelType w:val="hybridMultilevel"/>
    <w:tmpl w:val="C4E88E6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0A5E09"/>
    <w:multiLevelType w:val="hybridMultilevel"/>
    <w:tmpl w:val="9F202B3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B7B"/>
    <w:rsid w:val="00023C5B"/>
    <w:rsid w:val="000E0D52"/>
    <w:rsid w:val="00143BFE"/>
    <w:rsid w:val="0016386C"/>
    <w:rsid w:val="00181747"/>
    <w:rsid w:val="00183B8B"/>
    <w:rsid w:val="001A534D"/>
    <w:rsid w:val="001B0E9D"/>
    <w:rsid w:val="001B139D"/>
    <w:rsid w:val="001B76BF"/>
    <w:rsid w:val="00242C51"/>
    <w:rsid w:val="002536E3"/>
    <w:rsid w:val="00286A49"/>
    <w:rsid w:val="00315831"/>
    <w:rsid w:val="00320D13"/>
    <w:rsid w:val="0033106B"/>
    <w:rsid w:val="00375D65"/>
    <w:rsid w:val="004120B6"/>
    <w:rsid w:val="00414D1B"/>
    <w:rsid w:val="00461933"/>
    <w:rsid w:val="00472543"/>
    <w:rsid w:val="00490FB9"/>
    <w:rsid w:val="004E0995"/>
    <w:rsid w:val="00515192"/>
    <w:rsid w:val="005232B2"/>
    <w:rsid w:val="00535C4F"/>
    <w:rsid w:val="005D23E3"/>
    <w:rsid w:val="00602297"/>
    <w:rsid w:val="00666557"/>
    <w:rsid w:val="00696051"/>
    <w:rsid w:val="006E1CD5"/>
    <w:rsid w:val="007129B3"/>
    <w:rsid w:val="00730CC7"/>
    <w:rsid w:val="00780287"/>
    <w:rsid w:val="007B78AA"/>
    <w:rsid w:val="007F6A6A"/>
    <w:rsid w:val="00803F91"/>
    <w:rsid w:val="00805809"/>
    <w:rsid w:val="00806719"/>
    <w:rsid w:val="00820A4B"/>
    <w:rsid w:val="008815E9"/>
    <w:rsid w:val="008A430C"/>
    <w:rsid w:val="008A59F2"/>
    <w:rsid w:val="008B1E91"/>
    <w:rsid w:val="008E00B6"/>
    <w:rsid w:val="009778BD"/>
    <w:rsid w:val="009A0980"/>
    <w:rsid w:val="009A5EB1"/>
    <w:rsid w:val="009A6CA8"/>
    <w:rsid w:val="009D3B44"/>
    <w:rsid w:val="009E1C79"/>
    <w:rsid w:val="009F47EE"/>
    <w:rsid w:val="00A01C4D"/>
    <w:rsid w:val="00A069D6"/>
    <w:rsid w:val="00A56AB8"/>
    <w:rsid w:val="00AA0384"/>
    <w:rsid w:val="00B04A21"/>
    <w:rsid w:val="00B63570"/>
    <w:rsid w:val="00B72C68"/>
    <w:rsid w:val="00B74B00"/>
    <w:rsid w:val="00BB19AA"/>
    <w:rsid w:val="00BC73D0"/>
    <w:rsid w:val="00BF7935"/>
    <w:rsid w:val="00C177AB"/>
    <w:rsid w:val="00C24544"/>
    <w:rsid w:val="00CB1C83"/>
    <w:rsid w:val="00CB1C88"/>
    <w:rsid w:val="00CC1362"/>
    <w:rsid w:val="00CD15EF"/>
    <w:rsid w:val="00CD6AD8"/>
    <w:rsid w:val="00CE5489"/>
    <w:rsid w:val="00D26E8E"/>
    <w:rsid w:val="00D3557D"/>
    <w:rsid w:val="00D77B7B"/>
    <w:rsid w:val="00DA5D23"/>
    <w:rsid w:val="00DB4978"/>
    <w:rsid w:val="00E03D71"/>
    <w:rsid w:val="00EB5B09"/>
    <w:rsid w:val="00EC4665"/>
    <w:rsid w:val="00F06FA1"/>
    <w:rsid w:val="00F51B69"/>
    <w:rsid w:val="00F80864"/>
    <w:rsid w:val="00FB1CBC"/>
    <w:rsid w:val="00FE1F30"/>
    <w:rsid w:val="00FF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F65F4"/>
  <w15:docId w15:val="{00E55EEC-411A-4F2C-AD6C-C3D6871AD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03D7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D77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D77B7B"/>
    <w:rPr>
      <w:b/>
      <w:bCs/>
    </w:rPr>
  </w:style>
  <w:style w:type="character" w:customStyle="1" w:styleId="apple-converted-space">
    <w:name w:val="apple-converted-space"/>
    <w:basedOn w:val="Bekezdsalapbettpusa"/>
    <w:rsid w:val="00D77B7B"/>
  </w:style>
  <w:style w:type="paragraph" w:styleId="Listaszerbekezds">
    <w:name w:val="List Paragraph"/>
    <w:basedOn w:val="Norml"/>
    <w:uiPriority w:val="34"/>
    <w:qFormat/>
    <w:rsid w:val="00181747"/>
    <w:pPr>
      <w:ind w:left="720"/>
      <w:contextualSpacing/>
    </w:pPr>
  </w:style>
  <w:style w:type="paragraph" w:styleId="lfej">
    <w:name w:val="header"/>
    <w:basedOn w:val="Norml"/>
    <w:link w:val="lfejChar"/>
    <w:uiPriority w:val="99"/>
    <w:semiHidden/>
    <w:unhideWhenUsed/>
    <w:rsid w:val="002536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2536E3"/>
  </w:style>
  <w:style w:type="paragraph" w:styleId="llb">
    <w:name w:val="footer"/>
    <w:basedOn w:val="Norml"/>
    <w:link w:val="llbChar"/>
    <w:uiPriority w:val="99"/>
    <w:unhideWhenUsed/>
    <w:rsid w:val="002536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536E3"/>
  </w:style>
  <w:style w:type="paragraph" w:styleId="Lbjegyzetszveg">
    <w:name w:val="footnote text"/>
    <w:basedOn w:val="Norml"/>
    <w:link w:val="LbjegyzetszvegChar"/>
    <w:uiPriority w:val="99"/>
    <w:semiHidden/>
    <w:unhideWhenUsed/>
    <w:rsid w:val="00461933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461933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4619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7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198207">
          <w:marLeft w:val="0"/>
          <w:marRight w:val="0"/>
          <w:marTop w:val="16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4284">
          <w:marLeft w:val="0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1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0BF734-7757-4732-91E7-23A4A5967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1714</Words>
  <Characters>11830</Characters>
  <Application>Microsoft Office Word</Application>
  <DocSecurity>0</DocSecurity>
  <Lines>98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András Szalontai</cp:lastModifiedBy>
  <cp:revision>4</cp:revision>
  <cp:lastPrinted>2015-03-30T12:22:00Z</cp:lastPrinted>
  <dcterms:created xsi:type="dcterms:W3CDTF">2019-04-18T14:00:00Z</dcterms:created>
  <dcterms:modified xsi:type="dcterms:W3CDTF">2019-04-18T14:02:00Z</dcterms:modified>
</cp:coreProperties>
</file>