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B4" w:rsidRPr="008B635B" w:rsidRDefault="00421AB4" w:rsidP="00421AB4">
      <w:pPr>
        <w:jc w:val="both"/>
        <w:rPr>
          <w:rFonts w:ascii="Courier New" w:hAnsi="Courier New" w:cs="Courier New"/>
          <w:b/>
          <w:i/>
          <w:spacing w:val="-20"/>
          <w:szCs w:val="26"/>
        </w:rPr>
      </w:pPr>
      <w:r w:rsidRPr="008B635B">
        <w:rPr>
          <w:rFonts w:ascii="Courier New" w:hAnsi="Courier New" w:cs="Courier New"/>
          <w:b/>
          <w:i/>
          <w:spacing w:val="-20"/>
          <w:szCs w:val="26"/>
        </w:rPr>
        <w:t xml:space="preserve">3. számú </w:t>
      </w:r>
      <w:r>
        <w:rPr>
          <w:rFonts w:ascii="Courier New" w:hAnsi="Courier New" w:cs="Courier New"/>
          <w:b/>
          <w:i/>
          <w:spacing w:val="-20"/>
          <w:szCs w:val="26"/>
        </w:rPr>
        <w:t>függelék</w:t>
      </w:r>
    </w:p>
    <w:p w:rsidR="00421AB4" w:rsidRPr="00806E4C" w:rsidRDefault="00421AB4" w:rsidP="00421AB4">
      <w:pPr>
        <w:jc w:val="both"/>
        <w:rPr>
          <w:rFonts w:ascii="Courier New" w:hAnsi="Courier New" w:cs="Courier New"/>
          <w:b/>
          <w:i/>
          <w:spacing w:val="-20"/>
          <w:sz w:val="23"/>
          <w:szCs w:val="23"/>
        </w:rPr>
      </w:pPr>
    </w:p>
    <w:p w:rsidR="00421AB4" w:rsidRPr="00806E4C" w:rsidRDefault="00421AB4" w:rsidP="00421AB4">
      <w:pPr>
        <w:pStyle w:val="Szvegtrzs"/>
        <w:rPr>
          <w:rFonts w:ascii="Courier New" w:hAnsi="Courier New" w:cs="Courier New"/>
          <w:b/>
          <w:i/>
          <w:spacing w:val="-20"/>
          <w:sz w:val="23"/>
          <w:szCs w:val="23"/>
        </w:rPr>
      </w:pPr>
      <w:r w:rsidRPr="00806E4C">
        <w:rPr>
          <w:rFonts w:ascii="Courier New" w:hAnsi="Courier New" w:cs="Courier New"/>
          <w:b/>
          <w:i/>
          <w:spacing w:val="-20"/>
          <w:sz w:val="23"/>
          <w:szCs w:val="23"/>
        </w:rPr>
        <w:t>Egyedi tájérték</w:t>
      </w:r>
    </w:p>
    <w:p w:rsidR="00421AB4" w:rsidRPr="00806E4C" w:rsidRDefault="00421AB4" w:rsidP="00421AB4">
      <w:pPr>
        <w:pStyle w:val="Szvegtrzs"/>
        <w:rPr>
          <w:rFonts w:ascii="Courier New" w:hAnsi="Courier New" w:cs="Courier New"/>
          <w:spacing w:val="-20"/>
          <w:sz w:val="23"/>
          <w:szCs w:val="23"/>
        </w:rPr>
      </w:pPr>
    </w:p>
    <w:p w:rsidR="00421AB4" w:rsidRDefault="00421AB4" w:rsidP="00421AB4">
      <w:pPr>
        <w:pStyle w:val="Szvegtrzs2"/>
        <w:numPr>
          <w:ilvl w:val="0"/>
          <w:numId w:val="1"/>
        </w:numPr>
        <w:rPr>
          <w:rFonts w:ascii="Courier New" w:hAnsi="Courier New" w:cs="Courier New"/>
          <w:color w:val="auto"/>
          <w:sz w:val="23"/>
        </w:rPr>
      </w:pPr>
      <w:r>
        <w:rPr>
          <w:rFonts w:ascii="Courier New" w:hAnsi="Courier New" w:cs="Courier New"/>
          <w:color w:val="auto"/>
          <w:sz w:val="23"/>
        </w:rPr>
        <w:t>Gólyafészek a közpark két sarkán, valamint a Széchenyi utcai közpark sarkán</w:t>
      </w:r>
    </w:p>
    <w:p w:rsidR="00421AB4" w:rsidRDefault="00421AB4" w:rsidP="00421AB4">
      <w:pPr>
        <w:pStyle w:val="Szvegtrzs2"/>
        <w:numPr>
          <w:ilvl w:val="0"/>
          <w:numId w:val="1"/>
        </w:numPr>
        <w:rPr>
          <w:rFonts w:ascii="Courier New" w:hAnsi="Courier New" w:cs="Courier New"/>
          <w:color w:val="auto"/>
          <w:sz w:val="23"/>
        </w:rPr>
      </w:pPr>
      <w:r>
        <w:rPr>
          <w:rFonts w:ascii="Courier New" w:hAnsi="Courier New" w:cs="Courier New"/>
          <w:color w:val="auto"/>
          <w:sz w:val="23"/>
        </w:rPr>
        <w:t>Emlékmű, egykori temető és harangtorony a Széchenyi utcai közparkban</w:t>
      </w:r>
    </w:p>
    <w:p w:rsidR="00421AB4" w:rsidRDefault="00421AB4" w:rsidP="00421AB4">
      <w:pPr>
        <w:pStyle w:val="Szvegtrzs2"/>
        <w:numPr>
          <w:ilvl w:val="0"/>
          <w:numId w:val="1"/>
        </w:numPr>
        <w:rPr>
          <w:rFonts w:ascii="Courier New" w:hAnsi="Courier New" w:cs="Courier New"/>
          <w:color w:val="auto"/>
          <w:sz w:val="23"/>
        </w:rPr>
      </w:pPr>
      <w:r>
        <w:rPr>
          <w:rFonts w:ascii="Courier New" w:hAnsi="Courier New" w:cs="Courier New"/>
          <w:color w:val="auto"/>
          <w:sz w:val="23"/>
        </w:rPr>
        <w:t>Első világháborús emlékmű a református templom szomszédság</w:t>
      </w:r>
      <w:r>
        <w:rPr>
          <w:rFonts w:ascii="Courier New" w:hAnsi="Courier New" w:cs="Courier New"/>
          <w:color w:val="auto"/>
          <w:sz w:val="23"/>
        </w:rPr>
        <w:t>á</w:t>
      </w:r>
      <w:r>
        <w:rPr>
          <w:rFonts w:ascii="Courier New" w:hAnsi="Courier New" w:cs="Courier New"/>
          <w:color w:val="auto"/>
          <w:sz w:val="23"/>
        </w:rPr>
        <w:t>ban</w:t>
      </w:r>
    </w:p>
    <w:p w:rsidR="00421AB4" w:rsidRDefault="00421AB4" w:rsidP="00421AB4">
      <w:pPr>
        <w:pStyle w:val="Szvegtrzs2"/>
        <w:numPr>
          <w:ilvl w:val="0"/>
          <w:numId w:val="1"/>
        </w:numPr>
        <w:rPr>
          <w:rFonts w:ascii="Courier New" w:hAnsi="Courier New" w:cs="Courier New"/>
          <w:color w:val="auto"/>
          <w:sz w:val="23"/>
        </w:rPr>
      </w:pPr>
      <w:r>
        <w:rPr>
          <w:rFonts w:ascii="Courier New" w:hAnsi="Courier New" w:cs="Courier New"/>
          <w:color w:val="auto"/>
          <w:sz w:val="23"/>
        </w:rPr>
        <w:t>Kopjafa a templom kertjében</w:t>
      </w:r>
    </w:p>
    <w:p w:rsidR="00421AB4" w:rsidRDefault="00421AB4" w:rsidP="00421AB4">
      <w:pPr>
        <w:pStyle w:val="Szvegtrzs2"/>
        <w:numPr>
          <w:ilvl w:val="0"/>
          <w:numId w:val="1"/>
        </w:numPr>
        <w:rPr>
          <w:rFonts w:ascii="Courier New" w:hAnsi="Courier New" w:cs="Courier New"/>
          <w:color w:val="auto"/>
          <w:sz w:val="23"/>
        </w:rPr>
      </w:pPr>
      <w:r>
        <w:rPr>
          <w:rFonts w:ascii="Courier New" w:hAnsi="Courier New" w:cs="Courier New"/>
          <w:color w:val="auto"/>
          <w:sz w:val="23"/>
        </w:rPr>
        <w:t>Két idős puszpángbokor (</w:t>
      </w:r>
      <w:proofErr w:type="spellStart"/>
      <w:r>
        <w:rPr>
          <w:rFonts w:ascii="Courier New" w:hAnsi="Courier New" w:cs="Courier New"/>
          <w:i/>
          <w:iCs/>
          <w:color w:val="auto"/>
          <w:sz w:val="23"/>
        </w:rPr>
        <w:t>Buxus</w:t>
      </w:r>
      <w:proofErr w:type="spellEnd"/>
      <w:r>
        <w:rPr>
          <w:rFonts w:ascii="Courier New" w:hAnsi="Courier New" w:cs="Courier New"/>
          <w:i/>
          <w:iCs/>
          <w:color w:val="auto"/>
          <w:sz w:val="23"/>
        </w:rPr>
        <w:t xml:space="preserve"> </w:t>
      </w:r>
      <w:proofErr w:type="spellStart"/>
      <w:r>
        <w:rPr>
          <w:rFonts w:ascii="Courier New" w:hAnsi="Courier New" w:cs="Courier New"/>
          <w:i/>
          <w:iCs/>
          <w:color w:val="auto"/>
          <w:sz w:val="23"/>
        </w:rPr>
        <w:t>sempervirens</w:t>
      </w:r>
      <w:proofErr w:type="spellEnd"/>
      <w:r>
        <w:rPr>
          <w:rFonts w:ascii="Courier New" w:hAnsi="Courier New" w:cs="Courier New"/>
          <w:color w:val="auto"/>
          <w:sz w:val="23"/>
        </w:rPr>
        <w:t>) a templom ker</w:t>
      </w:r>
      <w:r>
        <w:rPr>
          <w:rFonts w:ascii="Courier New" w:hAnsi="Courier New" w:cs="Courier New"/>
          <w:color w:val="auto"/>
          <w:sz w:val="23"/>
        </w:rPr>
        <w:t>t</w:t>
      </w:r>
      <w:r>
        <w:rPr>
          <w:rFonts w:ascii="Courier New" w:hAnsi="Courier New" w:cs="Courier New"/>
          <w:color w:val="auto"/>
          <w:sz w:val="23"/>
        </w:rPr>
        <w:t>jében</w:t>
      </w:r>
    </w:p>
    <w:p w:rsidR="00421AB4" w:rsidRDefault="00421AB4" w:rsidP="00421AB4">
      <w:pPr>
        <w:pStyle w:val="Szvegtrzs2"/>
        <w:numPr>
          <w:ilvl w:val="0"/>
          <w:numId w:val="1"/>
        </w:numPr>
        <w:rPr>
          <w:rFonts w:ascii="Courier New" w:hAnsi="Courier New" w:cs="Courier New"/>
          <w:color w:val="auto"/>
          <w:sz w:val="23"/>
        </w:rPr>
      </w:pPr>
      <w:r>
        <w:rPr>
          <w:rFonts w:ascii="Courier New" w:hAnsi="Courier New" w:cs="Courier New"/>
          <w:color w:val="auto"/>
          <w:sz w:val="23"/>
        </w:rPr>
        <w:t>Kislevelű hárs (</w:t>
      </w:r>
      <w:proofErr w:type="spellStart"/>
      <w:r>
        <w:rPr>
          <w:rFonts w:ascii="Courier New" w:hAnsi="Courier New" w:cs="Courier New"/>
          <w:i/>
          <w:iCs/>
          <w:color w:val="auto"/>
          <w:sz w:val="23"/>
        </w:rPr>
        <w:t>Tilia</w:t>
      </w:r>
      <w:proofErr w:type="spellEnd"/>
      <w:r>
        <w:rPr>
          <w:rFonts w:ascii="Courier New" w:hAnsi="Courier New" w:cs="Courier New"/>
          <w:i/>
          <w:iCs/>
          <w:color w:val="auto"/>
          <w:sz w:val="23"/>
        </w:rPr>
        <w:t xml:space="preserve"> </w:t>
      </w:r>
      <w:proofErr w:type="spellStart"/>
      <w:r>
        <w:rPr>
          <w:rFonts w:ascii="Courier New" w:hAnsi="Courier New" w:cs="Courier New"/>
          <w:i/>
          <w:iCs/>
          <w:color w:val="auto"/>
          <w:sz w:val="23"/>
        </w:rPr>
        <w:t>cordata</w:t>
      </w:r>
      <w:proofErr w:type="spellEnd"/>
      <w:r>
        <w:rPr>
          <w:rFonts w:ascii="Courier New" w:hAnsi="Courier New" w:cs="Courier New"/>
          <w:color w:val="auto"/>
          <w:sz w:val="23"/>
        </w:rPr>
        <w:t>) az iskola kertjében</w:t>
      </w:r>
    </w:p>
    <w:p w:rsidR="00421AB4" w:rsidRDefault="00421AB4" w:rsidP="00421AB4">
      <w:pPr>
        <w:pStyle w:val="Szvegtrzs2"/>
        <w:numPr>
          <w:ilvl w:val="0"/>
          <w:numId w:val="1"/>
        </w:numPr>
        <w:rPr>
          <w:rFonts w:ascii="Courier New" w:hAnsi="Courier New" w:cs="Courier New"/>
          <w:color w:val="auto"/>
          <w:sz w:val="23"/>
        </w:rPr>
      </w:pPr>
      <w:r>
        <w:rPr>
          <w:rFonts w:ascii="Courier New" w:hAnsi="Courier New" w:cs="Courier New"/>
          <w:color w:val="auto"/>
          <w:sz w:val="23"/>
        </w:rPr>
        <w:t>Pumpás kút a Széchenyi utca sarkán</w:t>
      </w:r>
    </w:p>
    <w:p w:rsidR="00421AB4" w:rsidRDefault="00421AB4" w:rsidP="00421AB4">
      <w:pPr>
        <w:pStyle w:val="Szvegtrzs2"/>
        <w:numPr>
          <w:ilvl w:val="0"/>
          <w:numId w:val="1"/>
        </w:numPr>
        <w:rPr>
          <w:rFonts w:ascii="Courier New" w:hAnsi="Courier New" w:cs="Courier New"/>
          <w:color w:val="auto"/>
          <w:sz w:val="23"/>
        </w:rPr>
      </w:pPr>
      <w:r>
        <w:rPr>
          <w:rFonts w:ascii="Courier New" w:hAnsi="Courier New" w:cs="Courier New"/>
          <w:color w:val="auto"/>
          <w:sz w:val="23"/>
        </w:rPr>
        <w:t>Harangláb és Szűz Mária szobor a katolikus imaház kertj</w:t>
      </w:r>
      <w:r>
        <w:rPr>
          <w:rFonts w:ascii="Courier New" w:hAnsi="Courier New" w:cs="Courier New"/>
          <w:color w:val="auto"/>
          <w:sz w:val="23"/>
        </w:rPr>
        <w:t>é</w:t>
      </w:r>
      <w:r>
        <w:rPr>
          <w:rFonts w:ascii="Courier New" w:hAnsi="Courier New" w:cs="Courier New"/>
          <w:color w:val="auto"/>
          <w:sz w:val="23"/>
        </w:rPr>
        <w:t>ben</w:t>
      </w:r>
    </w:p>
    <w:p w:rsidR="00421AB4" w:rsidRDefault="00421AB4" w:rsidP="00421AB4">
      <w:pPr>
        <w:pStyle w:val="Szvegtrzs2"/>
        <w:numPr>
          <w:ilvl w:val="0"/>
          <w:numId w:val="1"/>
        </w:numPr>
        <w:rPr>
          <w:rFonts w:ascii="Courier New" w:hAnsi="Courier New" w:cs="Courier New"/>
          <w:color w:val="auto"/>
          <w:sz w:val="23"/>
        </w:rPr>
      </w:pPr>
      <w:r>
        <w:rPr>
          <w:rFonts w:ascii="Courier New" w:hAnsi="Courier New" w:cs="Courier New"/>
          <w:color w:val="auto"/>
          <w:sz w:val="23"/>
        </w:rPr>
        <w:t>Három koros hársfa és kút a tűzoltószertár szomszédság</w:t>
      </w:r>
      <w:r>
        <w:rPr>
          <w:rFonts w:ascii="Courier New" w:hAnsi="Courier New" w:cs="Courier New"/>
          <w:color w:val="auto"/>
          <w:sz w:val="23"/>
        </w:rPr>
        <w:t>á</w:t>
      </w:r>
      <w:r>
        <w:rPr>
          <w:rFonts w:ascii="Courier New" w:hAnsi="Courier New" w:cs="Courier New"/>
          <w:color w:val="auto"/>
          <w:sz w:val="23"/>
        </w:rPr>
        <w:t>ban</w:t>
      </w:r>
    </w:p>
    <w:p w:rsidR="00421AB4" w:rsidRDefault="00421AB4" w:rsidP="00421AB4">
      <w:pPr>
        <w:pStyle w:val="Szvegtrzs2"/>
        <w:numPr>
          <w:ilvl w:val="0"/>
          <w:numId w:val="1"/>
        </w:numPr>
        <w:rPr>
          <w:rFonts w:ascii="Courier New" w:hAnsi="Courier New" w:cs="Courier New"/>
          <w:color w:val="auto"/>
          <w:sz w:val="23"/>
        </w:rPr>
      </w:pPr>
      <w:r>
        <w:rPr>
          <w:rFonts w:ascii="Courier New" w:hAnsi="Courier New" w:cs="Courier New"/>
          <w:color w:val="auto"/>
          <w:sz w:val="23"/>
        </w:rPr>
        <w:t>Kút a Kossuth Lajos utca déli szakaszán, az Ady sétány előtt</w:t>
      </w:r>
    </w:p>
    <w:p w:rsidR="00C93438" w:rsidRDefault="00C93438"/>
    <w:sectPr w:rsidR="00C93438" w:rsidSect="00C93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A428F"/>
    <w:multiLevelType w:val="hybridMultilevel"/>
    <w:tmpl w:val="557CFD9A"/>
    <w:lvl w:ilvl="0" w:tplc="84BA46E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b/>
        <w:i w:val="0"/>
        <w:sz w:val="23"/>
        <w:szCs w:val="23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1AB4"/>
    <w:rsid w:val="00421AB4"/>
    <w:rsid w:val="00C93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21AB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421AB4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421AB4"/>
    <w:rPr>
      <w:rFonts w:ascii="Times New Roman" w:eastAsia="Times New Roman" w:hAnsi="Times New Roman" w:cs="Times New Roman"/>
      <w:sz w:val="26"/>
      <w:szCs w:val="20"/>
      <w:lang w:eastAsia="hu-HU"/>
    </w:rPr>
  </w:style>
  <w:style w:type="paragraph" w:styleId="Szvegtrzs2">
    <w:name w:val="Body Text 2"/>
    <w:basedOn w:val="Norml"/>
    <w:link w:val="Szvegtrzs2Char"/>
    <w:rsid w:val="00421AB4"/>
    <w:pPr>
      <w:jc w:val="both"/>
    </w:pPr>
    <w:rPr>
      <w:color w:val="000000"/>
    </w:rPr>
  </w:style>
  <w:style w:type="character" w:customStyle="1" w:styleId="Szvegtrzs2Char">
    <w:name w:val="Szövegtörzs 2 Char"/>
    <w:basedOn w:val="Bekezdsalapbettpusa"/>
    <w:link w:val="Szvegtrzs2"/>
    <w:rsid w:val="00421AB4"/>
    <w:rPr>
      <w:rFonts w:ascii="Times New Roman" w:eastAsia="Times New Roman" w:hAnsi="Times New Roman" w:cs="Times New Roman"/>
      <w:color w:val="000000"/>
      <w:sz w:val="26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527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2021-03-21T07:57:00Z</dcterms:created>
  <dcterms:modified xsi:type="dcterms:W3CDTF">2021-03-21T07:58:00Z</dcterms:modified>
</cp:coreProperties>
</file>