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0D" w:rsidRPr="00AA09B8" w:rsidRDefault="00F3150D" w:rsidP="00F3150D">
      <w:pPr>
        <w:jc w:val="center"/>
        <w:rPr>
          <w:b/>
        </w:rPr>
      </w:pPr>
      <w:r w:rsidRPr="00AA09B8">
        <w:rPr>
          <w:b/>
        </w:rPr>
        <w:t>Előzetes hatásvizsgálat</w:t>
      </w:r>
    </w:p>
    <w:p w:rsidR="00F3150D" w:rsidRPr="00AA09B8" w:rsidRDefault="00F3150D" w:rsidP="00F3150D">
      <w:pPr>
        <w:jc w:val="center"/>
      </w:pPr>
      <w:proofErr w:type="gramStart"/>
      <w:r w:rsidRPr="00AA09B8">
        <w:t>Sáska   község</w:t>
      </w:r>
      <w:proofErr w:type="gramEnd"/>
      <w:r w:rsidRPr="00AA09B8">
        <w:t xml:space="preserve">  Önkormányzata  Képviselő-testülete</w:t>
      </w:r>
    </w:p>
    <w:p w:rsidR="00F3150D" w:rsidRPr="00AA09B8" w:rsidRDefault="00F3150D" w:rsidP="00F3150D">
      <w:pPr>
        <w:jc w:val="center"/>
      </w:pPr>
      <w:r>
        <w:t>1/2014.(II.15.</w:t>
      </w:r>
      <w:r w:rsidRPr="00AA09B8">
        <w:t>) önkormányzati rendelete</w:t>
      </w:r>
    </w:p>
    <w:p w:rsidR="00F3150D" w:rsidRPr="00AA09B8" w:rsidRDefault="00F3150D" w:rsidP="00F3150D">
      <w:pPr>
        <w:jc w:val="center"/>
      </w:pPr>
      <w:proofErr w:type="gramStart"/>
      <w:r w:rsidRPr="00AA09B8">
        <w:t>az</w:t>
      </w:r>
      <w:proofErr w:type="gramEnd"/>
      <w:r w:rsidRPr="00AA09B8">
        <w:t xml:space="preserve">  Önkormányzat  2013.évi költségvetéséről szóló 1/2013.(II.15.)önkormányzati  rendelet módosításához</w:t>
      </w:r>
    </w:p>
    <w:p w:rsidR="00F3150D" w:rsidRPr="00AA09B8" w:rsidRDefault="00F3150D" w:rsidP="00F3150D">
      <w:r w:rsidRPr="00AA09B8">
        <w:t>A jogalkotásról szóló 2010. évi CXXX. törvény 17.§ (1) bekezdése alapján az előzetes hatásvizsgálattal a jogszabály előkészítője felméri a jogszabály változás előzetes következményeit.</w:t>
      </w:r>
    </w:p>
    <w:p w:rsidR="00F3150D" w:rsidRPr="00AA09B8" w:rsidRDefault="00F3150D" w:rsidP="00F3150D">
      <w:r w:rsidRPr="00AA09B8">
        <w:t xml:space="preserve">A Tv. 17. § /2/ bekezdése alapján az előzetes hatásvizsgálat keretében az alábbi tényezők vizsgálata szükséges: </w:t>
      </w:r>
    </w:p>
    <w:p w:rsidR="00F3150D" w:rsidRPr="00AA09B8" w:rsidRDefault="00F3150D" w:rsidP="00F3150D">
      <w:pPr>
        <w:rPr>
          <w:b/>
        </w:rPr>
      </w:pPr>
      <w:r w:rsidRPr="00AA09B8">
        <w:rPr>
          <w:b/>
        </w:rPr>
        <w:t xml:space="preserve">Társadalmi-gazdasági hatása: </w:t>
      </w:r>
    </w:p>
    <w:p w:rsidR="00F3150D" w:rsidRPr="00AA09B8" w:rsidRDefault="00F3150D" w:rsidP="00F3150D">
      <w:r w:rsidRPr="00AA09B8">
        <w:t>A jelen költségvetési rendelet-tervezet összeállításakor meghatározásra kerültek azok az alapvető célok, amelyek a 2013. évi költségvetés módosítását ismételten szükségessé tették:</w:t>
      </w:r>
    </w:p>
    <w:p w:rsidR="00F3150D" w:rsidRPr="00AA09B8" w:rsidRDefault="00F3150D" w:rsidP="00F3150D">
      <w:r w:rsidRPr="00AA09B8">
        <w:t xml:space="preserve"> Így</w:t>
      </w:r>
    </w:p>
    <w:p w:rsidR="00F3150D" w:rsidRPr="00AA09B8" w:rsidRDefault="00F3150D" w:rsidP="00F3150D">
      <w:r w:rsidRPr="00AA09B8">
        <w:t>- a Képviselőtestület költségvetést érintő döntései</w:t>
      </w:r>
    </w:p>
    <w:p w:rsidR="00F3150D" w:rsidRPr="00AA09B8" w:rsidRDefault="00F3150D" w:rsidP="00F3150D">
      <w:r w:rsidRPr="00AA09B8">
        <w:t>- központosított támogatások</w:t>
      </w:r>
    </w:p>
    <w:p w:rsidR="00F3150D" w:rsidRPr="00AA09B8" w:rsidRDefault="00F3150D" w:rsidP="00F3150D">
      <w:proofErr w:type="gramStart"/>
      <w:r w:rsidRPr="00AA09B8">
        <w:t>a</w:t>
      </w:r>
      <w:proofErr w:type="gramEnd"/>
      <w:r w:rsidRPr="00AA09B8">
        <w:t xml:space="preserve"> költségvetési rendeletbe történő beépítése.</w:t>
      </w:r>
    </w:p>
    <w:p w:rsidR="00F3150D" w:rsidRPr="00AA09B8" w:rsidRDefault="00F3150D" w:rsidP="00F3150D">
      <w:r w:rsidRPr="00AA09B8">
        <w:rPr>
          <w:b/>
        </w:rPr>
        <w:t>Környezeti, egészségi körülmények</w:t>
      </w:r>
      <w:r w:rsidRPr="00AA09B8">
        <w:t xml:space="preserve">: </w:t>
      </w:r>
    </w:p>
    <w:p w:rsidR="00F3150D" w:rsidRPr="00AA09B8" w:rsidRDefault="00F3150D" w:rsidP="00F3150D"/>
    <w:p w:rsidR="00F3150D" w:rsidRPr="00AA09B8" w:rsidRDefault="00F3150D" w:rsidP="00F3150D">
      <w:pPr>
        <w:rPr>
          <w:i/>
        </w:rPr>
      </w:pPr>
      <w:r w:rsidRPr="00AA09B8">
        <w:t xml:space="preserve">A rendeletben foglaltak végrehajtásának közvetlen egészségügyi, környezetre gyakorolt hatásai nincsenek, a jogszabályok által az önkormányzatok kötelezettségeként meghatározott ágazati feladatokat nem veszélyeztette. </w:t>
      </w:r>
    </w:p>
    <w:p w:rsidR="00F3150D" w:rsidRPr="00AA09B8" w:rsidRDefault="00F3150D" w:rsidP="00F3150D">
      <w:r w:rsidRPr="00AA09B8">
        <w:rPr>
          <w:b/>
        </w:rPr>
        <w:t>Adminisztratív terheket befolyásoló hatása</w:t>
      </w:r>
      <w:r w:rsidRPr="00AA09B8">
        <w:t xml:space="preserve">: </w:t>
      </w:r>
    </w:p>
    <w:p w:rsidR="00F3150D" w:rsidRPr="00AA09B8" w:rsidRDefault="00F3150D" w:rsidP="00F3150D"/>
    <w:p w:rsidR="00F3150D" w:rsidRPr="00AA09B8" w:rsidRDefault="00F3150D" w:rsidP="00F3150D">
      <w:r w:rsidRPr="00AA09B8">
        <w:t>A költségvetési rendelet-tervezet módosítása és annak mellékletei átfogóan határozták meg a 2012. III. negyedévben bekövetkezett feladatellátásokat, a feladatellátások során felmerülő adminisztratív terheket. Az adminisztráció erősítése abból a szempontból is indokolt, hogy a közpénzek felhasználása még fokozottabban átláthatóbb legyen, illetve, hogy a törvényességi előírásoknak eleget tegyen az önkormányzat.</w:t>
      </w:r>
    </w:p>
    <w:p w:rsidR="00F3150D" w:rsidRPr="00AA09B8" w:rsidRDefault="00F3150D" w:rsidP="00F3150D"/>
    <w:p w:rsidR="00F3150D" w:rsidRPr="00AA09B8" w:rsidRDefault="00F3150D" w:rsidP="00F3150D">
      <w:pPr>
        <w:rPr>
          <w:b/>
        </w:rPr>
      </w:pPr>
      <w:r w:rsidRPr="00AA09B8">
        <w:rPr>
          <w:b/>
        </w:rPr>
        <w:t xml:space="preserve">Egyéb hatása: </w:t>
      </w:r>
      <w:r w:rsidRPr="00AA09B8">
        <w:t>Nincs.</w:t>
      </w:r>
    </w:p>
    <w:p w:rsidR="00F3150D" w:rsidRPr="00AA09B8" w:rsidRDefault="00F3150D" w:rsidP="00F3150D">
      <w:r w:rsidRPr="00AA09B8">
        <w:rPr>
          <w:b/>
        </w:rPr>
        <w:t>A rendelet megalkotásának szükségessége</w:t>
      </w:r>
      <w:r w:rsidRPr="00AA09B8">
        <w:t xml:space="preserve">: </w:t>
      </w:r>
    </w:p>
    <w:p w:rsidR="00F3150D" w:rsidRPr="00AA09B8" w:rsidRDefault="00F3150D" w:rsidP="00F3150D"/>
    <w:p w:rsidR="00F3150D" w:rsidRPr="00AA09B8" w:rsidRDefault="00F3150D" w:rsidP="00F3150D">
      <w:pPr>
        <w:numPr>
          <w:ilvl w:val="0"/>
          <w:numId w:val="1"/>
        </w:numPr>
        <w:spacing w:after="200" w:line="276" w:lineRule="auto"/>
      </w:pPr>
      <w:r w:rsidRPr="00AA09B8">
        <w:t xml:space="preserve">Az Államháztartásról szóló 2011. évi CXCV. törvény 34. § (1) és (3) bekezdései, </w:t>
      </w:r>
      <w:proofErr w:type="gramStart"/>
      <w:r w:rsidRPr="00AA09B8">
        <w:t>az  ennek</w:t>
      </w:r>
      <w:proofErr w:type="gramEnd"/>
      <w:r w:rsidRPr="00AA09B8">
        <w:t xml:space="preserve"> végrehajtására kiadott 368/2011.(XII. 31.) Korm. Rendelet, </w:t>
      </w:r>
      <w:proofErr w:type="gramStart"/>
      <w:r w:rsidRPr="00AA09B8">
        <w:t>valamint  a</w:t>
      </w:r>
      <w:proofErr w:type="gramEnd"/>
      <w:r w:rsidRPr="00AA09B8">
        <w:t xml:space="preserve"> Képviselőtestület a 1/2013.(II.15.) rendelete   előírta, hogy a költségvetés módosítását legalább negyedévenként, illetve a zárszámadás elfogadását megelőzően módosítani szükséges.</w:t>
      </w:r>
    </w:p>
    <w:p w:rsidR="00F3150D" w:rsidRPr="00AA09B8" w:rsidRDefault="00F3150D" w:rsidP="00F3150D">
      <w:r w:rsidRPr="00AA09B8">
        <w:rPr>
          <w:b/>
        </w:rPr>
        <w:t>A rendelet megalkotása elmaradása esetén várható következmények</w:t>
      </w:r>
      <w:r w:rsidRPr="00AA09B8">
        <w:t xml:space="preserve">: </w:t>
      </w:r>
    </w:p>
    <w:p w:rsidR="00F3150D" w:rsidRPr="00AA09B8" w:rsidRDefault="00F3150D" w:rsidP="00F3150D">
      <w:pPr>
        <w:rPr>
          <w:i/>
        </w:rPr>
      </w:pPr>
    </w:p>
    <w:p w:rsidR="00F3150D" w:rsidRPr="00AA09B8" w:rsidRDefault="00F3150D" w:rsidP="00F3150D">
      <w:r w:rsidRPr="00AA09B8">
        <w:t>Ennek elmaradása esetén több, az önkormányzat gazdálkodását jelentősen érintő feladat megvalósítására nem kerülhet sor, egyes beruházások, felújítások megvalósítása kerülhet veszélybe.</w:t>
      </w:r>
    </w:p>
    <w:p w:rsidR="00F3150D" w:rsidRPr="00AA09B8" w:rsidRDefault="00F3150D" w:rsidP="00F3150D">
      <w:r w:rsidRPr="00AA09B8">
        <w:rPr>
          <w:b/>
        </w:rPr>
        <w:t>A rendelet alkalmazásához szükséges feltételek</w:t>
      </w:r>
      <w:r w:rsidRPr="00AA09B8">
        <w:t>:</w:t>
      </w:r>
    </w:p>
    <w:p w:rsidR="00F3150D" w:rsidRPr="00AA09B8" w:rsidRDefault="00F3150D" w:rsidP="00F3150D">
      <w:r w:rsidRPr="00AA09B8">
        <w:t xml:space="preserve">A </w:t>
      </w:r>
      <w:proofErr w:type="gramStart"/>
      <w:r w:rsidRPr="00AA09B8">
        <w:t>rendelet  összeállításának</w:t>
      </w:r>
      <w:proofErr w:type="gramEnd"/>
      <w:r w:rsidRPr="00AA09B8">
        <w:t xml:space="preserve"> tárgyi, személyi, szervezeti feltételei a közös önkormányzati hivatalnál  rendelkezésre álltak.</w:t>
      </w:r>
    </w:p>
    <w:p w:rsidR="00F3150D" w:rsidRPr="00AA09B8" w:rsidRDefault="00F3150D" w:rsidP="00F3150D">
      <w:r w:rsidRPr="00AA09B8">
        <w:t xml:space="preserve">Monostorapáti,2014. </w:t>
      </w:r>
      <w:proofErr w:type="gramStart"/>
      <w:r w:rsidRPr="00AA09B8">
        <w:t>január  28</w:t>
      </w:r>
      <w:proofErr w:type="gramEnd"/>
      <w:r w:rsidRPr="00AA09B8">
        <w:t xml:space="preserve">. </w:t>
      </w:r>
      <w:r w:rsidRPr="00AA09B8">
        <w:tab/>
      </w:r>
      <w:r w:rsidRPr="00AA09B8">
        <w:tab/>
      </w:r>
      <w:r w:rsidRPr="00AA09B8">
        <w:tab/>
      </w:r>
      <w:r w:rsidRPr="00AA09B8">
        <w:tab/>
        <w:t xml:space="preserve">  </w:t>
      </w:r>
    </w:p>
    <w:p w:rsidR="00F3150D" w:rsidRPr="00AA09B8" w:rsidRDefault="00F3150D" w:rsidP="00F3150D">
      <w:pPr>
        <w:ind w:left="4248" w:firstLine="708"/>
      </w:pPr>
      <w:r w:rsidRPr="00AA09B8">
        <w:t xml:space="preserve"> Takács Lászlóné</w:t>
      </w:r>
    </w:p>
    <w:p w:rsidR="003A78B1" w:rsidRDefault="00F3150D" w:rsidP="00F3150D">
      <w:pPr>
        <w:ind w:left="4248" w:firstLine="708"/>
      </w:pPr>
      <w:r w:rsidRPr="00AA09B8">
        <w:t xml:space="preserve">        jegyző </w:t>
      </w:r>
    </w:p>
    <w:sectPr w:rsidR="003A78B1" w:rsidSect="002A59A2">
      <w:pgSz w:w="11906" w:h="16838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23FE9"/>
    <w:multiLevelType w:val="hybridMultilevel"/>
    <w:tmpl w:val="C270DD0E"/>
    <w:lvl w:ilvl="0" w:tplc="FAAE9F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150D"/>
    <w:rsid w:val="003A78B1"/>
    <w:rsid w:val="008E65FF"/>
    <w:rsid w:val="008F2251"/>
    <w:rsid w:val="00F31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1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2164</Characters>
  <Application>Microsoft Office Word</Application>
  <DocSecurity>0</DocSecurity>
  <Lines>18</Lines>
  <Paragraphs>4</Paragraphs>
  <ScaleCrop>false</ScaleCrop>
  <Company>Önkormányzat Monostorapáti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2014-03-05T13:58:00Z</dcterms:created>
  <dcterms:modified xsi:type="dcterms:W3CDTF">2014-03-05T13:59:00Z</dcterms:modified>
</cp:coreProperties>
</file>