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9B" w:rsidRPr="00263368" w:rsidRDefault="00D84C9B" w:rsidP="00D84C9B">
      <w:pPr>
        <w:pStyle w:val="Listaszerbekezds"/>
        <w:numPr>
          <w:ilvl w:val="0"/>
          <w:numId w:val="3"/>
        </w:numPr>
        <w:tabs>
          <w:tab w:val="left" w:pos="284"/>
        </w:tabs>
        <w:spacing w:before="120" w:after="0" w:line="240" w:lineRule="auto"/>
        <w:ind w:hanging="1287"/>
        <w:jc w:val="both"/>
        <w:rPr>
          <w:rFonts w:ascii="Times New Roman" w:hAnsi="Times New Roman" w:cs="Times New Roman"/>
          <w:b/>
          <w:caps/>
        </w:rPr>
      </w:pPr>
      <w:r w:rsidRPr="00263368">
        <w:rPr>
          <w:rFonts w:ascii="Times New Roman" w:hAnsi="Times New Roman" w:cs="Times New Roman"/>
          <w:b/>
          <w:i/>
        </w:rPr>
        <w:t>függelék</w:t>
      </w:r>
      <w:r w:rsidRPr="00263368">
        <w:rPr>
          <w:rFonts w:ascii="Times New Roman" w:hAnsi="Times New Roman" w:cs="Times New Roman"/>
          <w:b/>
          <w:caps/>
        </w:rPr>
        <w:tab/>
        <w:t xml:space="preserve">Helyi Jelentőségű védett természeti területek, természeti emlékek </w:t>
      </w:r>
      <w:proofErr w:type="gramStart"/>
      <w:r w:rsidRPr="00263368">
        <w:rPr>
          <w:rFonts w:ascii="Times New Roman" w:hAnsi="Times New Roman" w:cs="Times New Roman"/>
          <w:b/>
          <w:caps/>
        </w:rPr>
        <w:t>és</w:t>
      </w:r>
      <w:proofErr w:type="gramEnd"/>
      <w:r w:rsidRPr="00263368">
        <w:rPr>
          <w:rFonts w:ascii="Times New Roman" w:hAnsi="Times New Roman" w:cs="Times New Roman"/>
          <w:b/>
          <w:caps/>
        </w:rPr>
        <w:t xml:space="preserve"> egyedi tájértékek jegyzéke</w:t>
      </w:r>
    </w:p>
    <w:p w:rsidR="00D84C9B" w:rsidRPr="00263368" w:rsidRDefault="00D84C9B" w:rsidP="00D84C9B">
      <w:pPr>
        <w:pStyle w:val="Listaszerbekezds"/>
        <w:numPr>
          <w:ilvl w:val="0"/>
          <w:numId w:val="1"/>
        </w:numPr>
        <w:tabs>
          <w:tab w:val="left" w:pos="1134"/>
        </w:tabs>
        <w:spacing w:before="240" w:after="0" w:line="240" w:lineRule="auto"/>
        <w:ind w:left="567" w:hanging="567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b/>
        </w:rPr>
        <w:t>Helyi védett természeti területek (47/2000. (IX.15.) önk. rendelet szerint):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proofErr w:type="spellStart"/>
      <w:r w:rsidRPr="00263368">
        <w:rPr>
          <w:rFonts w:ascii="Times New Roman" w:hAnsi="Times New Roman" w:cs="Times New Roman"/>
        </w:rPr>
        <w:t>Dera-patak</w:t>
      </w:r>
      <w:proofErr w:type="spellEnd"/>
      <w:r w:rsidRPr="00263368">
        <w:rPr>
          <w:rFonts w:ascii="Times New Roman" w:hAnsi="Times New Roman" w:cs="Times New Roman"/>
        </w:rPr>
        <w:t xml:space="preserve"> völgye, medre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Bükkös-patak völgye, medre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proofErr w:type="spellStart"/>
      <w:r w:rsidRPr="00263368">
        <w:rPr>
          <w:rFonts w:ascii="Times New Roman" w:hAnsi="Times New Roman" w:cs="Times New Roman"/>
        </w:rPr>
        <w:t>Sztaravoda-patak</w:t>
      </w:r>
      <w:proofErr w:type="spellEnd"/>
      <w:r w:rsidRPr="00263368">
        <w:rPr>
          <w:rFonts w:ascii="Times New Roman" w:hAnsi="Times New Roman" w:cs="Times New Roman"/>
        </w:rPr>
        <w:t xml:space="preserve"> völgy, medre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proofErr w:type="spellStart"/>
      <w:r w:rsidRPr="00263368">
        <w:rPr>
          <w:rFonts w:ascii="Times New Roman" w:hAnsi="Times New Roman" w:cs="Times New Roman"/>
        </w:rPr>
        <w:t>Sztelin-patak</w:t>
      </w:r>
      <w:proofErr w:type="spellEnd"/>
      <w:r w:rsidRPr="00263368">
        <w:rPr>
          <w:rFonts w:ascii="Times New Roman" w:hAnsi="Times New Roman" w:cs="Times New Roman"/>
        </w:rPr>
        <w:t xml:space="preserve"> völgye, medre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 xml:space="preserve">Római </w:t>
      </w:r>
      <w:proofErr w:type="spellStart"/>
      <w:r w:rsidRPr="00263368">
        <w:rPr>
          <w:rFonts w:ascii="Times New Roman" w:hAnsi="Times New Roman" w:cs="Times New Roman"/>
        </w:rPr>
        <w:t>Castrum</w:t>
      </w:r>
      <w:proofErr w:type="spellEnd"/>
      <w:r w:rsidRPr="00263368">
        <w:rPr>
          <w:rFonts w:ascii="Times New Roman" w:hAnsi="Times New Roman" w:cs="Times New Roman"/>
        </w:rPr>
        <w:t xml:space="preserve"> és környezet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proofErr w:type="spellStart"/>
      <w:r w:rsidRPr="00263368">
        <w:rPr>
          <w:rFonts w:ascii="Times New Roman" w:hAnsi="Times New Roman" w:cs="Times New Roman"/>
        </w:rPr>
        <w:t>Pozsarevacska</w:t>
      </w:r>
      <w:proofErr w:type="spellEnd"/>
      <w:r w:rsidRPr="00263368">
        <w:rPr>
          <w:rFonts w:ascii="Times New Roman" w:hAnsi="Times New Roman" w:cs="Times New Roman"/>
        </w:rPr>
        <w:t xml:space="preserve"> templom kertje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 xml:space="preserve">Postás-strand területe 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 xml:space="preserve">A Belváros fái közterületeken és magánterületeken (A Dunakanyar krt. – </w:t>
      </w:r>
      <w:proofErr w:type="spellStart"/>
      <w:r w:rsidRPr="00263368">
        <w:rPr>
          <w:rFonts w:ascii="Times New Roman" w:hAnsi="Times New Roman" w:cs="Times New Roman"/>
        </w:rPr>
        <w:t>Dunakorzó</w:t>
      </w:r>
      <w:proofErr w:type="spellEnd"/>
      <w:r w:rsidRPr="00263368">
        <w:rPr>
          <w:rFonts w:ascii="Times New Roman" w:hAnsi="Times New Roman" w:cs="Times New Roman"/>
        </w:rPr>
        <w:t xml:space="preserve"> (a Bükkös-patakig) – Szentendrei Duna által határolt terület)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A Kálvária tér fái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Kada-csúcs erdőterülete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993"/>
        </w:tabs>
        <w:spacing w:before="60" w:after="0" w:line="240" w:lineRule="auto"/>
        <w:ind w:left="1134" w:hanging="567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A Duna-ág Szentendre város közigazgatási határán belüli részén természetszerű ártéri p</w:t>
      </w:r>
      <w:r w:rsidRPr="00263368">
        <w:rPr>
          <w:rFonts w:ascii="Times New Roman" w:hAnsi="Times New Roman" w:cs="Times New Roman"/>
        </w:rPr>
        <w:t>u</w:t>
      </w:r>
      <w:r w:rsidRPr="00263368">
        <w:rPr>
          <w:rFonts w:ascii="Times New Roman" w:hAnsi="Times New Roman" w:cs="Times New Roman"/>
        </w:rPr>
        <w:t xml:space="preserve">hafás ligeterdő, külterületi </w:t>
      </w:r>
      <w:proofErr w:type="spellStart"/>
      <w:r w:rsidRPr="00263368">
        <w:rPr>
          <w:rFonts w:ascii="Times New Roman" w:hAnsi="Times New Roman" w:cs="Times New Roman"/>
        </w:rPr>
        <w:t>Dunaparti</w:t>
      </w:r>
      <w:proofErr w:type="spellEnd"/>
      <w:r w:rsidRPr="00263368">
        <w:rPr>
          <w:rFonts w:ascii="Times New Roman" w:hAnsi="Times New Roman" w:cs="Times New Roman"/>
        </w:rPr>
        <w:t xml:space="preserve"> erdők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Pap-sziget és a Pap-szigeti Duna-ág területe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Püspökmajornál a dűlőn lévő vízmosás környéke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Tó környéki dűlő vízállásos területe*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Pannónia-tó*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Sziklás-patak, Boldogtanya *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Horhosok és maradvány területek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Kő-hegy oldala, zártkertek, Szarvas-hegy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tabs>
          <w:tab w:val="left" w:pos="1134"/>
        </w:tabs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Belvárosi temetőkertek</w:t>
      </w:r>
    </w:p>
    <w:p w:rsidR="00D84C9B" w:rsidRPr="00263368" w:rsidRDefault="00D84C9B" w:rsidP="00D84C9B">
      <w:pPr>
        <w:spacing w:before="120" w:after="0" w:line="240" w:lineRule="auto"/>
        <w:ind w:left="357" w:hanging="357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*</w:t>
      </w:r>
      <w:r w:rsidRPr="00263368">
        <w:rPr>
          <w:rFonts w:ascii="Times New Roman" w:hAnsi="Times New Roman" w:cs="Times New Roman"/>
        </w:rPr>
        <w:tab/>
        <w:t>a 47/2000. (IX.15.) Önk. sz. rendelet módosítása javasolt a védett terület lehatárolásának pontos</w:t>
      </w:r>
      <w:r w:rsidRPr="00263368">
        <w:rPr>
          <w:rFonts w:ascii="Times New Roman" w:hAnsi="Times New Roman" w:cs="Times New Roman"/>
        </w:rPr>
        <w:t>í</w:t>
      </w:r>
      <w:r w:rsidRPr="00263368">
        <w:rPr>
          <w:rFonts w:ascii="Times New Roman" w:hAnsi="Times New Roman" w:cs="Times New Roman"/>
        </w:rPr>
        <w:t>tása tekintetében</w:t>
      </w:r>
    </w:p>
    <w:p w:rsidR="00D84C9B" w:rsidRPr="00263368" w:rsidRDefault="00D84C9B" w:rsidP="00D84C9B">
      <w:pPr>
        <w:pStyle w:val="Listaszerbekezds"/>
        <w:numPr>
          <w:ilvl w:val="0"/>
          <w:numId w:val="2"/>
        </w:numPr>
        <w:spacing w:before="240" w:after="0" w:line="24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b/>
        </w:rPr>
        <w:t xml:space="preserve">Helyi védett természeti emlék (47/2000. (IX.15.) </w:t>
      </w:r>
      <w:proofErr w:type="spellStart"/>
      <w:r w:rsidRPr="00263368">
        <w:rPr>
          <w:rFonts w:ascii="Times New Roman" w:hAnsi="Times New Roman" w:cs="Times New Roman"/>
          <w:b/>
        </w:rPr>
        <w:t>önk</w:t>
      </w:r>
      <w:proofErr w:type="gramStart"/>
      <w:r w:rsidRPr="00263368">
        <w:rPr>
          <w:rFonts w:ascii="Times New Roman" w:hAnsi="Times New Roman" w:cs="Times New Roman"/>
          <w:b/>
        </w:rPr>
        <w:t>.rendelet</w:t>
      </w:r>
      <w:proofErr w:type="spellEnd"/>
      <w:proofErr w:type="gramEnd"/>
      <w:r w:rsidRPr="00263368">
        <w:rPr>
          <w:rFonts w:ascii="Times New Roman" w:hAnsi="Times New Roman" w:cs="Times New Roman"/>
          <w:b/>
        </w:rPr>
        <w:t xml:space="preserve"> szerint):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spacing w:before="6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Csányi u. 11. sz. alatti telken egybibés galagonya (</w:t>
      </w:r>
      <w:proofErr w:type="spellStart"/>
      <w:r w:rsidRPr="00263368">
        <w:rPr>
          <w:rFonts w:ascii="Times New Roman" w:hAnsi="Times New Roman" w:cs="Times New Roman"/>
          <w:i/>
        </w:rPr>
        <w:t>Crataegus</w:t>
      </w:r>
      <w:proofErr w:type="spellEnd"/>
      <w:r w:rsidRPr="00263368">
        <w:rPr>
          <w:rFonts w:ascii="Times New Roman" w:hAnsi="Times New Roman" w:cs="Times New Roman"/>
          <w:i/>
        </w:rPr>
        <w:t xml:space="preserve"> </w:t>
      </w:r>
      <w:proofErr w:type="spellStart"/>
      <w:r w:rsidRPr="00263368">
        <w:rPr>
          <w:rFonts w:ascii="Times New Roman" w:hAnsi="Times New Roman" w:cs="Times New Roman"/>
          <w:i/>
        </w:rPr>
        <w:t>monogyna</w:t>
      </w:r>
      <w:proofErr w:type="spellEnd"/>
      <w:r w:rsidRPr="00263368">
        <w:rPr>
          <w:rFonts w:ascii="Times New Roman" w:hAnsi="Times New Roman" w:cs="Times New Roman"/>
        </w:rPr>
        <w:t>)</w:t>
      </w:r>
    </w:p>
    <w:p w:rsidR="00D84C9B" w:rsidRPr="00263368" w:rsidRDefault="00D84C9B" w:rsidP="00D84C9B">
      <w:pPr>
        <w:pStyle w:val="Listaszerbekezds"/>
        <w:numPr>
          <w:ilvl w:val="1"/>
          <w:numId w:val="2"/>
        </w:numPr>
        <w:spacing w:before="60" w:after="0" w:line="240" w:lineRule="auto"/>
        <w:ind w:left="993" w:hanging="426"/>
        <w:jc w:val="both"/>
        <w:rPr>
          <w:rFonts w:ascii="Times New Roman" w:hAnsi="Times New Roman" w:cs="Times New Roman"/>
          <w:i/>
        </w:rPr>
      </w:pPr>
      <w:proofErr w:type="spellStart"/>
      <w:r w:rsidRPr="00263368">
        <w:rPr>
          <w:rFonts w:ascii="Times New Roman" w:hAnsi="Times New Roman" w:cs="Times New Roman"/>
        </w:rPr>
        <w:t>Alsó-Izbég</w:t>
      </w:r>
      <w:proofErr w:type="spellEnd"/>
      <w:r w:rsidRPr="00263368">
        <w:rPr>
          <w:rFonts w:ascii="Times New Roman" w:hAnsi="Times New Roman" w:cs="Times New Roman"/>
        </w:rPr>
        <w:t xml:space="preserve"> téren található nagylevelű hárs</w:t>
      </w:r>
      <w:r w:rsidRPr="00263368">
        <w:rPr>
          <w:rFonts w:ascii="Times New Roman" w:hAnsi="Times New Roman" w:cs="Times New Roman"/>
          <w:szCs w:val="24"/>
        </w:rPr>
        <w:t xml:space="preserve"> </w:t>
      </w:r>
      <w:r w:rsidRPr="00263368">
        <w:rPr>
          <w:rFonts w:ascii="Times New Roman" w:hAnsi="Times New Roman" w:cs="Times New Roman"/>
          <w:i/>
        </w:rPr>
        <w:t>(</w:t>
      </w:r>
      <w:proofErr w:type="spellStart"/>
      <w:r w:rsidRPr="00263368">
        <w:rPr>
          <w:rFonts w:ascii="Times New Roman" w:hAnsi="Times New Roman" w:cs="Times New Roman"/>
          <w:i/>
        </w:rPr>
        <w:t>Tilia</w:t>
      </w:r>
      <w:proofErr w:type="spellEnd"/>
      <w:r w:rsidRPr="00263368">
        <w:rPr>
          <w:rFonts w:ascii="Times New Roman" w:hAnsi="Times New Roman" w:cs="Times New Roman"/>
          <w:i/>
        </w:rPr>
        <w:t xml:space="preserve"> </w:t>
      </w:r>
      <w:proofErr w:type="spellStart"/>
      <w:r w:rsidRPr="00263368">
        <w:rPr>
          <w:rFonts w:ascii="Times New Roman" w:hAnsi="Times New Roman" w:cs="Times New Roman"/>
          <w:i/>
        </w:rPr>
        <w:t>platyphyllos</w:t>
      </w:r>
      <w:proofErr w:type="spellEnd"/>
      <w:r w:rsidRPr="00263368">
        <w:rPr>
          <w:rFonts w:ascii="Times New Roman" w:hAnsi="Times New Roman" w:cs="Times New Roman"/>
          <w:i/>
        </w:rPr>
        <w:t>)</w:t>
      </w:r>
    </w:p>
    <w:p w:rsidR="00D84C9B" w:rsidRPr="00263368" w:rsidRDefault="00D84C9B" w:rsidP="00D84C9B">
      <w:pPr>
        <w:spacing w:before="60" w:after="0"/>
        <w:ind w:left="1418" w:hanging="567"/>
        <w:jc w:val="both"/>
        <w:rPr>
          <w:rFonts w:ascii="Times New Roman" w:hAnsi="Times New Roman" w:cs="Times New Roman"/>
        </w:rPr>
      </w:pPr>
    </w:p>
    <w:p w:rsidR="00D84C9B" w:rsidRPr="00263368" w:rsidRDefault="00D84C9B" w:rsidP="00D84C9B">
      <w:pPr>
        <w:pStyle w:val="Listaszerbekezds"/>
        <w:numPr>
          <w:ilvl w:val="0"/>
          <w:numId w:val="2"/>
        </w:numPr>
        <w:spacing w:before="240" w:after="0" w:line="24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b/>
        </w:rPr>
        <w:t xml:space="preserve">Egyedi tájértékek </w:t>
      </w:r>
      <w:r w:rsidRPr="00263368">
        <w:rPr>
          <w:rFonts w:ascii="Times New Roman" w:hAnsi="Times New Roman" w:cs="Times New Roman"/>
        </w:rPr>
        <w:t>(</w:t>
      </w:r>
      <w:r w:rsidRPr="00263368">
        <w:rPr>
          <w:rFonts w:ascii="Times New Roman" w:hAnsi="Times New Roman" w:cs="Times New Roman"/>
          <w:i/>
        </w:rPr>
        <w:t>Forrás: http://tajertektar.hu</w:t>
      </w:r>
      <w:r w:rsidRPr="00263368">
        <w:rPr>
          <w:rFonts w:ascii="Times New Roman" w:hAnsi="Times New Roman" w:cs="Times New Roman"/>
        </w:rPr>
        <w:t>)</w:t>
      </w:r>
    </w:p>
    <w:p w:rsidR="00D84C9B" w:rsidRPr="00263368" w:rsidRDefault="00D84C9B" w:rsidP="00D84C9B">
      <w:pPr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br w:type="page"/>
      </w:r>
    </w:p>
    <w:p w:rsidR="00B6276D" w:rsidRDefault="00B6276D">
      <w:bookmarkStart w:id="0" w:name="_GoBack"/>
      <w:bookmarkEnd w:id="0"/>
    </w:p>
    <w:sectPr w:rsidR="00B62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A6405"/>
    <w:multiLevelType w:val="hybridMultilevel"/>
    <w:tmpl w:val="EC40F31E"/>
    <w:lvl w:ilvl="0" w:tplc="7744CD30">
      <w:start w:val="5"/>
      <w:numFmt w:val="decimal"/>
      <w:lvlText w:val="%1."/>
      <w:lvlJc w:val="center"/>
      <w:pPr>
        <w:ind w:left="1287" w:hanging="360"/>
      </w:pPr>
      <w:rPr>
        <w:rFonts w:hint="default"/>
        <w:b/>
        <w:i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C1207"/>
    <w:multiLevelType w:val="multilevel"/>
    <w:tmpl w:val="6D1658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7601FAF"/>
    <w:multiLevelType w:val="multilevel"/>
    <w:tmpl w:val="FC1E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C9B"/>
    <w:rsid w:val="00B6276D"/>
    <w:rsid w:val="00D8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4C9B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D84C9B"/>
    <w:pPr>
      <w:ind w:left="720"/>
    </w:p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D84C9B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4C9B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D84C9B"/>
    <w:pPr>
      <w:ind w:left="720"/>
    </w:p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D84C9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BarthaE</dc:creator>
  <cp:lastModifiedBy>BarthaE</cp:lastModifiedBy>
  <cp:revision>1</cp:revision>
  <dcterms:created xsi:type="dcterms:W3CDTF">2017-08-01T07:44:00Z</dcterms:created>
  <dcterms:modified xsi:type="dcterms:W3CDTF">2017-08-01T07:44:00Z</dcterms:modified>
</cp:coreProperties>
</file>