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AD4" w:rsidRDefault="00666AD4" w:rsidP="00666AD4">
      <w:pPr>
        <w:autoSpaceDE w:val="0"/>
        <w:autoSpaceDN w:val="0"/>
        <w:adjustRightInd w:val="0"/>
        <w:spacing w:before="240" w:after="240"/>
        <w:rPr>
          <w:rFonts w:ascii="Arial" w:hAnsi="Arial" w:cs="Arial"/>
          <w:i/>
          <w:iCs/>
          <w:u w:val="single"/>
        </w:rPr>
      </w:pPr>
      <w:r>
        <w:rPr>
          <w:rFonts w:ascii="Arial" w:hAnsi="Arial" w:cs="Arial"/>
          <w:i/>
          <w:iCs/>
          <w:u w:val="single"/>
        </w:rPr>
        <w:t>1. számú melléklet</w:t>
      </w:r>
    </w:p>
    <w:p w:rsidR="00666AD4" w:rsidRDefault="00666AD4" w:rsidP="00666AD4">
      <w:pPr>
        <w:autoSpaceDE w:val="0"/>
        <w:autoSpaceDN w:val="0"/>
        <w:adjustRightInd w:val="0"/>
        <w:spacing w:after="240"/>
        <w:jc w:val="center"/>
        <w:rPr>
          <w:rFonts w:ascii="Arial" w:hAnsi="Arial" w:cs="Arial"/>
        </w:rPr>
      </w:pPr>
      <w:r>
        <w:rPr>
          <w:rFonts w:ascii="Arial" w:hAnsi="Arial" w:cs="Arial"/>
        </w:rPr>
        <w:t>A temetési hely feletti rendelkezési jog ellenértéke (sírhely-használati díj)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  <w:gridCol w:w="3070"/>
      </w:tblGrid>
      <w:tr w:rsidR="00666AD4" w:rsidTr="00666AD4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AD4" w:rsidRDefault="00666A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Temetési mód megnevezése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AD4" w:rsidRDefault="00666A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Sírhely-használati díj</w:t>
            </w:r>
          </w:p>
        </w:tc>
      </w:tr>
      <w:tr w:rsidR="00666AD4" w:rsidTr="00666AD4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AD4" w:rsidRDefault="00666A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koporsós betemetés/rátemetés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AD4" w:rsidRDefault="00666AD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egyszemélyes </w:t>
            </w:r>
            <w:r>
              <w:rPr>
                <w:rFonts w:ascii="Arial" w:hAnsi="Arial" w:cs="Arial"/>
                <w:lang w:eastAsia="en-US"/>
              </w:rPr>
              <w:br/>
              <w:t xml:space="preserve">temetési hely: 5.000 Ft. </w:t>
            </w:r>
            <w:r>
              <w:rPr>
                <w:rFonts w:ascii="Arial" w:hAnsi="Arial" w:cs="Arial"/>
                <w:lang w:eastAsia="en-US"/>
              </w:rPr>
              <w:br/>
              <w:t xml:space="preserve">kétszemélyes </w:t>
            </w:r>
            <w:r>
              <w:rPr>
                <w:rFonts w:ascii="Arial" w:hAnsi="Arial" w:cs="Arial"/>
                <w:lang w:eastAsia="en-US"/>
              </w:rPr>
              <w:br/>
              <w:t>temetési hely: 7.500 Ft.</w:t>
            </w:r>
          </w:p>
          <w:p w:rsidR="00666AD4" w:rsidRDefault="00666AD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666AD4" w:rsidTr="00666AD4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AD4" w:rsidRDefault="00666A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kripta, sírbolt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AD4" w:rsidRDefault="00666AD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két elhunyt elhelyezésére alkalmas: </w:t>
            </w:r>
            <w:r>
              <w:rPr>
                <w:rFonts w:ascii="Arial" w:hAnsi="Arial" w:cs="Arial"/>
                <w:lang w:eastAsia="en-US"/>
              </w:rPr>
              <w:br/>
              <w:t xml:space="preserve">60.000 Ft, </w:t>
            </w:r>
            <w:r>
              <w:rPr>
                <w:rFonts w:ascii="Arial" w:hAnsi="Arial" w:cs="Arial"/>
                <w:lang w:eastAsia="en-US"/>
              </w:rPr>
              <w:br/>
              <w:t xml:space="preserve"> négy elhunyt elhelyezésére alkalmas: </w:t>
            </w:r>
            <w:r>
              <w:rPr>
                <w:rFonts w:ascii="Arial" w:hAnsi="Arial" w:cs="Arial"/>
                <w:lang w:eastAsia="en-US"/>
              </w:rPr>
              <w:br/>
              <w:t xml:space="preserve">90.000 Ft, </w:t>
            </w:r>
          </w:p>
        </w:tc>
      </w:tr>
      <w:tr w:rsidR="00666AD4" w:rsidTr="00666AD4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AD4" w:rsidRDefault="00666A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urnafülke és urnasírhely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AD4" w:rsidRDefault="00666AD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egyszemélyes </w:t>
            </w:r>
            <w:r>
              <w:rPr>
                <w:rFonts w:ascii="Arial" w:hAnsi="Arial" w:cs="Arial"/>
                <w:lang w:eastAsia="en-US"/>
              </w:rPr>
              <w:br/>
              <w:t xml:space="preserve">temetési hely: 3.000 Ft. </w:t>
            </w:r>
            <w:r>
              <w:rPr>
                <w:rFonts w:ascii="Arial" w:hAnsi="Arial" w:cs="Arial"/>
                <w:lang w:eastAsia="en-US"/>
              </w:rPr>
              <w:br/>
              <w:t xml:space="preserve">kétszemélyes </w:t>
            </w:r>
            <w:r>
              <w:rPr>
                <w:rFonts w:ascii="Arial" w:hAnsi="Arial" w:cs="Arial"/>
                <w:lang w:eastAsia="en-US"/>
              </w:rPr>
              <w:br/>
              <w:t>temetési hely: 4.500 Ft.</w:t>
            </w:r>
          </w:p>
          <w:p w:rsidR="00666AD4" w:rsidRDefault="00666AD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666AD4" w:rsidTr="00666AD4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AD4" w:rsidRDefault="00666A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urnasírbolt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AD4" w:rsidRDefault="00666AD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egy elhunyt esetén: </w:t>
            </w:r>
            <w:r>
              <w:rPr>
                <w:rFonts w:ascii="Arial" w:hAnsi="Arial" w:cs="Arial"/>
                <w:lang w:eastAsia="en-US"/>
              </w:rPr>
              <w:br/>
              <w:t xml:space="preserve">5.000 Ft, </w:t>
            </w:r>
            <w:r>
              <w:rPr>
                <w:rFonts w:ascii="Arial" w:hAnsi="Arial" w:cs="Arial"/>
                <w:lang w:eastAsia="en-US"/>
              </w:rPr>
              <w:br/>
              <w:t xml:space="preserve">két elhunyt esetén: </w:t>
            </w:r>
            <w:r>
              <w:rPr>
                <w:rFonts w:ascii="Arial" w:hAnsi="Arial" w:cs="Arial"/>
                <w:lang w:eastAsia="en-US"/>
              </w:rPr>
              <w:br/>
              <w:t xml:space="preserve">7.500 Ft, </w:t>
            </w:r>
            <w:r>
              <w:rPr>
                <w:rFonts w:ascii="Arial" w:hAnsi="Arial" w:cs="Arial"/>
                <w:lang w:eastAsia="en-US"/>
              </w:rPr>
              <w:br/>
            </w:r>
          </w:p>
        </w:tc>
      </w:tr>
    </w:tbl>
    <w:p w:rsidR="00666AD4" w:rsidRDefault="00666AD4" w:rsidP="00666AD4">
      <w:pPr>
        <w:rPr>
          <w:rFonts w:ascii="Arial" w:hAnsi="Arial" w:cs="Arial"/>
        </w:rPr>
      </w:pPr>
      <w:r>
        <w:rPr>
          <w:rFonts w:ascii="Arial" w:hAnsi="Arial" w:cs="Arial"/>
        </w:rPr>
        <w:t>(A díjak ÁFA nélkül értendők)</w:t>
      </w:r>
    </w:p>
    <w:p w:rsidR="00666AD4" w:rsidRDefault="00666AD4" w:rsidP="00666AD4">
      <w:pPr>
        <w:tabs>
          <w:tab w:val="center" w:pos="7230"/>
        </w:tabs>
        <w:jc w:val="both"/>
        <w:rPr>
          <w:rFonts w:ascii="Arial" w:hAnsi="Arial" w:cs="Arial"/>
        </w:rPr>
      </w:pPr>
    </w:p>
    <w:p w:rsidR="00666AD4" w:rsidRDefault="00666AD4" w:rsidP="00666AD4"/>
    <w:p w:rsidR="00BA5DC7" w:rsidRDefault="00BA5DC7">
      <w:bookmarkStart w:id="0" w:name="_GoBack"/>
      <w:bookmarkEnd w:id="0"/>
    </w:p>
    <w:sectPr w:rsidR="00BA5D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AD4"/>
    <w:rsid w:val="00666AD4"/>
    <w:rsid w:val="00BA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66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66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Felhasználó</dc:creator>
  <cp:lastModifiedBy>Felhasználó</cp:lastModifiedBy>
  <cp:revision>1</cp:revision>
  <dcterms:created xsi:type="dcterms:W3CDTF">2019-05-27T06:36:00Z</dcterms:created>
  <dcterms:modified xsi:type="dcterms:W3CDTF">2019-05-27T06:36:00Z</dcterms:modified>
</cp:coreProperties>
</file>