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44A8" w:rsidRPr="000E3A4F" w:rsidRDefault="00B144A8" w:rsidP="00B144A8">
      <w:pPr>
        <w:pStyle w:val="Nincstrkz"/>
        <w:jc w:val="center"/>
        <w:rPr>
          <w:rFonts w:ascii="Times New Roman" w:hAnsi="Times New Roman" w:cs="Times New Roman"/>
          <w:sz w:val="24"/>
          <w:szCs w:val="24"/>
          <w:lang w:eastAsia="hu-HU"/>
        </w:rPr>
      </w:pPr>
      <w:r>
        <w:rPr>
          <w:rFonts w:ascii="Times New Roman" w:hAnsi="Times New Roman" w:cs="Times New Roman"/>
          <w:sz w:val="24"/>
          <w:szCs w:val="24"/>
          <w:lang w:eastAsia="hu-HU"/>
        </w:rPr>
        <w:t>4. melléklet a 7/2014. (IV. 30.</w:t>
      </w:r>
      <w:r w:rsidRPr="000E3A4F">
        <w:rPr>
          <w:rFonts w:ascii="Times New Roman" w:hAnsi="Times New Roman" w:cs="Times New Roman"/>
          <w:sz w:val="24"/>
          <w:szCs w:val="24"/>
          <w:lang w:eastAsia="hu-HU"/>
        </w:rPr>
        <w:t>)</w:t>
      </w:r>
      <w:r>
        <w:rPr>
          <w:rFonts w:ascii="Times New Roman" w:hAnsi="Times New Roman" w:cs="Times New Roman"/>
          <w:sz w:val="24"/>
          <w:szCs w:val="24"/>
          <w:lang w:eastAsia="hu-HU"/>
        </w:rPr>
        <w:t xml:space="preserve"> </w:t>
      </w:r>
      <w:r w:rsidRPr="000E3A4F">
        <w:rPr>
          <w:rFonts w:ascii="Times New Roman" w:hAnsi="Times New Roman" w:cs="Times New Roman"/>
          <w:sz w:val="24"/>
          <w:szCs w:val="24"/>
          <w:lang w:eastAsia="hu-HU"/>
        </w:rPr>
        <w:t>önkormányzati rendelethez</w:t>
      </w:r>
    </w:p>
    <w:p w:rsidR="00B144A8" w:rsidRPr="000E3A4F" w:rsidRDefault="00B144A8" w:rsidP="00B144A8">
      <w:pPr>
        <w:pStyle w:val="Nincstrkz"/>
        <w:jc w:val="both"/>
        <w:rPr>
          <w:rFonts w:ascii="Times New Roman" w:hAnsi="Times New Roman" w:cs="Times New Roman"/>
          <w:sz w:val="24"/>
          <w:szCs w:val="24"/>
          <w:lang w:eastAsia="hu-HU"/>
        </w:rPr>
      </w:pPr>
    </w:p>
    <w:p w:rsidR="00B144A8" w:rsidRPr="000E3A4F" w:rsidRDefault="00B144A8" w:rsidP="00B144A8">
      <w:pPr>
        <w:pStyle w:val="Nincstrkz"/>
        <w:jc w:val="both"/>
        <w:rPr>
          <w:rFonts w:ascii="Times New Roman" w:hAnsi="Times New Roman" w:cs="Times New Roman"/>
          <w:sz w:val="24"/>
          <w:szCs w:val="24"/>
          <w:lang w:eastAsia="hu-HU"/>
        </w:rPr>
      </w:pPr>
    </w:p>
    <w:p w:rsidR="00B144A8" w:rsidRPr="000E3A4F" w:rsidRDefault="00B144A8" w:rsidP="00B144A8">
      <w:pPr>
        <w:pStyle w:val="Nincstrkz"/>
        <w:jc w:val="center"/>
        <w:rPr>
          <w:rFonts w:ascii="Times New Roman" w:hAnsi="Times New Roman" w:cs="Times New Roman"/>
          <w:sz w:val="24"/>
          <w:szCs w:val="24"/>
          <w:lang w:eastAsia="hu-HU"/>
        </w:rPr>
      </w:pPr>
      <w:r w:rsidRPr="000E3A4F">
        <w:rPr>
          <w:rFonts w:ascii="Times New Roman" w:hAnsi="Times New Roman" w:cs="Times New Roman"/>
          <w:b/>
          <w:bCs/>
          <w:i/>
          <w:iCs/>
          <w:sz w:val="24"/>
          <w:szCs w:val="24"/>
          <w:lang w:eastAsia="hu-HU"/>
        </w:rPr>
        <w:t>PÁLYÁZATI SZABÁLYZAT</w:t>
      </w:r>
    </w:p>
    <w:p w:rsidR="00B144A8" w:rsidRPr="000E3A4F" w:rsidRDefault="00B144A8" w:rsidP="00B144A8">
      <w:pPr>
        <w:pStyle w:val="Nincstrkz"/>
        <w:jc w:val="both"/>
        <w:rPr>
          <w:rFonts w:ascii="Times New Roman" w:hAnsi="Times New Roman" w:cs="Times New Roman"/>
          <w:sz w:val="24"/>
          <w:szCs w:val="24"/>
          <w:lang w:eastAsia="hu-HU"/>
        </w:rPr>
      </w:pPr>
    </w:p>
    <w:p w:rsidR="00B144A8" w:rsidRPr="000E3A4F" w:rsidRDefault="00B144A8" w:rsidP="00B144A8">
      <w:pPr>
        <w:pStyle w:val="Nincstrkz"/>
        <w:jc w:val="both"/>
        <w:rPr>
          <w:rFonts w:ascii="Times New Roman" w:hAnsi="Times New Roman" w:cs="Times New Roman"/>
          <w:sz w:val="24"/>
          <w:szCs w:val="24"/>
          <w:lang w:eastAsia="hu-HU"/>
        </w:rPr>
      </w:pPr>
      <w:r w:rsidRPr="000E3A4F">
        <w:rPr>
          <w:rFonts w:ascii="Times New Roman" w:hAnsi="Times New Roman" w:cs="Times New Roman"/>
          <w:b/>
          <w:bCs/>
          <w:i/>
          <w:iCs/>
          <w:sz w:val="24"/>
          <w:szCs w:val="24"/>
          <w:lang w:eastAsia="hu-HU"/>
        </w:rPr>
        <w:t>I. Általános rendelkezések</w:t>
      </w:r>
    </w:p>
    <w:p w:rsidR="00B144A8" w:rsidRPr="000E3A4F" w:rsidRDefault="00B144A8" w:rsidP="00B144A8">
      <w:pPr>
        <w:pStyle w:val="Nincstrkz"/>
        <w:jc w:val="both"/>
        <w:rPr>
          <w:rFonts w:ascii="Times New Roman" w:hAnsi="Times New Roman" w:cs="Times New Roman"/>
          <w:sz w:val="24"/>
          <w:szCs w:val="24"/>
          <w:lang w:eastAsia="hu-HU"/>
        </w:rPr>
      </w:pPr>
    </w:p>
    <w:p w:rsidR="00B144A8" w:rsidRPr="000E3A4F" w:rsidRDefault="00B144A8" w:rsidP="00B144A8">
      <w:pPr>
        <w:pStyle w:val="Nincstrkz"/>
        <w:jc w:val="both"/>
        <w:rPr>
          <w:rFonts w:ascii="Times New Roman" w:hAnsi="Times New Roman" w:cs="Times New Roman"/>
          <w:sz w:val="24"/>
          <w:szCs w:val="24"/>
          <w:lang w:eastAsia="hu-HU"/>
        </w:rPr>
      </w:pPr>
    </w:p>
    <w:p w:rsidR="00B144A8" w:rsidRPr="000E3A4F" w:rsidRDefault="00B144A8" w:rsidP="00B144A8">
      <w:pPr>
        <w:pStyle w:val="Nincstrkz"/>
        <w:jc w:val="both"/>
        <w:rPr>
          <w:rFonts w:ascii="Times New Roman" w:hAnsi="Times New Roman" w:cs="Times New Roman"/>
          <w:sz w:val="24"/>
          <w:szCs w:val="24"/>
          <w:lang w:eastAsia="hu-HU"/>
        </w:rPr>
      </w:pPr>
      <w:r w:rsidRPr="000E3A4F">
        <w:rPr>
          <w:rFonts w:ascii="Times New Roman" w:hAnsi="Times New Roman" w:cs="Times New Roman"/>
          <w:sz w:val="24"/>
          <w:szCs w:val="24"/>
          <w:lang w:eastAsia="hu-HU"/>
        </w:rPr>
        <w:t>A Pályáz</w:t>
      </w:r>
      <w:r>
        <w:rPr>
          <w:rFonts w:ascii="Times New Roman" w:hAnsi="Times New Roman" w:cs="Times New Roman"/>
          <w:sz w:val="24"/>
          <w:szCs w:val="24"/>
          <w:lang w:eastAsia="hu-HU"/>
        </w:rPr>
        <w:t xml:space="preserve">ati Szabályzat rendelkezéseit az önkormányzat </w:t>
      </w:r>
      <w:r w:rsidRPr="000E3A4F">
        <w:rPr>
          <w:rFonts w:ascii="Times New Roman" w:hAnsi="Times New Roman" w:cs="Times New Roman"/>
          <w:sz w:val="24"/>
          <w:szCs w:val="24"/>
          <w:lang w:eastAsia="hu-HU"/>
        </w:rPr>
        <w:t xml:space="preserve">vagyonáról </w:t>
      </w:r>
      <w:r>
        <w:rPr>
          <w:rFonts w:ascii="Times New Roman" w:hAnsi="Times New Roman" w:cs="Times New Roman"/>
          <w:sz w:val="24"/>
          <w:szCs w:val="24"/>
          <w:lang w:eastAsia="hu-HU"/>
        </w:rPr>
        <w:t>és a vagyongazdálkodásról szóló 7/2014. (IV. 30.</w:t>
      </w:r>
      <w:r w:rsidRPr="000E3A4F">
        <w:rPr>
          <w:rFonts w:ascii="Times New Roman" w:hAnsi="Times New Roman" w:cs="Times New Roman"/>
          <w:sz w:val="24"/>
          <w:szCs w:val="24"/>
          <w:lang w:eastAsia="hu-HU"/>
        </w:rPr>
        <w:t xml:space="preserve">) számú önkormányzati rendelet </w:t>
      </w:r>
      <w:r w:rsidR="00A95A97">
        <w:rPr>
          <w:rFonts w:ascii="Times New Roman" w:hAnsi="Times New Roman" w:cs="Times New Roman"/>
          <w:sz w:val="24"/>
          <w:szCs w:val="24"/>
          <w:lang w:eastAsia="hu-HU"/>
        </w:rPr>
        <w:t>11. § (1) és 14. §</w:t>
      </w:r>
      <w:proofErr w:type="spellStart"/>
      <w:r w:rsidR="00A95A97">
        <w:rPr>
          <w:rFonts w:ascii="Times New Roman" w:hAnsi="Times New Roman" w:cs="Times New Roman"/>
          <w:sz w:val="24"/>
          <w:szCs w:val="24"/>
          <w:lang w:eastAsia="hu-HU"/>
        </w:rPr>
        <w:t>-</w:t>
      </w:r>
      <w:proofErr w:type="gramStart"/>
      <w:r w:rsidR="00A95A97">
        <w:rPr>
          <w:rFonts w:ascii="Times New Roman" w:hAnsi="Times New Roman" w:cs="Times New Roman"/>
          <w:sz w:val="24"/>
          <w:szCs w:val="24"/>
          <w:lang w:eastAsia="hu-HU"/>
        </w:rPr>
        <w:t>ában</w:t>
      </w:r>
      <w:proofErr w:type="spellEnd"/>
      <w:r w:rsidR="00A95A97">
        <w:rPr>
          <w:rFonts w:ascii="Times New Roman" w:hAnsi="Times New Roman" w:cs="Times New Roman"/>
          <w:sz w:val="24"/>
          <w:szCs w:val="24"/>
          <w:lang w:eastAsia="hu-HU"/>
        </w:rPr>
        <w:t xml:space="preserve"> </w:t>
      </w:r>
      <w:r w:rsidRPr="00B144A8">
        <w:rPr>
          <w:rFonts w:ascii="Times New Roman" w:hAnsi="Times New Roman" w:cs="Times New Roman"/>
          <w:sz w:val="24"/>
          <w:szCs w:val="24"/>
          <w:lang w:eastAsia="hu-HU"/>
        </w:rPr>
        <w:t xml:space="preserve"> foglalt</w:t>
      </w:r>
      <w:proofErr w:type="gramEnd"/>
      <w:r w:rsidRPr="00B144A8">
        <w:rPr>
          <w:rFonts w:ascii="Times New Roman" w:hAnsi="Times New Roman" w:cs="Times New Roman"/>
          <w:sz w:val="24"/>
          <w:szCs w:val="24"/>
          <w:lang w:eastAsia="hu-HU"/>
        </w:rPr>
        <w:t xml:space="preserve"> esetekben kell alkalmazni</w:t>
      </w:r>
      <w:r w:rsidRPr="000E3A4F">
        <w:rPr>
          <w:rFonts w:ascii="Times New Roman" w:hAnsi="Times New Roman" w:cs="Times New Roman"/>
          <w:sz w:val="24"/>
          <w:szCs w:val="24"/>
          <w:lang w:eastAsia="hu-HU"/>
        </w:rPr>
        <w:t>. A szabályzat a pályázat lebonyolítására vonatkozó rendelkezéseket tartalmazza. </w:t>
      </w:r>
    </w:p>
    <w:p w:rsidR="00B144A8" w:rsidRPr="000E3A4F" w:rsidRDefault="00B144A8" w:rsidP="00B144A8">
      <w:pPr>
        <w:pStyle w:val="Nincstrkz"/>
        <w:jc w:val="both"/>
        <w:rPr>
          <w:rFonts w:ascii="Times New Roman" w:hAnsi="Times New Roman" w:cs="Times New Roman"/>
          <w:sz w:val="24"/>
          <w:szCs w:val="24"/>
          <w:lang w:eastAsia="hu-HU"/>
        </w:rPr>
      </w:pPr>
      <w:bookmarkStart w:id="0" w:name="_GoBack"/>
      <w:bookmarkEnd w:id="0"/>
    </w:p>
    <w:p w:rsidR="00B144A8" w:rsidRPr="000E3A4F" w:rsidRDefault="00B144A8" w:rsidP="00B144A8">
      <w:pPr>
        <w:pStyle w:val="Nincstrkz"/>
        <w:jc w:val="both"/>
        <w:rPr>
          <w:rFonts w:ascii="Times New Roman" w:hAnsi="Times New Roman" w:cs="Times New Roman"/>
          <w:sz w:val="24"/>
          <w:szCs w:val="24"/>
          <w:lang w:eastAsia="hu-HU"/>
        </w:rPr>
      </w:pPr>
      <w:r w:rsidRPr="000E3A4F">
        <w:rPr>
          <w:rFonts w:ascii="Times New Roman" w:hAnsi="Times New Roman" w:cs="Times New Roman"/>
          <w:sz w:val="24"/>
          <w:szCs w:val="24"/>
          <w:lang w:eastAsia="hu-HU"/>
        </w:rPr>
        <w:t>A pályázatok tartása során biztosítani kell a résztvevők esélyegyenlőségét.</w:t>
      </w:r>
    </w:p>
    <w:p w:rsidR="00B144A8" w:rsidRPr="000E3A4F" w:rsidRDefault="00B144A8" w:rsidP="00B144A8">
      <w:pPr>
        <w:pStyle w:val="Nincstrkz"/>
        <w:jc w:val="both"/>
        <w:rPr>
          <w:rFonts w:ascii="Times New Roman" w:hAnsi="Times New Roman" w:cs="Times New Roman"/>
          <w:sz w:val="24"/>
          <w:szCs w:val="24"/>
          <w:lang w:eastAsia="hu-HU"/>
        </w:rPr>
      </w:pPr>
    </w:p>
    <w:p w:rsidR="00B144A8" w:rsidRPr="000E3A4F" w:rsidRDefault="00B144A8" w:rsidP="00B144A8">
      <w:pPr>
        <w:pStyle w:val="Nincstrkz"/>
        <w:jc w:val="both"/>
        <w:rPr>
          <w:rFonts w:ascii="Times New Roman" w:hAnsi="Times New Roman" w:cs="Times New Roman"/>
          <w:sz w:val="24"/>
          <w:szCs w:val="24"/>
          <w:lang w:eastAsia="hu-HU"/>
        </w:rPr>
      </w:pPr>
      <w:r w:rsidRPr="000E3A4F">
        <w:rPr>
          <w:rFonts w:ascii="Times New Roman" w:hAnsi="Times New Roman" w:cs="Times New Roman"/>
          <w:sz w:val="24"/>
          <w:szCs w:val="24"/>
          <w:lang w:eastAsia="hu-HU"/>
        </w:rPr>
        <w:t>A pályázati hirdetményt közz</w:t>
      </w:r>
      <w:r>
        <w:rPr>
          <w:rFonts w:ascii="Times New Roman" w:hAnsi="Times New Roman" w:cs="Times New Roman"/>
          <w:sz w:val="24"/>
          <w:szCs w:val="24"/>
          <w:lang w:eastAsia="hu-HU"/>
        </w:rPr>
        <w:t>é kell tenni az önkormányzat www.szentgal.hu</w:t>
      </w:r>
      <w:r w:rsidRPr="000E3A4F">
        <w:rPr>
          <w:rFonts w:ascii="Times New Roman" w:hAnsi="Times New Roman" w:cs="Times New Roman"/>
          <w:sz w:val="24"/>
          <w:szCs w:val="24"/>
          <w:lang w:eastAsia="hu-HU"/>
        </w:rPr>
        <w:t xml:space="preserve"> </w:t>
      </w:r>
      <w:r>
        <w:rPr>
          <w:rFonts w:ascii="Times New Roman" w:hAnsi="Times New Roman" w:cs="Times New Roman"/>
          <w:sz w:val="24"/>
          <w:szCs w:val="24"/>
          <w:lang w:eastAsia="hu-HU"/>
        </w:rPr>
        <w:t>hon</w:t>
      </w:r>
      <w:r w:rsidRPr="000E3A4F">
        <w:rPr>
          <w:rFonts w:ascii="Times New Roman" w:hAnsi="Times New Roman" w:cs="Times New Roman"/>
          <w:sz w:val="24"/>
          <w:szCs w:val="24"/>
          <w:lang w:eastAsia="hu-HU"/>
        </w:rPr>
        <w:t xml:space="preserve">lapján, valamint kifüggesztéssel a hivatal hirdetőtábláján az ajánlatok </w:t>
      </w:r>
      <w:proofErr w:type="gramStart"/>
      <w:r w:rsidRPr="000E3A4F">
        <w:rPr>
          <w:rFonts w:ascii="Times New Roman" w:hAnsi="Times New Roman" w:cs="Times New Roman"/>
          <w:sz w:val="24"/>
          <w:szCs w:val="24"/>
          <w:lang w:eastAsia="hu-HU"/>
        </w:rPr>
        <w:t>beadásának napja</w:t>
      </w:r>
      <w:proofErr w:type="gramEnd"/>
      <w:r w:rsidRPr="000E3A4F">
        <w:rPr>
          <w:rFonts w:ascii="Times New Roman" w:hAnsi="Times New Roman" w:cs="Times New Roman"/>
          <w:sz w:val="24"/>
          <w:szCs w:val="24"/>
          <w:lang w:eastAsia="hu-HU"/>
        </w:rPr>
        <w:t xml:space="preserve"> előtt legalább 30 nappal.</w:t>
      </w:r>
    </w:p>
    <w:p w:rsidR="00B144A8" w:rsidRPr="000E3A4F" w:rsidRDefault="00B144A8" w:rsidP="00B144A8">
      <w:pPr>
        <w:pStyle w:val="Nincstrkz"/>
        <w:jc w:val="both"/>
        <w:rPr>
          <w:rFonts w:ascii="Times New Roman" w:hAnsi="Times New Roman" w:cs="Times New Roman"/>
          <w:sz w:val="24"/>
          <w:szCs w:val="24"/>
          <w:lang w:eastAsia="hu-HU"/>
        </w:rPr>
      </w:pPr>
    </w:p>
    <w:p w:rsidR="00B144A8" w:rsidRPr="000E3A4F" w:rsidRDefault="00B144A8" w:rsidP="00B144A8">
      <w:pPr>
        <w:pStyle w:val="Nincstrkz"/>
        <w:jc w:val="both"/>
        <w:rPr>
          <w:rFonts w:ascii="Times New Roman" w:hAnsi="Times New Roman" w:cs="Times New Roman"/>
          <w:sz w:val="24"/>
          <w:szCs w:val="24"/>
          <w:lang w:eastAsia="hu-HU"/>
        </w:rPr>
      </w:pPr>
      <w:r w:rsidRPr="000E3A4F">
        <w:rPr>
          <w:rFonts w:ascii="Times New Roman" w:hAnsi="Times New Roman" w:cs="Times New Roman"/>
          <w:sz w:val="24"/>
          <w:szCs w:val="24"/>
          <w:lang w:eastAsia="hu-HU"/>
        </w:rPr>
        <w:t>A pályázati hirdetmény első megjelenéséig el kell készíteni a pályázati dokumentációt, melyet  az érdeklődők rendelkezésére kell bocsátani. A dokumentáció árát az előállításának közvetlen költségeivel arányos összegben kell megállapítani. A pályázati dokumentációt az érdeklődőknek az ajánlatok beadása határidejének lejártáig biztosítani kell.</w:t>
      </w:r>
    </w:p>
    <w:p w:rsidR="00B144A8" w:rsidRPr="000E3A4F" w:rsidRDefault="00B144A8" w:rsidP="00B144A8">
      <w:pPr>
        <w:pStyle w:val="Nincstrkz"/>
        <w:jc w:val="both"/>
        <w:rPr>
          <w:rFonts w:ascii="Times New Roman" w:hAnsi="Times New Roman" w:cs="Times New Roman"/>
          <w:sz w:val="24"/>
          <w:szCs w:val="24"/>
          <w:lang w:eastAsia="hu-HU"/>
        </w:rPr>
      </w:pPr>
    </w:p>
    <w:p w:rsidR="00B144A8" w:rsidRPr="000E3A4F" w:rsidRDefault="00B144A8" w:rsidP="00B144A8">
      <w:pPr>
        <w:pStyle w:val="Nincstrkz"/>
        <w:jc w:val="both"/>
        <w:rPr>
          <w:rFonts w:ascii="Times New Roman" w:hAnsi="Times New Roman" w:cs="Times New Roman"/>
          <w:sz w:val="24"/>
          <w:szCs w:val="24"/>
          <w:lang w:eastAsia="hu-HU"/>
        </w:rPr>
      </w:pPr>
      <w:r w:rsidRPr="000E3A4F">
        <w:rPr>
          <w:rFonts w:ascii="Times New Roman" w:hAnsi="Times New Roman" w:cs="Times New Roman"/>
          <w:sz w:val="24"/>
          <w:szCs w:val="24"/>
          <w:lang w:eastAsia="hu-HU"/>
        </w:rPr>
        <w:t>Pályázni két fordulóban lehet, az első fordulóban a pályázók zárt borítékban tehetnek ajánlatot. A pályázatok borítékbontása nyilvános.</w:t>
      </w:r>
    </w:p>
    <w:p w:rsidR="00B144A8" w:rsidRPr="000E3A4F" w:rsidRDefault="00B144A8" w:rsidP="00B144A8">
      <w:pPr>
        <w:pStyle w:val="Nincstrkz"/>
        <w:jc w:val="both"/>
        <w:rPr>
          <w:rFonts w:ascii="Times New Roman" w:hAnsi="Times New Roman" w:cs="Times New Roman"/>
          <w:sz w:val="24"/>
          <w:szCs w:val="24"/>
          <w:lang w:eastAsia="hu-HU"/>
        </w:rPr>
      </w:pPr>
    </w:p>
    <w:p w:rsidR="00B144A8" w:rsidRPr="000E3A4F" w:rsidRDefault="00B144A8" w:rsidP="00B144A8">
      <w:pPr>
        <w:pStyle w:val="Nincstrkz"/>
        <w:jc w:val="both"/>
        <w:rPr>
          <w:rFonts w:ascii="Times New Roman" w:hAnsi="Times New Roman" w:cs="Times New Roman"/>
          <w:sz w:val="24"/>
          <w:szCs w:val="24"/>
          <w:lang w:eastAsia="hu-HU"/>
        </w:rPr>
      </w:pPr>
      <w:r w:rsidRPr="000E3A4F">
        <w:rPr>
          <w:rFonts w:ascii="Times New Roman" w:hAnsi="Times New Roman" w:cs="Times New Roman"/>
          <w:sz w:val="24"/>
          <w:szCs w:val="24"/>
          <w:lang w:eastAsia="hu-HU"/>
        </w:rPr>
        <w:t>A pályázati ajánlatot a Polgármesteri Hivatalra nézve irányadó munkaidőben, a pályázati hirdetményben megjelölt időpontig lehet benyújtani. A személyesen beadott pályázatokról átvételi elismervényt kell adni a beérkezéskor.</w:t>
      </w:r>
    </w:p>
    <w:p w:rsidR="00B144A8" w:rsidRPr="000E3A4F" w:rsidRDefault="00B144A8" w:rsidP="00B144A8">
      <w:pPr>
        <w:pStyle w:val="Nincstrkz"/>
        <w:jc w:val="both"/>
        <w:rPr>
          <w:rFonts w:ascii="Times New Roman" w:hAnsi="Times New Roman" w:cs="Times New Roman"/>
          <w:sz w:val="24"/>
          <w:szCs w:val="24"/>
          <w:lang w:eastAsia="hu-HU"/>
        </w:rPr>
      </w:pPr>
    </w:p>
    <w:p w:rsidR="00B144A8" w:rsidRPr="000E3A4F" w:rsidRDefault="00B144A8" w:rsidP="00B144A8">
      <w:pPr>
        <w:pStyle w:val="Nincstrkz"/>
        <w:numPr>
          <w:ilvl w:val="0"/>
          <w:numId w:val="1"/>
        </w:numPr>
        <w:jc w:val="both"/>
        <w:rPr>
          <w:rFonts w:ascii="Times New Roman" w:hAnsi="Times New Roman" w:cs="Times New Roman"/>
          <w:sz w:val="24"/>
          <w:szCs w:val="24"/>
          <w:lang w:eastAsia="hu-HU"/>
        </w:rPr>
      </w:pPr>
      <w:r w:rsidRPr="000E3A4F">
        <w:rPr>
          <w:rFonts w:ascii="Times New Roman" w:hAnsi="Times New Roman" w:cs="Times New Roman"/>
          <w:b/>
          <w:bCs/>
          <w:sz w:val="24"/>
          <w:szCs w:val="24"/>
          <w:lang w:eastAsia="hu-HU"/>
        </w:rPr>
        <w:t xml:space="preserve">A pályázati </w:t>
      </w:r>
      <w:proofErr w:type="gramStart"/>
      <w:r w:rsidRPr="000E3A4F">
        <w:rPr>
          <w:rFonts w:ascii="Times New Roman" w:hAnsi="Times New Roman" w:cs="Times New Roman"/>
          <w:b/>
          <w:bCs/>
          <w:sz w:val="24"/>
          <w:szCs w:val="24"/>
          <w:lang w:eastAsia="hu-HU"/>
        </w:rPr>
        <w:t>hirdetmény kötelező</w:t>
      </w:r>
      <w:proofErr w:type="gramEnd"/>
      <w:r w:rsidRPr="000E3A4F">
        <w:rPr>
          <w:rFonts w:ascii="Times New Roman" w:hAnsi="Times New Roman" w:cs="Times New Roman"/>
          <w:b/>
          <w:bCs/>
          <w:sz w:val="24"/>
          <w:szCs w:val="24"/>
          <w:lang w:eastAsia="hu-HU"/>
        </w:rPr>
        <w:t xml:space="preserve"> tartalma</w:t>
      </w:r>
    </w:p>
    <w:p w:rsidR="00B144A8" w:rsidRPr="000E3A4F" w:rsidRDefault="00B144A8" w:rsidP="00B144A8">
      <w:pPr>
        <w:pStyle w:val="Nincstrkz"/>
        <w:jc w:val="both"/>
        <w:rPr>
          <w:rFonts w:ascii="Times New Roman" w:hAnsi="Times New Roman" w:cs="Times New Roman"/>
          <w:sz w:val="24"/>
          <w:szCs w:val="24"/>
          <w:lang w:eastAsia="hu-HU"/>
        </w:rPr>
      </w:pPr>
    </w:p>
    <w:p w:rsidR="00B144A8" w:rsidRPr="00C96005" w:rsidRDefault="00B144A8" w:rsidP="00B144A8">
      <w:pPr>
        <w:pStyle w:val="Nincstrkz"/>
        <w:jc w:val="both"/>
        <w:rPr>
          <w:rFonts w:ascii="Times New Roman" w:hAnsi="Times New Roman" w:cs="Times New Roman"/>
          <w:sz w:val="24"/>
          <w:szCs w:val="24"/>
          <w:u w:val="single"/>
          <w:lang w:eastAsia="hu-HU"/>
        </w:rPr>
      </w:pPr>
      <w:r w:rsidRPr="00C96005">
        <w:rPr>
          <w:rFonts w:ascii="Times New Roman" w:hAnsi="Times New Roman" w:cs="Times New Roman"/>
          <w:sz w:val="24"/>
          <w:szCs w:val="24"/>
          <w:u w:val="single"/>
          <w:lang w:eastAsia="hu-HU"/>
        </w:rPr>
        <w:t>A pályázati hirdetménynek az alábbi tájékoztatásokat kell tartalmaznia:</w:t>
      </w:r>
    </w:p>
    <w:p w:rsidR="00B144A8" w:rsidRDefault="00B144A8" w:rsidP="00B144A8">
      <w:pPr>
        <w:pStyle w:val="Nincstrkz"/>
        <w:numPr>
          <w:ilvl w:val="0"/>
          <w:numId w:val="2"/>
        </w:numPr>
        <w:jc w:val="both"/>
        <w:rPr>
          <w:rFonts w:ascii="Times New Roman" w:hAnsi="Times New Roman" w:cs="Times New Roman"/>
          <w:sz w:val="24"/>
          <w:szCs w:val="24"/>
          <w:lang w:eastAsia="hu-HU"/>
        </w:rPr>
      </w:pPr>
      <w:r w:rsidRPr="000E3A4F">
        <w:rPr>
          <w:rFonts w:ascii="Times New Roman" w:hAnsi="Times New Roman" w:cs="Times New Roman"/>
          <w:sz w:val="24"/>
          <w:szCs w:val="24"/>
          <w:lang w:eastAsia="hu-HU"/>
        </w:rPr>
        <w:t>a kiíró nevét és pontos címét,</w:t>
      </w:r>
    </w:p>
    <w:p w:rsidR="00B144A8" w:rsidRDefault="00B144A8" w:rsidP="00B144A8">
      <w:pPr>
        <w:pStyle w:val="Nincstrkz"/>
        <w:numPr>
          <w:ilvl w:val="0"/>
          <w:numId w:val="2"/>
        </w:numPr>
        <w:jc w:val="both"/>
        <w:rPr>
          <w:rFonts w:ascii="Times New Roman" w:hAnsi="Times New Roman" w:cs="Times New Roman"/>
          <w:sz w:val="24"/>
          <w:szCs w:val="24"/>
          <w:lang w:eastAsia="hu-HU"/>
        </w:rPr>
      </w:pPr>
      <w:r w:rsidRPr="000E3A4F">
        <w:rPr>
          <w:rFonts w:ascii="Times New Roman" w:hAnsi="Times New Roman" w:cs="Times New Roman"/>
          <w:sz w:val="24"/>
          <w:szCs w:val="24"/>
          <w:lang w:eastAsia="hu-HU"/>
        </w:rPr>
        <w:t>a pályázat tárgyát képező vagyonelem megnevezését, ingatlan esetén pontos közigazgatási címét és helyrajzi számát,</w:t>
      </w:r>
    </w:p>
    <w:p w:rsidR="00B144A8" w:rsidRDefault="00B144A8" w:rsidP="00B144A8">
      <w:pPr>
        <w:pStyle w:val="Nincstrkz"/>
        <w:numPr>
          <w:ilvl w:val="0"/>
          <w:numId w:val="2"/>
        </w:numPr>
        <w:jc w:val="both"/>
        <w:rPr>
          <w:rFonts w:ascii="Times New Roman" w:hAnsi="Times New Roman" w:cs="Times New Roman"/>
          <w:sz w:val="24"/>
          <w:szCs w:val="24"/>
          <w:lang w:eastAsia="hu-HU"/>
        </w:rPr>
      </w:pPr>
      <w:r w:rsidRPr="00C96005">
        <w:rPr>
          <w:rFonts w:ascii="Times New Roman" w:hAnsi="Times New Roman" w:cs="Times New Roman"/>
          <w:sz w:val="24"/>
          <w:szCs w:val="24"/>
          <w:lang w:eastAsia="hu-HU"/>
        </w:rPr>
        <w:t>a pályázat célját,</w:t>
      </w:r>
    </w:p>
    <w:p w:rsidR="00B144A8" w:rsidRDefault="00B144A8" w:rsidP="00B144A8">
      <w:pPr>
        <w:pStyle w:val="Nincstrkz"/>
        <w:numPr>
          <w:ilvl w:val="0"/>
          <w:numId w:val="2"/>
        </w:numPr>
        <w:jc w:val="both"/>
        <w:rPr>
          <w:rFonts w:ascii="Times New Roman" w:hAnsi="Times New Roman" w:cs="Times New Roman"/>
          <w:sz w:val="24"/>
          <w:szCs w:val="24"/>
          <w:lang w:eastAsia="hu-HU"/>
        </w:rPr>
      </w:pPr>
      <w:r w:rsidRPr="00C96005">
        <w:rPr>
          <w:rFonts w:ascii="Times New Roman" w:hAnsi="Times New Roman" w:cs="Times New Roman"/>
          <w:sz w:val="24"/>
          <w:szCs w:val="24"/>
          <w:lang w:eastAsia="hu-HU"/>
        </w:rPr>
        <w:t>a pályázat nyertesével kötendő szerződés-típus megjelölését,</w:t>
      </w:r>
    </w:p>
    <w:p w:rsidR="00B144A8" w:rsidRDefault="00B144A8" w:rsidP="00B144A8">
      <w:pPr>
        <w:pStyle w:val="Nincstrkz"/>
        <w:numPr>
          <w:ilvl w:val="0"/>
          <w:numId w:val="2"/>
        </w:numPr>
        <w:jc w:val="both"/>
        <w:rPr>
          <w:rFonts w:ascii="Times New Roman" w:hAnsi="Times New Roman" w:cs="Times New Roman"/>
          <w:sz w:val="24"/>
          <w:szCs w:val="24"/>
          <w:lang w:eastAsia="hu-HU"/>
        </w:rPr>
      </w:pPr>
      <w:r w:rsidRPr="00C96005">
        <w:rPr>
          <w:rFonts w:ascii="Times New Roman" w:hAnsi="Times New Roman" w:cs="Times New Roman"/>
          <w:sz w:val="24"/>
          <w:szCs w:val="24"/>
          <w:lang w:eastAsia="hu-HU"/>
        </w:rPr>
        <w:t>tájékoztatást a bánatpénz befizetéséről, annak határidejéről,</w:t>
      </w:r>
    </w:p>
    <w:p w:rsidR="00B144A8" w:rsidRDefault="00B144A8" w:rsidP="00B144A8">
      <w:pPr>
        <w:pStyle w:val="Nincstrkz"/>
        <w:numPr>
          <w:ilvl w:val="0"/>
          <w:numId w:val="2"/>
        </w:numPr>
        <w:jc w:val="both"/>
        <w:rPr>
          <w:rFonts w:ascii="Times New Roman" w:hAnsi="Times New Roman" w:cs="Times New Roman"/>
          <w:sz w:val="24"/>
          <w:szCs w:val="24"/>
          <w:lang w:eastAsia="hu-HU"/>
        </w:rPr>
      </w:pPr>
      <w:r w:rsidRPr="00C96005">
        <w:rPr>
          <w:rFonts w:ascii="Times New Roman" w:hAnsi="Times New Roman" w:cs="Times New Roman"/>
          <w:sz w:val="24"/>
          <w:szCs w:val="24"/>
          <w:lang w:eastAsia="hu-HU"/>
        </w:rPr>
        <w:t>a pályázati ajánlatok beadásának helyét és határidejét,</w:t>
      </w:r>
    </w:p>
    <w:p w:rsidR="00B144A8" w:rsidRDefault="00B144A8" w:rsidP="00B144A8">
      <w:pPr>
        <w:pStyle w:val="Nincstrkz"/>
        <w:numPr>
          <w:ilvl w:val="0"/>
          <w:numId w:val="2"/>
        </w:numPr>
        <w:jc w:val="both"/>
        <w:rPr>
          <w:rFonts w:ascii="Times New Roman" w:hAnsi="Times New Roman" w:cs="Times New Roman"/>
          <w:sz w:val="24"/>
          <w:szCs w:val="24"/>
          <w:lang w:eastAsia="hu-HU"/>
        </w:rPr>
      </w:pPr>
      <w:r w:rsidRPr="00C96005">
        <w:rPr>
          <w:rFonts w:ascii="Times New Roman" w:hAnsi="Times New Roman" w:cs="Times New Roman"/>
          <w:sz w:val="24"/>
          <w:szCs w:val="24"/>
          <w:lang w:eastAsia="hu-HU"/>
        </w:rPr>
        <w:t>a pályázati dokumentáció átvételének helyét és feltételeit,</w:t>
      </w:r>
    </w:p>
    <w:p w:rsidR="00B144A8" w:rsidRDefault="00B144A8" w:rsidP="00B144A8">
      <w:pPr>
        <w:pStyle w:val="Nincstrkz"/>
        <w:numPr>
          <w:ilvl w:val="0"/>
          <w:numId w:val="2"/>
        </w:numPr>
        <w:jc w:val="both"/>
        <w:rPr>
          <w:rFonts w:ascii="Times New Roman" w:hAnsi="Times New Roman" w:cs="Times New Roman"/>
          <w:sz w:val="24"/>
          <w:szCs w:val="24"/>
          <w:lang w:eastAsia="hu-HU"/>
        </w:rPr>
      </w:pPr>
      <w:r w:rsidRPr="00C96005">
        <w:rPr>
          <w:rFonts w:ascii="Times New Roman" w:hAnsi="Times New Roman" w:cs="Times New Roman"/>
          <w:sz w:val="24"/>
          <w:szCs w:val="24"/>
          <w:lang w:eastAsia="hu-HU"/>
        </w:rPr>
        <w:t>a további információkkal szolgáló személy nevét, elérhetőségét,</w:t>
      </w:r>
    </w:p>
    <w:p w:rsidR="00B144A8" w:rsidRDefault="00B144A8" w:rsidP="00B144A8">
      <w:pPr>
        <w:pStyle w:val="Nincstrkz"/>
        <w:numPr>
          <w:ilvl w:val="0"/>
          <w:numId w:val="2"/>
        </w:numPr>
        <w:jc w:val="both"/>
        <w:rPr>
          <w:rFonts w:ascii="Times New Roman" w:hAnsi="Times New Roman" w:cs="Times New Roman"/>
          <w:sz w:val="24"/>
          <w:szCs w:val="24"/>
          <w:lang w:eastAsia="hu-HU"/>
        </w:rPr>
      </w:pPr>
      <w:r w:rsidRPr="00C96005">
        <w:rPr>
          <w:rFonts w:ascii="Times New Roman" w:hAnsi="Times New Roman" w:cs="Times New Roman"/>
          <w:sz w:val="24"/>
          <w:szCs w:val="24"/>
          <w:lang w:eastAsia="hu-HU"/>
        </w:rPr>
        <w:t>tájékoztatást a megtekintés lehetőségéről,</w:t>
      </w:r>
    </w:p>
    <w:p w:rsidR="00B144A8" w:rsidRDefault="00B144A8" w:rsidP="00B144A8">
      <w:pPr>
        <w:pStyle w:val="Nincstrkz"/>
        <w:numPr>
          <w:ilvl w:val="0"/>
          <w:numId w:val="2"/>
        </w:numPr>
        <w:jc w:val="both"/>
        <w:rPr>
          <w:rFonts w:ascii="Times New Roman" w:hAnsi="Times New Roman" w:cs="Times New Roman"/>
          <w:sz w:val="24"/>
          <w:szCs w:val="24"/>
          <w:lang w:eastAsia="hu-HU"/>
        </w:rPr>
      </w:pPr>
      <w:r w:rsidRPr="00C96005">
        <w:rPr>
          <w:rFonts w:ascii="Times New Roman" w:hAnsi="Times New Roman" w:cs="Times New Roman"/>
          <w:sz w:val="24"/>
          <w:szCs w:val="24"/>
          <w:lang w:eastAsia="hu-HU"/>
        </w:rPr>
        <w:t>tájékoztatást arról, hogy a pályázat nyertesének a szerződéskötést megelőzően természetes személy esetén igazolni kell a személyazonosságát, meg kell adni adóazonosító jelét; nem természetes személy esetén igazolnia kell, hogy a nemzeti vagyonról szóló 2011. évi CXCVI. tv. 3. § (1) bekezdésében foglaltak alapján átlátható szervezet, mert ennek hiányában az önkormányzattal nem köthet szerződést.</w:t>
      </w:r>
    </w:p>
    <w:p w:rsidR="00B144A8" w:rsidRPr="00C96005" w:rsidRDefault="00B144A8" w:rsidP="00B144A8">
      <w:pPr>
        <w:pStyle w:val="Nincstrkz"/>
        <w:ind w:left="720"/>
        <w:jc w:val="both"/>
        <w:rPr>
          <w:rFonts w:ascii="Times New Roman" w:hAnsi="Times New Roman" w:cs="Times New Roman"/>
          <w:sz w:val="24"/>
          <w:szCs w:val="24"/>
          <w:lang w:eastAsia="hu-HU"/>
        </w:rPr>
      </w:pPr>
    </w:p>
    <w:p w:rsidR="00B144A8" w:rsidRPr="000E3A4F" w:rsidRDefault="00B144A8" w:rsidP="00B144A8">
      <w:pPr>
        <w:pStyle w:val="Nincstrkz"/>
        <w:jc w:val="both"/>
        <w:rPr>
          <w:rFonts w:ascii="Times New Roman" w:hAnsi="Times New Roman" w:cs="Times New Roman"/>
          <w:sz w:val="24"/>
          <w:szCs w:val="24"/>
          <w:lang w:eastAsia="hu-HU"/>
        </w:rPr>
      </w:pPr>
      <w:r w:rsidRPr="000E3A4F">
        <w:rPr>
          <w:rFonts w:ascii="Times New Roman" w:hAnsi="Times New Roman" w:cs="Times New Roman"/>
          <w:b/>
          <w:bCs/>
          <w:sz w:val="24"/>
          <w:szCs w:val="24"/>
          <w:lang w:eastAsia="hu-HU"/>
        </w:rPr>
        <w:lastRenderedPageBreak/>
        <w:t xml:space="preserve">III. </w:t>
      </w:r>
      <w:r>
        <w:rPr>
          <w:rFonts w:ascii="Times New Roman" w:hAnsi="Times New Roman" w:cs="Times New Roman"/>
          <w:sz w:val="24"/>
          <w:szCs w:val="24"/>
          <w:lang w:eastAsia="hu-HU"/>
        </w:rPr>
        <w:t xml:space="preserve"> </w:t>
      </w:r>
      <w:proofErr w:type="gramStart"/>
      <w:r w:rsidRPr="000E3A4F">
        <w:rPr>
          <w:rFonts w:ascii="Times New Roman" w:hAnsi="Times New Roman" w:cs="Times New Roman"/>
          <w:b/>
          <w:bCs/>
          <w:sz w:val="24"/>
          <w:szCs w:val="24"/>
          <w:lang w:eastAsia="hu-HU"/>
        </w:rPr>
        <w:t>A</w:t>
      </w:r>
      <w:proofErr w:type="gramEnd"/>
      <w:r w:rsidRPr="000E3A4F">
        <w:rPr>
          <w:rFonts w:ascii="Times New Roman" w:hAnsi="Times New Roman" w:cs="Times New Roman"/>
          <w:b/>
          <w:bCs/>
          <w:sz w:val="24"/>
          <w:szCs w:val="24"/>
          <w:lang w:eastAsia="hu-HU"/>
        </w:rPr>
        <w:t xml:space="preserve"> pályázati dokumentáció tartalma</w:t>
      </w:r>
    </w:p>
    <w:p w:rsidR="00B144A8" w:rsidRDefault="00B144A8" w:rsidP="00B144A8">
      <w:pPr>
        <w:pStyle w:val="Nincstrkz"/>
        <w:jc w:val="both"/>
        <w:rPr>
          <w:rFonts w:ascii="Times New Roman" w:hAnsi="Times New Roman" w:cs="Times New Roman"/>
          <w:sz w:val="24"/>
          <w:szCs w:val="24"/>
          <w:lang w:eastAsia="hu-HU"/>
        </w:rPr>
      </w:pPr>
    </w:p>
    <w:p w:rsidR="00B144A8" w:rsidRPr="000E3A4F" w:rsidRDefault="00B144A8" w:rsidP="00B144A8">
      <w:pPr>
        <w:pStyle w:val="Nincstrkz"/>
        <w:jc w:val="both"/>
        <w:rPr>
          <w:rFonts w:ascii="Times New Roman" w:hAnsi="Times New Roman" w:cs="Times New Roman"/>
          <w:sz w:val="24"/>
          <w:szCs w:val="24"/>
          <w:lang w:eastAsia="hu-HU"/>
        </w:rPr>
      </w:pPr>
    </w:p>
    <w:p w:rsidR="00B144A8" w:rsidRPr="000E3A4F" w:rsidRDefault="00B144A8" w:rsidP="00B144A8">
      <w:pPr>
        <w:pStyle w:val="Nincstrkz"/>
        <w:jc w:val="both"/>
        <w:rPr>
          <w:rFonts w:ascii="Times New Roman" w:hAnsi="Times New Roman" w:cs="Times New Roman"/>
          <w:sz w:val="24"/>
          <w:szCs w:val="24"/>
          <w:lang w:eastAsia="hu-HU"/>
        </w:rPr>
      </w:pPr>
      <w:r w:rsidRPr="000E3A4F">
        <w:rPr>
          <w:rFonts w:ascii="Times New Roman" w:hAnsi="Times New Roman" w:cs="Times New Roman"/>
          <w:sz w:val="24"/>
          <w:szCs w:val="24"/>
          <w:lang w:eastAsia="hu-HU"/>
        </w:rPr>
        <w:t>Pályázat tartása esetén kötelező dokumentációt készíteni. A dokumentációt a Polgármesteri Hivatal készíti elő, aláírására a polgármester jogosult.</w:t>
      </w:r>
    </w:p>
    <w:p w:rsidR="00B144A8" w:rsidRPr="000E3A4F" w:rsidRDefault="00B144A8" w:rsidP="00B144A8">
      <w:pPr>
        <w:pStyle w:val="Nincstrkz"/>
        <w:jc w:val="both"/>
        <w:rPr>
          <w:rFonts w:ascii="Times New Roman" w:hAnsi="Times New Roman" w:cs="Times New Roman"/>
          <w:sz w:val="24"/>
          <w:szCs w:val="24"/>
          <w:lang w:eastAsia="hu-HU"/>
        </w:rPr>
      </w:pPr>
    </w:p>
    <w:p w:rsidR="00B144A8" w:rsidRPr="00C96005" w:rsidRDefault="00B144A8" w:rsidP="00B144A8">
      <w:pPr>
        <w:pStyle w:val="Nincstrkz"/>
        <w:jc w:val="both"/>
        <w:rPr>
          <w:rFonts w:ascii="Times New Roman" w:hAnsi="Times New Roman" w:cs="Times New Roman"/>
          <w:sz w:val="24"/>
          <w:szCs w:val="24"/>
          <w:u w:val="single"/>
          <w:lang w:eastAsia="hu-HU"/>
        </w:rPr>
      </w:pPr>
      <w:r w:rsidRPr="00C96005">
        <w:rPr>
          <w:rFonts w:ascii="Times New Roman" w:hAnsi="Times New Roman" w:cs="Times New Roman"/>
          <w:sz w:val="24"/>
          <w:szCs w:val="24"/>
          <w:u w:val="single"/>
          <w:lang w:eastAsia="hu-HU"/>
        </w:rPr>
        <w:t>A dokumentációnak kötelezően tartalmaznia kell:</w:t>
      </w:r>
    </w:p>
    <w:p w:rsidR="00B144A8" w:rsidRPr="000E3A4F" w:rsidRDefault="00B144A8" w:rsidP="00B144A8">
      <w:pPr>
        <w:pStyle w:val="Nincstrkz"/>
        <w:jc w:val="both"/>
        <w:rPr>
          <w:rFonts w:ascii="Times New Roman" w:hAnsi="Times New Roman" w:cs="Times New Roman"/>
          <w:sz w:val="24"/>
          <w:szCs w:val="24"/>
          <w:lang w:eastAsia="hu-HU"/>
        </w:rPr>
      </w:pPr>
    </w:p>
    <w:p w:rsidR="00B144A8" w:rsidRDefault="00B144A8" w:rsidP="00B144A8">
      <w:pPr>
        <w:pStyle w:val="Nincstrkz"/>
        <w:numPr>
          <w:ilvl w:val="0"/>
          <w:numId w:val="3"/>
        </w:numPr>
        <w:ind w:left="426"/>
        <w:jc w:val="both"/>
        <w:rPr>
          <w:rFonts w:ascii="Times New Roman" w:hAnsi="Times New Roman" w:cs="Times New Roman"/>
          <w:sz w:val="24"/>
          <w:szCs w:val="24"/>
          <w:lang w:eastAsia="hu-HU"/>
        </w:rPr>
      </w:pPr>
      <w:r w:rsidRPr="000E3A4F">
        <w:rPr>
          <w:rFonts w:ascii="Times New Roman" w:hAnsi="Times New Roman" w:cs="Times New Roman"/>
          <w:sz w:val="24"/>
          <w:szCs w:val="24"/>
          <w:lang w:eastAsia="hu-HU"/>
        </w:rPr>
        <w:t>A pályázat tartását elrendelő önkormányzati határozat számát.</w:t>
      </w:r>
    </w:p>
    <w:p w:rsidR="00B144A8" w:rsidRDefault="00B144A8" w:rsidP="00B144A8">
      <w:pPr>
        <w:pStyle w:val="Nincstrkz"/>
        <w:numPr>
          <w:ilvl w:val="0"/>
          <w:numId w:val="3"/>
        </w:numPr>
        <w:ind w:left="426"/>
        <w:jc w:val="both"/>
        <w:rPr>
          <w:rFonts w:ascii="Times New Roman" w:hAnsi="Times New Roman" w:cs="Times New Roman"/>
          <w:sz w:val="24"/>
          <w:szCs w:val="24"/>
          <w:lang w:eastAsia="hu-HU"/>
        </w:rPr>
      </w:pPr>
      <w:r w:rsidRPr="00C96005">
        <w:rPr>
          <w:rFonts w:ascii="Times New Roman" w:hAnsi="Times New Roman" w:cs="Times New Roman"/>
          <w:sz w:val="24"/>
          <w:szCs w:val="24"/>
          <w:lang w:eastAsia="hu-HU"/>
        </w:rPr>
        <w:t>Minden olyan adatot, amelyet a hirdetmény tartalmaz.</w:t>
      </w:r>
    </w:p>
    <w:p w:rsidR="00B144A8" w:rsidRDefault="00B144A8" w:rsidP="00B144A8">
      <w:pPr>
        <w:pStyle w:val="Nincstrkz"/>
        <w:numPr>
          <w:ilvl w:val="0"/>
          <w:numId w:val="3"/>
        </w:numPr>
        <w:ind w:left="426"/>
        <w:jc w:val="both"/>
        <w:rPr>
          <w:rFonts w:ascii="Times New Roman" w:hAnsi="Times New Roman" w:cs="Times New Roman"/>
          <w:sz w:val="24"/>
          <w:szCs w:val="24"/>
          <w:lang w:eastAsia="hu-HU"/>
        </w:rPr>
      </w:pPr>
      <w:r w:rsidRPr="00C96005">
        <w:rPr>
          <w:rFonts w:ascii="Times New Roman" w:hAnsi="Times New Roman" w:cs="Times New Roman"/>
          <w:sz w:val="24"/>
          <w:szCs w:val="24"/>
          <w:lang w:eastAsia="hu-HU"/>
        </w:rPr>
        <w:t>Az ajánlattétel részletes feltételeit.</w:t>
      </w:r>
    </w:p>
    <w:p w:rsidR="00B144A8" w:rsidRDefault="00B144A8" w:rsidP="00B144A8">
      <w:pPr>
        <w:pStyle w:val="Nincstrkz"/>
        <w:numPr>
          <w:ilvl w:val="0"/>
          <w:numId w:val="3"/>
        </w:numPr>
        <w:ind w:left="426"/>
        <w:jc w:val="both"/>
        <w:rPr>
          <w:rFonts w:ascii="Times New Roman" w:hAnsi="Times New Roman" w:cs="Times New Roman"/>
          <w:sz w:val="24"/>
          <w:szCs w:val="24"/>
          <w:lang w:eastAsia="hu-HU"/>
        </w:rPr>
      </w:pPr>
      <w:r w:rsidRPr="00C96005">
        <w:rPr>
          <w:rFonts w:ascii="Times New Roman" w:hAnsi="Times New Roman" w:cs="Times New Roman"/>
          <w:sz w:val="24"/>
          <w:szCs w:val="24"/>
          <w:lang w:eastAsia="hu-HU"/>
        </w:rPr>
        <w:t>Ha a pályázaton való részvétel biztosíték adásához kötött, az erről szóló részletes tájékoztatást.</w:t>
      </w:r>
    </w:p>
    <w:p w:rsidR="00B144A8" w:rsidRDefault="00B144A8" w:rsidP="00B144A8">
      <w:pPr>
        <w:pStyle w:val="Nincstrkz"/>
        <w:numPr>
          <w:ilvl w:val="0"/>
          <w:numId w:val="3"/>
        </w:numPr>
        <w:ind w:left="426"/>
        <w:jc w:val="both"/>
        <w:rPr>
          <w:rFonts w:ascii="Times New Roman" w:hAnsi="Times New Roman" w:cs="Times New Roman"/>
          <w:sz w:val="24"/>
          <w:szCs w:val="24"/>
          <w:lang w:eastAsia="hu-HU"/>
        </w:rPr>
      </w:pPr>
      <w:r w:rsidRPr="00C96005">
        <w:rPr>
          <w:rFonts w:ascii="Times New Roman" w:hAnsi="Times New Roman" w:cs="Times New Roman"/>
          <w:sz w:val="24"/>
          <w:szCs w:val="24"/>
          <w:lang w:eastAsia="hu-HU"/>
        </w:rPr>
        <w:t xml:space="preserve">Az ajánlat megtételéhez szükséges információkat, ha a pályázat tárgyát képező vagyonelem ingatlan, az ingatlan-nyilvántartási adatokat, a műszaki állapotra, a </w:t>
      </w:r>
      <w:proofErr w:type="spellStart"/>
      <w:r w:rsidRPr="00C96005">
        <w:rPr>
          <w:rFonts w:ascii="Times New Roman" w:hAnsi="Times New Roman" w:cs="Times New Roman"/>
          <w:sz w:val="24"/>
          <w:szCs w:val="24"/>
          <w:lang w:eastAsia="hu-HU"/>
        </w:rPr>
        <w:t>közművesítettségre</w:t>
      </w:r>
      <w:proofErr w:type="spellEnd"/>
      <w:r w:rsidRPr="00C96005">
        <w:rPr>
          <w:rFonts w:ascii="Times New Roman" w:hAnsi="Times New Roman" w:cs="Times New Roman"/>
          <w:sz w:val="24"/>
          <w:szCs w:val="24"/>
          <w:lang w:eastAsia="hu-HU"/>
        </w:rPr>
        <w:t>, beépítetlen terület esetén a beépítés feltételeire vonatkozó tájékoztatásokat.</w:t>
      </w:r>
    </w:p>
    <w:p w:rsidR="00B144A8" w:rsidRDefault="00B144A8" w:rsidP="00B144A8">
      <w:pPr>
        <w:pStyle w:val="Nincstrkz"/>
        <w:numPr>
          <w:ilvl w:val="0"/>
          <w:numId w:val="3"/>
        </w:numPr>
        <w:ind w:left="426"/>
        <w:jc w:val="both"/>
        <w:rPr>
          <w:rFonts w:ascii="Times New Roman" w:hAnsi="Times New Roman" w:cs="Times New Roman"/>
          <w:sz w:val="24"/>
          <w:szCs w:val="24"/>
          <w:lang w:eastAsia="hu-HU"/>
        </w:rPr>
      </w:pPr>
      <w:r w:rsidRPr="00C96005">
        <w:rPr>
          <w:rFonts w:ascii="Times New Roman" w:hAnsi="Times New Roman" w:cs="Times New Roman"/>
          <w:sz w:val="24"/>
          <w:szCs w:val="24"/>
          <w:lang w:eastAsia="hu-HU"/>
        </w:rPr>
        <w:t>Építési telek, illetve beépíthető ingatlan esetén tájékoztatást arról, hogy a pályázat kiírója csak a településrendezési tervekben előírtak szerinti beépíthetőségért vállal szavatosságot.</w:t>
      </w:r>
    </w:p>
    <w:p w:rsidR="00B144A8" w:rsidRDefault="00B144A8" w:rsidP="00B144A8">
      <w:pPr>
        <w:pStyle w:val="Nincstrkz"/>
        <w:numPr>
          <w:ilvl w:val="0"/>
          <w:numId w:val="3"/>
        </w:numPr>
        <w:ind w:left="426"/>
        <w:jc w:val="both"/>
        <w:rPr>
          <w:rFonts w:ascii="Times New Roman" w:hAnsi="Times New Roman" w:cs="Times New Roman"/>
          <w:sz w:val="24"/>
          <w:szCs w:val="24"/>
          <w:lang w:eastAsia="hu-HU"/>
        </w:rPr>
      </w:pPr>
      <w:r w:rsidRPr="00C96005">
        <w:rPr>
          <w:rFonts w:ascii="Times New Roman" w:hAnsi="Times New Roman" w:cs="Times New Roman"/>
          <w:sz w:val="24"/>
          <w:szCs w:val="24"/>
          <w:lang w:eastAsia="hu-HU"/>
        </w:rPr>
        <w:t>A pályázatok elbírálásának szempontjait és részletes tájékoztatást az elbírálás módjáról.</w:t>
      </w:r>
    </w:p>
    <w:p w:rsidR="00B144A8" w:rsidRPr="00C96005" w:rsidRDefault="00B144A8" w:rsidP="00B144A8">
      <w:pPr>
        <w:pStyle w:val="Nincstrkz"/>
        <w:numPr>
          <w:ilvl w:val="0"/>
          <w:numId w:val="3"/>
        </w:numPr>
        <w:ind w:left="426"/>
        <w:jc w:val="both"/>
        <w:rPr>
          <w:rFonts w:ascii="Times New Roman" w:hAnsi="Times New Roman" w:cs="Times New Roman"/>
          <w:sz w:val="24"/>
          <w:szCs w:val="24"/>
          <w:lang w:eastAsia="hu-HU"/>
        </w:rPr>
      </w:pPr>
      <w:r w:rsidRPr="00C96005">
        <w:rPr>
          <w:rFonts w:ascii="Times New Roman" w:hAnsi="Times New Roman" w:cs="Times New Roman"/>
          <w:sz w:val="24"/>
          <w:szCs w:val="24"/>
          <w:lang w:eastAsia="hu-HU"/>
        </w:rPr>
        <w:t>A szerződéskötési feltételeket, vagy a szerződéstervezetet.</w:t>
      </w:r>
    </w:p>
    <w:p w:rsidR="00B144A8" w:rsidRPr="000E3A4F" w:rsidRDefault="00B144A8" w:rsidP="00B144A8">
      <w:pPr>
        <w:pStyle w:val="Nincstrkz"/>
        <w:jc w:val="both"/>
        <w:rPr>
          <w:rFonts w:ascii="Times New Roman" w:hAnsi="Times New Roman" w:cs="Times New Roman"/>
          <w:sz w:val="24"/>
          <w:szCs w:val="24"/>
          <w:lang w:eastAsia="hu-HU"/>
        </w:rPr>
      </w:pPr>
    </w:p>
    <w:p w:rsidR="00B144A8" w:rsidRPr="000E3A4F" w:rsidRDefault="00B144A8" w:rsidP="00B144A8">
      <w:pPr>
        <w:pStyle w:val="Nincstrkz"/>
        <w:jc w:val="both"/>
        <w:rPr>
          <w:rFonts w:ascii="Times New Roman" w:hAnsi="Times New Roman" w:cs="Times New Roman"/>
          <w:sz w:val="24"/>
          <w:szCs w:val="24"/>
          <w:lang w:eastAsia="hu-HU"/>
        </w:rPr>
      </w:pPr>
    </w:p>
    <w:p w:rsidR="00B144A8" w:rsidRPr="000E3A4F" w:rsidRDefault="00B144A8" w:rsidP="00B144A8">
      <w:pPr>
        <w:pStyle w:val="Nincstrkz"/>
        <w:jc w:val="both"/>
        <w:rPr>
          <w:rFonts w:ascii="Times New Roman" w:hAnsi="Times New Roman" w:cs="Times New Roman"/>
          <w:sz w:val="24"/>
          <w:szCs w:val="24"/>
          <w:lang w:eastAsia="hu-HU"/>
        </w:rPr>
      </w:pPr>
      <w:r w:rsidRPr="000E3A4F">
        <w:rPr>
          <w:rFonts w:ascii="Times New Roman" w:hAnsi="Times New Roman" w:cs="Times New Roman"/>
          <w:b/>
          <w:bCs/>
          <w:sz w:val="24"/>
          <w:szCs w:val="24"/>
          <w:lang w:eastAsia="hu-HU"/>
        </w:rPr>
        <w:t>IV.</w:t>
      </w:r>
      <w:r>
        <w:rPr>
          <w:rFonts w:ascii="Times New Roman" w:hAnsi="Times New Roman" w:cs="Times New Roman"/>
          <w:sz w:val="24"/>
          <w:szCs w:val="24"/>
          <w:lang w:eastAsia="hu-HU"/>
        </w:rPr>
        <w:t xml:space="preserve"> </w:t>
      </w:r>
      <w:proofErr w:type="gramStart"/>
      <w:r w:rsidRPr="000E3A4F">
        <w:rPr>
          <w:rFonts w:ascii="Times New Roman" w:hAnsi="Times New Roman" w:cs="Times New Roman"/>
          <w:b/>
          <w:bCs/>
          <w:sz w:val="24"/>
          <w:szCs w:val="24"/>
          <w:lang w:eastAsia="hu-HU"/>
        </w:rPr>
        <w:t>A</w:t>
      </w:r>
      <w:proofErr w:type="gramEnd"/>
      <w:r w:rsidRPr="000E3A4F">
        <w:rPr>
          <w:rFonts w:ascii="Times New Roman" w:hAnsi="Times New Roman" w:cs="Times New Roman"/>
          <w:b/>
          <w:bCs/>
          <w:sz w:val="24"/>
          <w:szCs w:val="24"/>
          <w:lang w:eastAsia="hu-HU"/>
        </w:rPr>
        <w:t xml:space="preserve"> pályázat első fordulója</w:t>
      </w:r>
    </w:p>
    <w:p w:rsidR="00B144A8" w:rsidRPr="000E3A4F" w:rsidRDefault="00B144A8" w:rsidP="00B144A8">
      <w:pPr>
        <w:pStyle w:val="Nincstrkz"/>
        <w:jc w:val="both"/>
        <w:rPr>
          <w:rFonts w:ascii="Times New Roman" w:hAnsi="Times New Roman" w:cs="Times New Roman"/>
          <w:sz w:val="24"/>
          <w:szCs w:val="24"/>
          <w:lang w:eastAsia="hu-HU"/>
        </w:rPr>
      </w:pPr>
    </w:p>
    <w:p w:rsidR="00B144A8" w:rsidRPr="000E3A4F" w:rsidRDefault="00B144A8" w:rsidP="00B144A8">
      <w:pPr>
        <w:pStyle w:val="Nincstrkz"/>
        <w:jc w:val="both"/>
        <w:rPr>
          <w:rFonts w:ascii="Times New Roman" w:hAnsi="Times New Roman" w:cs="Times New Roman"/>
          <w:sz w:val="24"/>
          <w:szCs w:val="24"/>
          <w:lang w:eastAsia="hu-HU"/>
        </w:rPr>
      </w:pPr>
      <w:r w:rsidRPr="000E3A4F">
        <w:rPr>
          <w:rFonts w:ascii="Times New Roman" w:hAnsi="Times New Roman" w:cs="Times New Roman"/>
          <w:sz w:val="24"/>
          <w:szCs w:val="24"/>
          <w:lang w:eastAsia="hu-HU"/>
        </w:rPr>
        <w:t>Az ajánlatokat nyilvánosan, az ajánlattételi határidő lejártától számítandó legkésőbb nyolc munkanapon belül kell felbontani, erről jegyzőkönyvet kell felvenni.</w:t>
      </w:r>
    </w:p>
    <w:p w:rsidR="00B144A8" w:rsidRPr="000E3A4F" w:rsidRDefault="00B144A8" w:rsidP="00B144A8">
      <w:pPr>
        <w:pStyle w:val="Nincstrkz"/>
        <w:jc w:val="both"/>
        <w:rPr>
          <w:rFonts w:ascii="Times New Roman" w:hAnsi="Times New Roman" w:cs="Times New Roman"/>
          <w:sz w:val="24"/>
          <w:szCs w:val="24"/>
          <w:lang w:eastAsia="hu-HU"/>
        </w:rPr>
      </w:pPr>
    </w:p>
    <w:p w:rsidR="00B144A8" w:rsidRPr="000E3A4F" w:rsidRDefault="00B144A8" w:rsidP="00B144A8">
      <w:pPr>
        <w:pStyle w:val="Nincstrkz"/>
        <w:jc w:val="both"/>
        <w:rPr>
          <w:rFonts w:ascii="Times New Roman" w:hAnsi="Times New Roman" w:cs="Times New Roman"/>
          <w:sz w:val="24"/>
          <w:szCs w:val="24"/>
          <w:lang w:eastAsia="hu-HU"/>
        </w:rPr>
      </w:pPr>
      <w:r w:rsidRPr="000E3A4F">
        <w:rPr>
          <w:rFonts w:ascii="Times New Roman" w:hAnsi="Times New Roman" w:cs="Times New Roman"/>
          <w:sz w:val="24"/>
          <w:szCs w:val="24"/>
          <w:lang w:eastAsia="hu-HU"/>
        </w:rPr>
        <w:t>Az ajánlatok beadására rendelkezésre álló határidőn túl benyújtott ajánlatokat, mint érvénytelent el kell utasítani.</w:t>
      </w:r>
    </w:p>
    <w:p w:rsidR="00B144A8" w:rsidRPr="000E3A4F" w:rsidRDefault="00B144A8" w:rsidP="00B144A8">
      <w:pPr>
        <w:pStyle w:val="Nincstrkz"/>
        <w:jc w:val="both"/>
        <w:rPr>
          <w:rFonts w:ascii="Times New Roman" w:hAnsi="Times New Roman" w:cs="Times New Roman"/>
          <w:sz w:val="24"/>
          <w:szCs w:val="24"/>
          <w:lang w:eastAsia="hu-HU"/>
        </w:rPr>
      </w:pPr>
    </w:p>
    <w:p w:rsidR="00B144A8" w:rsidRPr="000E3A4F" w:rsidRDefault="00B144A8" w:rsidP="00B144A8">
      <w:pPr>
        <w:pStyle w:val="Nincstrkz"/>
        <w:jc w:val="both"/>
        <w:rPr>
          <w:rFonts w:ascii="Times New Roman" w:hAnsi="Times New Roman" w:cs="Times New Roman"/>
          <w:sz w:val="24"/>
          <w:szCs w:val="24"/>
          <w:lang w:eastAsia="hu-HU"/>
        </w:rPr>
      </w:pPr>
      <w:r w:rsidRPr="000E3A4F">
        <w:rPr>
          <w:rFonts w:ascii="Times New Roman" w:hAnsi="Times New Roman" w:cs="Times New Roman"/>
          <w:sz w:val="24"/>
          <w:szCs w:val="24"/>
          <w:lang w:eastAsia="hu-HU"/>
        </w:rPr>
        <w:t>Az ajánlatokat a felbontástól számított legkésőbb 30 napon belül a Gazdasági Bizottság véleményezi. A bizottság értékelése alapján a polgármester elutasítja azokat az ajánlatokat, amelyek a pályázati kiírásban foglalt feltételeknek maradéktalanul nem felelnek meg, ezért elbírálásra alkalmatlanok.</w:t>
      </w:r>
    </w:p>
    <w:p w:rsidR="00B144A8" w:rsidRPr="000E3A4F" w:rsidRDefault="00B144A8" w:rsidP="00B144A8">
      <w:pPr>
        <w:pStyle w:val="Nincstrkz"/>
        <w:jc w:val="both"/>
        <w:rPr>
          <w:rFonts w:ascii="Times New Roman" w:hAnsi="Times New Roman" w:cs="Times New Roman"/>
          <w:sz w:val="24"/>
          <w:szCs w:val="24"/>
          <w:lang w:eastAsia="hu-HU"/>
        </w:rPr>
      </w:pPr>
    </w:p>
    <w:p w:rsidR="00B144A8" w:rsidRPr="000E3A4F" w:rsidRDefault="00B144A8" w:rsidP="00B144A8">
      <w:pPr>
        <w:pStyle w:val="Nincstrkz"/>
        <w:jc w:val="both"/>
        <w:rPr>
          <w:rFonts w:ascii="Times New Roman" w:hAnsi="Times New Roman" w:cs="Times New Roman"/>
          <w:sz w:val="24"/>
          <w:szCs w:val="24"/>
          <w:lang w:eastAsia="hu-HU"/>
        </w:rPr>
      </w:pPr>
      <w:r w:rsidRPr="000E3A4F">
        <w:rPr>
          <w:rFonts w:ascii="Times New Roman" w:hAnsi="Times New Roman" w:cs="Times New Roman"/>
          <w:b/>
          <w:bCs/>
          <w:sz w:val="24"/>
          <w:szCs w:val="24"/>
          <w:lang w:eastAsia="hu-HU"/>
        </w:rPr>
        <w:t xml:space="preserve">V. </w:t>
      </w:r>
      <w:proofErr w:type="gramStart"/>
      <w:r w:rsidRPr="000E3A4F">
        <w:rPr>
          <w:rFonts w:ascii="Times New Roman" w:hAnsi="Times New Roman" w:cs="Times New Roman"/>
          <w:b/>
          <w:bCs/>
          <w:sz w:val="24"/>
          <w:szCs w:val="24"/>
          <w:lang w:eastAsia="hu-HU"/>
        </w:rPr>
        <w:t>A</w:t>
      </w:r>
      <w:proofErr w:type="gramEnd"/>
      <w:r w:rsidRPr="000E3A4F">
        <w:rPr>
          <w:rFonts w:ascii="Times New Roman" w:hAnsi="Times New Roman" w:cs="Times New Roman"/>
          <w:b/>
          <w:bCs/>
          <w:sz w:val="24"/>
          <w:szCs w:val="24"/>
          <w:lang w:eastAsia="hu-HU"/>
        </w:rPr>
        <w:t xml:space="preserve"> pályázat második fordulója</w:t>
      </w:r>
    </w:p>
    <w:p w:rsidR="00B144A8" w:rsidRPr="000E3A4F" w:rsidRDefault="00B144A8" w:rsidP="00B144A8">
      <w:pPr>
        <w:pStyle w:val="Nincstrkz"/>
        <w:jc w:val="both"/>
        <w:rPr>
          <w:rFonts w:ascii="Times New Roman" w:hAnsi="Times New Roman" w:cs="Times New Roman"/>
          <w:sz w:val="24"/>
          <w:szCs w:val="24"/>
          <w:lang w:eastAsia="hu-HU"/>
        </w:rPr>
      </w:pPr>
    </w:p>
    <w:p w:rsidR="00B144A8" w:rsidRPr="000E3A4F" w:rsidRDefault="00B144A8" w:rsidP="00B144A8">
      <w:pPr>
        <w:pStyle w:val="Nincstrkz"/>
        <w:jc w:val="both"/>
        <w:rPr>
          <w:rFonts w:ascii="Times New Roman" w:hAnsi="Times New Roman" w:cs="Times New Roman"/>
          <w:sz w:val="24"/>
          <w:szCs w:val="24"/>
          <w:lang w:eastAsia="hu-HU"/>
        </w:rPr>
      </w:pPr>
      <w:r w:rsidRPr="000E3A4F">
        <w:rPr>
          <w:rFonts w:ascii="Times New Roman" w:hAnsi="Times New Roman" w:cs="Times New Roman"/>
          <w:sz w:val="24"/>
          <w:szCs w:val="24"/>
          <w:lang w:eastAsia="hu-HU"/>
        </w:rPr>
        <w:t>Az első fordulóban elbírálásra alkalmasnak minősített ajánlatok benyújtóitól a polgármester bekéri az alábbiakat:</w:t>
      </w:r>
    </w:p>
    <w:p w:rsidR="00B144A8" w:rsidRDefault="00B144A8" w:rsidP="00B144A8">
      <w:pPr>
        <w:pStyle w:val="Nincstrkz"/>
        <w:numPr>
          <w:ilvl w:val="0"/>
          <w:numId w:val="4"/>
        </w:numPr>
        <w:jc w:val="both"/>
        <w:rPr>
          <w:rFonts w:ascii="Times New Roman" w:hAnsi="Times New Roman" w:cs="Times New Roman"/>
          <w:sz w:val="24"/>
          <w:szCs w:val="24"/>
          <w:lang w:eastAsia="hu-HU"/>
        </w:rPr>
      </w:pPr>
      <w:r w:rsidRPr="000E3A4F">
        <w:rPr>
          <w:rFonts w:ascii="Times New Roman" w:hAnsi="Times New Roman" w:cs="Times New Roman"/>
          <w:sz w:val="24"/>
          <w:szCs w:val="24"/>
          <w:lang w:eastAsia="hu-HU"/>
        </w:rPr>
        <w:t>a pályázati dokumentációban előírt összegű bánatpénz befizetése,</w:t>
      </w:r>
    </w:p>
    <w:p w:rsidR="00B144A8" w:rsidRDefault="00B144A8" w:rsidP="00B144A8">
      <w:pPr>
        <w:pStyle w:val="Nincstrkz"/>
        <w:numPr>
          <w:ilvl w:val="0"/>
          <w:numId w:val="4"/>
        </w:numPr>
        <w:jc w:val="both"/>
        <w:rPr>
          <w:rFonts w:ascii="Times New Roman" w:hAnsi="Times New Roman" w:cs="Times New Roman"/>
          <w:sz w:val="24"/>
          <w:szCs w:val="24"/>
          <w:lang w:eastAsia="hu-HU"/>
        </w:rPr>
      </w:pPr>
      <w:r w:rsidRPr="00C96005">
        <w:rPr>
          <w:rFonts w:ascii="Times New Roman" w:hAnsi="Times New Roman" w:cs="Times New Roman"/>
          <w:sz w:val="24"/>
          <w:szCs w:val="24"/>
          <w:lang w:eastAsia="hu-HU"/>
        </w:rPr>
        <w:t>a pályázati dokumentációban előírt egyéb nyilatkozatok, fedezetigazolás,</w:t>
      </w:r>
    </w:p>
    <w:p w:rsidR="00B144A8" w:rsidRPr="00C96005" w:rsidRDefault="00B144A8" w:rsidP="00B144A8">
      <w:pPr>
        <w:pStyle w:val="Nincstrkz"/>
        <w:numPr>
          <w:ilvl w:val="0"/>
          <w:numId w:val="4"/>
        </w:numPr>
        <w:jc w:val="both"/>
        <w:rPr>
          <w:rFonts w:ascii="Times New Roman" w:hAnsi="Times New Roman" w:cs="Times New Roman"/>
          <w:sz w:val="24"/>
          <w:szCs w:val="24"/>
          <w:lang w:eastAsia="hu-HU"/>
        </w:rPr>
      </w:pPr>
      <w:r w:rsidRPr="00C96005">
        <w:rPr>
          <w:rFonts w:ascii="Times New Roman" w:hAnsi="Times New Roman" w:cs="Times New Roman"/>
          <w:sz w:val="24"/>
          <w:szCs w:val="24"/>
          <w:lang w:eastAsia="hu-HU"/>
        </w:rPr>
        <w:t>nyilatkozat az ajánlat-érvényességi idő fenntartásáról,</w:t>
      </w:r>
    </w:p>
    <w:p w:rsidR="00B144A8" w:rsidRPr="000E3A4F" w:rsidRDefault="00B144A8" w:rsidP="00B144A8">
      <w:pPr>
        <w:pStyle w:val="Nincstrkz"/>
        <w:jc w:val="both"/>
        <w:rPr>
          <w:rFonts w:ascii="Times New Roman" w:hAnsi="Times New Roman" w:cs="Times New Roman"/>
          <w:sz w:val="24"/>
          <w:szCs w:val="24"/>
          <w:lang w:eastAsia="hu-HU"/>
        </w:rPr>
      </w:pPr>
    </w:p>
    <w:p w:rsidR="00B144A8" w:rsidRPr="000E3A4F" w:rsidRDefault="00B144A8" w:rsidP="00B144A8">
      <w:pPr>
        <w:pStyle w:val="Nincstrkz"/>
        <w:jc w:val="both"/>
        <w:rPr>
          <w:rFonts w:ascii="Times New Roman" w:hAnsi="Times New Roman" w:cs="Times New Roman"/>
          <w:sz w:val="24"/>
          <w:szCs w:val="24"/>
          <w:lang w:eastAsia="hu-HU"/>
        </w:rPr>
      </w:pPr>
      <w:r w:rsidRPr="000E3A4F">
        <w:rPr>
          <w:rFonts w:ascii="Times New Roman" w:hAnsi="Times New Roman" w:cs="Times New Roman"/>
          <w:sz w:val="24"/>
          <w:szCs w:val="24"/>
          <w:lang w:eastAsia="hu-HU"/>
        </w:rPr>
        <w:t>A pályázat második fordulójában tárgyalás tartható, melynek során az ajánlattevőkkel a kiíró részéről eljáró személyek konzultációt folytatnak az ajánlatok szakmai és gazdasági feltételeiről. Ezt követően az ajánlattevők lezárt borítékban ajánlatukat módosíthatják, kizárólag a kiíró részére kedvezőbb feltételeket eredményező tartalommal. Ezt követően az ajánlatmódosításokat ki kell bontani, tartalmukat ismertetni kell. A tárgyalásról jegyzőkönyv készül.</w:t>
      </w:r>
    </w:p>
    <w:p w:rsidR="00B144A8" w:rsidRPr="000E3A4F" w:rsidRDefault="00B144A8" w:rsidP="00B144A8">
      <w:pPr>
        <w:pStyle w:val="Nincstrkz"/>
        <w:jc w:val="both"/>
        <w:rPr>
          <w:rFonts w:ascii="Times New Roman" w:hAnsi="Times New Roman" w:cs="Times New Roman"/>
          <w:sz w:val="24"/>
          <w:szCs w:val="24"/>
          <w:lang w:eastAsia="hu-HU"/>
        </w:rPr>
      </w:pPr>
      <w:r w:rsidRPr="000E3A4F">
        <w:rPr>
          <w:rFonts w:ascii="Times New Roman" w:hAnsi="Times New Roman" w:cs="Times New Roman"/>
          <w:sz w:val="24"/>
          <w:szCs w:val="24"/>
          <w:lang w:eastAsia="hu-HU"/>
        </w:rPr>
        <w:lastRenderedPageBreak/>
        <w:t>A szerződés odaítéléséről a képviselő-testület hoz döntést a Gazdasági Bizottság javaslata alapján. Szerződést kötni az összességében legelőnyösebb, érvényes ajánlatot tett pályázóval lehet. A Képviselő-testület a Gazdasági Bizottság javaslata alapján dönt arról, hogy a pályázat második helyezettjével megköthető-e a szerződés, ha az első helyezettel a szerződés nem jönne létre.</w:t>
      </w:r>
    </w:p>
    <w:p w:rsidR="00B144A8" w:rsidRPr="000E3A4F" w:rsidRDefault="00B144A8" w:rsidP="00B144A8">
      <w:pPr>
        <w:pStyle w:val="Nincstrkz"/>
        <w:jc w:val="both"/>
        <w:rPr>
          <w:rFonts w:ascii="Times New Roman" w:hAnsi="Times New Roman" w:cs="Times New Roman"/>
          <w:sz w:val="24"/>
          <w:szCs w:val="24"/>
          <w:lang w:eastAsia="hu-HU"/>
        </w:rPr>
      </w:pPr>
    </w:p>
    <w:p w:rsidR="00B144A8" w:rsidRPr="000E3A4F" w:rsidRDefault="00B144A8" w:rsidP="00B144A8">
      <w:pPr>
        <w:pStyle w:val="Nincstrkz"/>
        <w:jc w:val="both"/>
        <w:rPr>
          <w:rFonts w:ascii="Times New Roman" w:hAnsi="Times New Roman" w:cs="Times New Roman"/>
          <w:sz w:val="24"/>
          <w:szCs w:val="24"/>
          <w:lang w:eastAsia="hu-HU"/>
        </w:rPr>
      </w:pPr>
      <w:r w:rsidRPr="000E3A4F">
        <w:rPr>
          <w:rFonts w:ascii="Times New Roman" w:hAnsi="Times New Roman" w:cs="Times New Roman"/>
          <w:sz w:val="24"/>
          <w:szCs w:val="24"/>
          <w:lang w:eastAsia="hu-HU"/>
        </w:rPr>
        <w:t>A tulajdonosi döntést követően 8 napon belül a polgármester köt szerződést a nyertes pályázóval. A pályázat nyertesének a szerződéskötést megelőzően természetes személy esetén igazolni kell a személyazonosságát, meg kell adni adóazonosító jelét; nem természetes személy esetén igazolnia kell, hogy a nemzeti vagyonról szóló 2011. évi CXCVI. tv. 3. § (1) bekezdésében foglaltak alapján átlátható szervezet. A pályázat nyertesével nem köthető meg a szerződés, amennyiben személyazonosságát nem igazolja, adóazonosító jelét nem adja meg, illetve nem igazolja, hogy átlátható szervezet vagy igazolása alapján megállapítható, hogy nem átlátható szervezet.</w:t>
      </w:r>
    </w:p>
    <w:p w:rsidR="00B144A8" w:rsidRDefault="00B144A8" w:rsidP="00B144A8">
      <w:pPr>
        <w:pStyle w:val="Nincstrkz"/>
        <w:jc w:val="both"/>
        <w:rPr>
          <w:rFonts w:ascii="Times New Roman" w:hAnsi="Times New Roman" w:cs="Times New Roman"/>
          <w:b/>
          <w:bCs/>
          <w:sz w:val="24"/>
          <w:szCs w:val="24"/>
          <w:lang w:eastAsia="hu-HU"/>
        </w:rPr>
      </w:pPr>
    </w:p>
    <w:p w:rsidR="00B144A8" w:rsidRPr="000E3A4F" w:rsidRDefault="00B144A8" w:rsidP="00B144A8">
      <w:pPr>
        <w:pStyle w:val="Nincstrkz"/>
        <w:jc w:val="both"/>
        <w:rPr>
          <w:rFonts w:ascii="Times New Roman" w:hAnsi="Times New Roman" w:cs="Times New Roman"/>
          <w:sz w:val="24"/>
          <w:szCs w:val="24"/>
          <w:lang w:eastAsia="hu-HU"/>
        </w:rPr>
      </w:pPr>
      <w:r w:rsidRPr="000E3A4F">
        <w:rPr>
          <w:rFonts w:ascii="Times New Roman" w:hAnsi="Times New Roman" w:cs="Times New Roman"/>
          <w:b/>
          <w:bCs/>
          <w:sz w:val="24"/>
          <w:szCs w:val="24"/>
          <w:lang w:eastAsia="hu-HU"/>
        </w:rPr>
        <w:t>VI. Sikertelen pályázat utáni eljárás</w:t>
      </w:r>
    </w:p>
    <w:p w:rsidR="00B144A8" w:rsidRPr="000E3A4F" w:rsidRDefault="00B144A8" w:rsidP="00B144A8">
      <w:pPr>
        <w:pStyle w:val="Nincstrkz"/>
        <w:jc w:val="both"/>
        <w:rPr>
          <w:rFonts w:ascii="Times New Roman" w:hAnsi="Times New Roman" w:cs="Times New Roman"/>
          <w:sz w:val="24"/>
          <w:szCs w:val="24"/>
          <w:lang w:eastAsia="hu-HU"/>
        </w:rPr>
      </w:pPr>
    </w:p>
    <w:p w:rsidR="00B144A8" w:rsidRPr="000E3A4F" w:rsidRDefault="00B144A8" w:rsidP="00B144A8">
      <w:pPr>
        <w:pStyle w:val="Nincstrkz"/>
        <w:jc w:val="both"/>
        <w:rPr>
          <w:rFonts w:ascii="Times New Roman" w:hAnsi="Times New Roman" w:cs="Times New Roman"/>
          <w:sz w:val="24"/>
          <w:szCs w:val="24"/>
          <w:lang w:eastAsia="hu-HU"/>
        </w:rPr>
      </w:pPr>
      <w:r w:rsidRPr="000E3A4F">
        <w:rPr>
          <w:rFonts w:ascii="Times New Roman" w:hAnsi="Times New Roman" w:cs="Times New Roman"/>
          <w:sz w:val="24"/>
          <w:szCs w:val="24"/>
          <w:lang w:eastAsia="hu-HU"/>
        </w:rPr>
        <w:t>A pályázat abban az esetben sikertelen, ha az ajánlattételre rendelkezésre álló határidőben nem érkezik be ajánlat. Ebben az esetben az ajánlattétel lehetőségét az eredeti pályázati feltételekkel újra közzé kell tenni és az ajánlatok beadására rendelkezésre álló határidőt újra meg kell határozni. Az elbírálásra alkalmas ajánlat tartalma sikertelen pályázat utáni eljárás során azonos a pályázathoz előírt tartalommal. A sikertelen pályázatot követő pályázati eljárás során a pályázat tartására vonatkozó szabályokat kell alkalmazni.</w:t>
      </w:r>
    </w:p>
    <w:p w:rsidR="00B144A8" w:rsidRPr="000E3A4F" w:rsidRDefault="00B144A8" w:rsidP="00B144A8">
      <w:pPr>
        <w:pStyle w:val="Nincstrkz"/>
        <w:jc w:val="both"/>
        <w:rPr>
          <w:rFonts w:ascii="Times New Roman" w:hAnsi="Times New Roman" w:cs="Times New Roman"/>
          <w:sz w:val="24"/>
          <w:szCs w:val="24"/>
          <w:lang w:eastAsia="hu-HU"/>
        </w:rPr>
      </w:pPr>
    </w:p>
    <w:p w:rsidR="00B144A8" w:rsidRPr="000E3A4F" w:rsidRDefault="00B144A8" w:rsidP="00B144A8">
      <w:pPr>
        <w:pStyle w:val="Nincstrkz"/>
        <w:jc w:val="both"/>
        <w:rPr>
          <w:rFonts w:ascii="Times New Roman" w:hAnsi="Times New Roman" w:cs="Times New Roman"/>
          <w:sz w:val="24"/>
          <w:szCs w:val="24"/>
          <w:lang w:eastAsia="hu-HU"/>
        </w:rPr>
      </w:pPr>
    </w:p>
    <w:p w:rsidR="00B144A8" w:rsidRPr="000E3A4F" w:rsidRDefault="00B144A8" w:rsidP="00B144A8">
      <w:pPr>
        <w:pStyle w:val="Nincstrkz"/>
        <w:jc w:val="both"/>
        <w:rPr>
          <w:rFonts w:ascii="Times New Roman" w:hAnsi="Times New Roman" w:cs="Times New Roman"/>
          <w:sz w:val="24"/>
          <w:szCs w:val="24"/>
          <w:lang w:eastAsia="hu-HU"/>
        </w:rPr>
      </w:pPr>
    </w:p>
    <w:p w:rsidR="00B144A8" w:rsidRPr="000E3A4F" w:rsidRDefault="00B144A8" w:rsidP="00B144A8">
      <w:pPr>
        <w:pStyle w:val="Nincstrkz"/>
        <w:jc w:val="both"/>
        <w:rPr>
          <w:rFonts w:ascii="Times New Roman" w:hAnsi="Times New Roman" w:cs="Times New Roman"/>
          <w:sz w:val="24"/>
          <w:szCs w:val="24"/>
          <w:lang w:eastAsia="hu-HU"/>
        </w:rPr>
      </w:pPr>
    </w:p>
    <w:p w:rsidR="00B144A8" w:rsidRPr="000E3A4F" w:rsidRDefault="00B144A8" w:rsidP="00B144A8">
      <w:pPr>
        <w:pStyle w:val="Nincstrkz"/>
        <w:jc w:val="both"/>
        <w:rPr>
          <w:rFonts w:ascii="Times New Roman" w:hAnsi="Times New Roman" w:cs="Times New Roman"/>
          <w:sz w:val="24"/>
          <w:szCs w:val="24"/>
          <w:lang w:eastAsia="hu-HU"/>
        </w:rPr>
      </w:pPr>
    </w:p>
    <w:p w:rsidR="00B144A8" w:rsidRPr="000E3A4F" w:rsidRDefault="00B144A8" w:rsidP="00B144A8">
      <w:pPr>
        <w:pStyle w:val="Nincstrkz"/>
        <w:jc w:val="both"/>
        <w:rPr>
          <w:rFonts w:ascii="Times New Roman" w:hAnsi="Times New Roman" w:cs="Times New Roman"/>
          <w:sz w:val="24"/>
          <w:szCs w:val="24"/>
          <w:lang w:eastAsia="hu-HU"/>
        </w:rPr>
      </w:pPr>
    </w:p>
    <w:p w:rsidR="00B144A8" w:rsidRPr="000E3A4F" w:rsidRDefault="00B144A8" w:rsidP="00B144A8">
      <w:pPr>
        <w:pStyle w:val="Nincstrkz"/>
        <w:jc w:val="both"/>
        <w:rPr>
          <w:rFonts w:ascii="Times New Roman" w:hAnsi="Times New Roman" w:cs="Times New Roman"/>
          <w:sz w:val="24"/>
          <w:szCs w:val="24"/>
          <w:lang w:eastAsia="hu-HU"/>
        </w:rPr>
      </w:pPr>
    </w:p>
    <w:p w:rsidR="00B144A8" w:rsidRPr="000E3A4F" w:rsidRDefault="00B144A8" w:rsidP="00B144A8">
      <w:pPr>
        <w:pStyle w:val="Nincstrkz"/>
        <w:jc w:val="both"/>
        <w:rPr>
          <w:rFonts w:ascii="Times New Roman" w:hAnsi="Times New Roman" w:cs="Times New Roman"/>
          <w:sz w:val="24"/>
          <w:szCs w:val="24"/>
        </w:rPr>
      </w:pPr>
    </w:p>
    <w:p w:rsidR="00B26E3C" w:rsidRDefault="00B26E3C"/>
    <w:sectPr w:rsidR="00B26E3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D08D5"/>
    <w:multiLevelType w:val="hybridMultilevel"/>
    <w:tmpl w:val="3946C126"/>
    <w:lvl w:ilvl="0" w:tplc="6258215C">
      <w:start w:val="4"/>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nsid w:val="175D6E35"/>
    <w:multiLevelType w:val="hybridMultilevel"/>
    <w:tmpl w:val="71C4003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1D697D15"/>
    <w:multiLevelType w:val="hybridMultilevel"/>
    <w:tmpl w:val="D9729ED8"/>
    <w:lvl w:ilvl="0" w:tplc="E12251EA">
      <w:start w:val="1"/>
      <w:numFmt w:val="upperRoman"/>
      <w:lvlText w:val="%1."/>
      <w:lvlJc w:val="left"/>
      <w:pPr>
        <w:ind w:left="1080" w:hanging="720"/>
      </w:pPr>
      <w:rPr>
        <w:rFonts w:hint="default"/>
        <w:b/>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31DF6534"/>
    <w:multiLevelType w:val="hybridMultilevel"/>
    <w:tmpl w:val="58B4469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44A8"/>
    <w:rsid w:val="00A95A97"/>
    <w:rsid w:val="00B144A8"/>
    <w:rsid w:val="00B26E3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incstrkz">
    <w:name w:val="No Spacing"/>
    <w:uiPriority w:val="1"/>
    <w:qFormat/>
    <w:rsid w:val="00B144A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incstrkz">
    <w:name w:val="No Spacing"/>
    <w:uiPriority w:val="1"/>
    <w:qFormat/>
    <w:rsid w:val="00B144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824</Words>
  <Characters>5691</Characters>
  <Application>Microsoft Office Word</Application>
  <DocSecurity>0</DocSecurity>
  <Lines>47</Lines>
  <Paragraphs>13</Paragraphs>
  <ScaleCrop>false</ScaleCrop>
  <Company/>
  <LinksUpToDate>false</LinksUpToDate>
  <CharactersWithSpaces>6502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2014-05-03T16:03:00Z</dcterms:created>
  <dcterms:modified xsi:type="dcterms:W3CDTF">2014-05-03T18:12:00Z</dcterms:modified>
</cp:coreProperties>
</file>