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B7A7E8" w14:textId="77777777" w:rsidR="00093411" w:rsidRPr="00EF128F" w:rsidRDefault="00093411" w:rsidP="00093411">
      <w:pPr>
        <w:pStyle w:val="Listaszerbekezds"/>
        <w:numPr>
          <w:ilvl w:val="0"/>
          <w:numId w:val="2"/>
        </w:numPr>
        <w:spacing w:after="240" w:line="240" w:lineRule="auto"/>
        <w:jc w:val="right"/>
        <w:rPr>
          <w:rFonts w:ascii="Cambria" w:hAnsi="Cambria"/>
          <w:b/>
          <w:bCs/>
          <w:sz w:val="24"/>
          <w:szCs w:val="24"/>
        </w:rPr>
      </w:pPr>
      <w:r w:rsidRPr="00EF128F">
        <w:rPr>
          <w:rFonts w:ascii="Cambria" w:hAnsi="Cambria"/>
          <w:b/>
          <w:bCs/>
          <w:sz w:val="24"/>
          <w:szCs w:val="24"/>
        </w:rPr>
        <w:t>melléklet a</w:t>
      </w:r>
      <w:r>
        <w:rPr>
          <w:rFonts w:ascii="Cambria" w:hAnsi="Cambria"/>
          <w:b/>
          <w:bCs/>
          <w:sz w:val="24"/>
          <w:szCs w:val="24"/>
        </w:rPr>
        <w:t>z</w:t>
      </w:r>
      <w:r w:rsidRPr="00EF128F">
        <w:rPr>
          <w:rFonts w:ascii="Cambria" w:hAnsi="Cambria"/>
          <w:b/>
          <w:bCs/>
          <w:sz w:val="24"/>
          <w:szCs w:val="24"/>
        </w:rPr>
        <w:t xml:space="preserve"> </w:t>
      </w:r>
      <w:r>
        <w:rPr>
          <w:rFonts w:ascii="Cambria" w:hAnsi="Cambria"/>
          <w:b/>
          <w:bCs/>
          <w:sz w:val="24"/>
          <w:szCs w:val="24"/>
        </w:rPr>
        <w:t>4</w:t>
      </w:r>
      <w:r w:rsidRPr="00EF128F">
        <w:rPr>
          <w:rFonts w:ascii="Cambria" w:hAnsi="Cambria"/>
          <w:b/>
          <w:bCs/>
          <w:sz w:val="24"/>
          <w:szCs w:val="24"/>
        </w:rPr>
        <w:t>/2021. (</w:t>
      </w:r>
      <w:r>
        <w:rPr>
          <w:rFonts w:ascii="Cambria" w:hAnsi="Cambria"/>
          <w:b/>
          <w:bCs/>
          <w:sz w:val="24"/>
          <w:szCs w:val="24"/>
        </w:rPr>
        <w:t>II</w:t>
      </w:r>
      <w:r w:rsidRPr="00EF128F">
        <w:rPr>
          <w:rFonts w:ascii="Cambria" w:hAnsi="Cambria"/>
          <w:b/>
          <w:bCs/>
          <w:sz w:val="24"/>
          <w:szCs w:val="24"/>
        </w:rPr>
        <w:t>I</w:t>
      </w:r>
      <w:r>
        <w:rPr>
          <w:rFonts w:ascii="Cambria" w:hAnsi="Cambria"/>
          <w:b/>
          <w:bCs/>
          <w:sz w:val="24"/>
          <w:szCs w:val="24"/>
        </w:rPr>
        <w:t>.18.</w:t>
      </w:r>
      <w:r w:rsidRPr="00EF128F">
        <w:rPr>
          <w:rFonts w:ascii="Cambria" w:hAnsi="Cambria"/>
          <w:b/>
          <w:bCs/>
          <w:sz w:val="24"/>
          <w:szCs w:val="24"/>
        </w:rPr>
        <w:t xml:space="preserve">) önkormányzati rendelethez </w:t>
      </w:r>
    </w:p>
    <w:p w14:paraId="5FB149F1" w14:textId="77777777" w:rsidR="00093411" w:rsidRDefault="00093411" w:rsidP="00093411">
      <w:pPr>
        <w:pStyle w:val="Listaszerbekezds"/>
        <w:spacing w:after="240" w:line="240" w:lineRule="auto"/>
        <w:rPr>
          <w:rFonts w:ascii="Cambria" w:hAnsi="Cambria"/>
          <w:sz w:val="24"/>
          <w:szCs w:val="24"/>
          <w:highlight w:val="yellow"/>
        </w:rPr>
      </w:pPr>
    </w:p>
    <w:p w14:paraId="2F6E9A83" w14:textId="77777777" w:rsidR="00093411" w:rsidRPr="007572A3" w:rsidRDefault="00093411" w:rsidP="00093411">
      <w:pPr>
        <w:spacing w:after="240" w:line="240" w:lineRule="auto"/>
        <w:rPr>
          <w:rFonts w:ascii="Cambria" w:hAnsi="Cambria"/>
          <w:sz w:val="24"/>
          <w:szCs w:val="24"/>
        </w:rPr>
      </w:pPr>
      <w:r w:rsidRPr="007572A3">
        <w:rPr>
          <w:rFonts w:ascii="Cambria" w:hAnsi="Cambria"/>
          <w:sz w:val="24"/>
          <w:szCs w:val="24"/>
        </w:rPr>
        <w:t xml:space="preserve">Egyes sírhely: </w:t>
      </w:r>
      <w:proofErr w:type="gramStart"/>
      <w:r w:rsidRPr="007572A3">
        <w:rPr>
          <w:rFonts w:ascii="Cambria" w:hAnsi="Cambria"/>
          <w:sz w:val="24"/>
          <w:szCs w:val="24"/>
        </w:rPr>
        <w:t>5.000,-</w:t>
      </w:r>
      <w:proofErr w:type="gramEnd"/>
      <w:r w:rsidRPr="007572A3">
        <w:rPr>
          <w:rFonts w:ascii="Cambria" w:hAnsi="Cambria"/>
          <w:sz w:val="24"/>
          <w:szCs w:val="24"/>
        </w:rPr>
        <w:t>Ft</w:t>
      </w:r>
    </w:p>
    <w:p w14:paraId="412A6603" w14:textId="77777777" w:rsidR="00093411" w:rsidRPr="007572A3" w:rsidRDefault="00093411" w:rsidP="00093411">
      <w:pPr>
        <w:spacing w:after="240" w:line="240" w:lineRule="auto"/>
        <w:rPr>
          <w:rFonts w:ascii="Cambria" w:hAnsi="Cambria"/>
          <w:sz w:val="24"/>
          <w:szCs w:val="24"/>
        </w:rPr>
      </w:pPr>
      <w:r w:rsidRPr="007572A3">
        <w:rPr>
          <w:rFonts w:ascii="Cambria" w:hAnsi="Cambria"/>
          <w:sz w:val="24"/>
          <w:szCs w:val="24"/>
        </w:rPr>
        <w:t xml:space="preserve">Kettős sírhely: </w:t>
      </w:r>
      <w:proofErr w:type="gramStart"/>
      <w:r w:rsidRPr="007572A3">
        <w:rPr>
          <w:rFonts w:ascii="Cambria" w:hAnsi="Cambria"/>
          <w:sz w:val="24"/>
          <w:szCs w:val="24"/>
        </w:rPr>
        <w:t>10.000,-</w:t>
      </w:r>
      <w:proofErr w:type="gramEnd"/>
      <w:r w:rsidRPr="007572A3">
        <w:rPr>
          <w:rFonts w:ascii="Cambria" w:hAnsi="Cambria"/>
          <w:sz w:val="24"/>
          <w:szCs w:val="24"/>
        </w:rPr>
        <w:t>Ft</w:t>
      </w:r>
    </w:p>
    <w:p w14:paraId="12985370" w14:textId="77777777" w:rsidR="00093411" w:rsidRPr="007572A3" w:rsidRDefault="00093411" w:rsidP="00093411">
      <w:pPr>
        <w:spacing w:after="240" w:line="240" w:lineRule="auto"/>
        <w:rPr>
          <w:rFonts w:ascii="Cambria" w:hAnsi="Cambria"/>
          <w:sz w:val="24"/>
          <w:szCs w:val="24"/>
        </w:rPr>
      </w:pPr>
      <w:r w:rsidRPr="007572A3">
        <w:rPr>
          <w:rFonts w:ascii="Cambria" w:hAnsi="Cambria"/>
          <w:sz w:val="24"/>
          <w:szCs w:val="24"/>
        </w:rPr>
        <w:t xml:space="preserve">Urnafülke egyes: </w:t>
      </w:r>
      <w:proofErr w:type="gramStart"/>
      <w:r w:rsidRPr="007572A3">
        <w:rPr>
          <w:rFonts w:ascii="Cambria" w:hAnsi="Cambria"/>
          <w:sz w:val="24"/>
          <w:szCs w:val="24"/>
        </w:rPr>
        <w:t>5.000,-</w:t>
      </w:r>
      <w:proofErr w:type="gramEnd"/>
      <w:r w:rsidRPr="007572A3">
        <w:rPr>
          <w:rFonts w:ascii="Cambria" w:hAnsi="Cambria"/>
          <w:sz w:val="24"/>
          <w:szCs w:val="24"/>
        </w:rPr>
        <w:t>Ft</w:t>
      </w:r>
    </w:p>
    <w:p w14:paraId="78C5BB10" w14:textId="77777777" w:rsidR="00093411" w:rsidRPr="007572A3" w:rsidRDefault="00093411" w:rsidP="00093411">
      <w:pPr>
        <w:spacing w:after="240" w:line="240" w:lineRule="auto"/>
        <w:rPr>
          <w:rFonts w:ascii="Cambria" w:hAnsi="Cambria"/>
          <w:sz w:val="24"/>
          <w:szCs w:val="24"/>
        </w:rPr>
      </w:pPr>
      <w:r w:rsidRPr="007572A3">
        <w:rPr>
          <w:rFonts w:ascii="Cambria" w:hAnsi="Cambria"/>
          <w:sz w:val="24"/>
          <w:szCs w:val="24"/>
        </w:rPr>
        <w:t xml:space="preserve">Urnafülke kettes: </w:t>
      </w:r>
      <w:proofErr w:type="gramStart"/>
      <w:r w:rsidRPr="007572A3">
        <w:rPr>
          <w:rFonts w:ascii="Cambria" w:hAnsi="Cambria"/>
          <w:sz w:val="24"/>
          <w:szCs w:val="24"/>
        </w:rPr>
        <w:t>10.000,-</w:t>
      </w:r>
      <w:proofErr w:type="gramEnd"/>
      <w:r w:rsidRPr="007572A3">
        <w:rPr>
          <w:rFonts w:ascii="Cambria" w:hAnsi="Cambria"/>
          <w:sz w:val="24"/>
          <w:szCs w:val="24"/>
        </w:rPr>
        <w:t>Ft</w:t>
      </w:r>
    </w:p>
    <w:p w14:paraId="54A64AAC" w14:textId="77777777" w:rsidR="00093411" w:rsidRPr="007572A3" w:rsidRDefault="00093411" w:rsidP="00093411">
      <w:pPr>
        <w:spacing w:after="240" w:line="240" w:lineRule="auto"/>
        <w:rPr>
          <w:rFonts w:ascii="Cambria" w:hAnsi="Cambria"/>
          <w:sz w:val="24"/>
          <w:szCs w:val="24"/>
        </w:rPr>
      </w:pPr>
      <w:r w:rsidRPr="007572A3">
        <w:rPr>
          <w:rFonts w:ascii="Cambria" w:hAnsi="Cambria"/>
          <w:sz w:val="24"/>
          <w:szCs w:val="24"/>
        </w:rPr>
        <w:t xml:space="preserve">Urnasírhely: </w:t>
      </w:r>
      <w:proofErr w:type="gramStart"/>
      <w:r w:rsidRPr="007572A3">
        <w:rPr>
          <w:rFonts w:ascii="Cambria" w:hAnsi="Cambria"/>
          <w:sz w:val="24"/>
          <w:szCs w:val="24"/>
        </w:rPr>
        <w:t>10</w:t>
      </w:r>
      <w:r>
        <w:rPr>
          <w:rFonts w:ascii="Cambria" w:hAnsi="Cambria"/>
          <w:sz w:val="24"/>
          <w:szCs w:val="24"/>
        </w:rPr>
        <w:t>.</w:t>
      </w:r>
      <w:r w:rsidRPr="007572A3">
        <w:rPr>
          <w:rFonts w:ascii="Cambria" w:hAnsi="Cambria"/>
          <w:sz w:val="24"/>
          <w:szCs w:val="24"/>
        </w:rPr>
        <w:t>000,-</w:t>
      </w:r>
      <w:proofErr w:type="gramEnd"/>
      <w:r w:rsidRPr="007572A3">
        <w:rPr>
          <w:rFonts w:ascii="Cambria" w:hAnsi="Cambria"/>
          <w:sz w:val="24"/>
          <w:szCs w:val="24"/>
        </w:rPr>
        <w:t>Ft</w:t>
      </w:r>
    </w:p>
    <w:p w14:paraId="0A8B9E0D" w14:textId="77777777" w:rsidR="00093411" w:rsidRPr="007572A3" w:rsidRDefault="00093411" w:rsidP="00093411">
      <w:pPr>
        <w:spacing w:after="240" w:line="240" w:lineRule="auto"/>
        <w:rPr>
          <w:rFonts w:ascii="Cambria" w:hAnsi="Cambria"/>
          <w:sz w:val="24"/>
          <w:szCs w:val="24"/>
        </w:rPr>
      </w:pPr>
      <w:r w:rsidRPr="007572A3">
        <w:rPr>
          <w:rFonts w:ascii="Cambria" w:hAnsi="Cambria"/>
          <w:sz w:val="24"/>
          <w:szCs w:val="24"/>
        </w:rPr>
        <w:t>Tárolás: 0,-Ft/nap</w:t>
      </w:r>
    </w:p>
    <w:p w14:paraId="293B0BFA" w14:textId="77777777" w:rsidR="00093411" w:rsidRPr="00D53856" w:rsidRDefault="00093411" w:rsidP="00093411">
      <w:pPr>
        <w:spacing w:after="240" w:line="240" w:lineRule="auto"/>
        <w:rPr>
          <w:rFonts w:ascii="Cambria" w:eastAsia="Times New Roman" w:hAnsi="Cambria" w:cs="Times New Roman"/>
          <w:sz w:val="24"/>
          <w:szCs w:val="24"/>
          <w:lang w:eastAsia="hu-HU"/>
        </w:rPr>
      </w:pPr>
      <w:r w:rsidRPr="007572A3">
        <w:rPr>
          <w:rFonts w:ascii="Cambria" w:hAnsi="Cambria"/>
          <w:sz w:val="24"/>
          <w:szCs w:val="24"/>
        </w:rPr>
        <w:t>Ravatalozó használata 0,-Ft/alkalom</w:t>
      </w:r>
    </w:p>
    <w:p w14:paraId="204C302A" w14:textId="77777777" w:rsidR="001972CB" w:rsidRDefault="001972CB"/>
    <w:sectPr w:rsidR="001972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2A35B2"/>
    <w:multiLevelType w:val="hybridMultilevel"/>
    <w:tmpl w:val="8744D592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AC26CA"/>
    <w:multiLevelType w:val="hybridMultilevel"/>
    <w:tmpl w:val="37B223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DD0"/>
    <w:rsid w:val="00093411"/>
    <w:rsid w:val="001972CB"/>
    <w:rsid w:val="00D67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595B5"/>
  <w15:chartTrackingRefBased/>
  <w15:docId w15:val="{E5C7743F-EB46-4185-B7C9-EA9624DE8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9341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D67D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216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</dc:creator>
  <cp:keywords/>
  <dc:description/>
  <cp:lastModifiedBy>Barbara</cp:lastModifiedBy>
  <cp:revision>2</cp:revision>
  <dcterms:created xsi:type="dcterms:W3CDTF">2021-03-22T13:49:00Z</dcterms:created>
  <dcterms:modified xsi:type="dcterms:W3CDTF">2021-03-22T13:49:00Z</dcterms:modified>
</cp:coreProperties>
</file>