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904"/>
        <w:gridCol w:w="1411"/>
        <w:gridCol w:w="1367"/>
        <w:gridCol w:w="1433"/>
        <w:gridCol w:w="1137"/>
      </w:tblGrid>
      <w:tr w:rsidR="00624E8E" w:rsidRPr="00624E8E" w:rsidTr="00624E8E">
        <w:trPr>
          <w:trHeight w:val="34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2. melléklet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a  17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/2019.(IX.27.) önkormányzati rendelethez</w:t>
            </w:r>
          </w:p>
        </w:tc>
      </w:tr>
      <w:tr w:rsidR="00624E8E" w:rsidRPr="00624E8E" w:rsidTr="00624E8E">
        <w:trPr>
          <w:trHeight w:val="375"/>
        </w:trPr>
        <w:tc>
          <w:tcPr>
            <w:tcW w:w="106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Az önkormányzat bevételei</w:t>
            </w:r>
          </w:p>
        </w:tc>
      </w:tr>
      <w:tr w:rsidR="00624E8E" w:rsidRPr="00624E8E" w:rsidTr="00624E8E">
        <w:trPr>
          <w:trHeight w:val="300"/>
        </w:trPr>
        <w:tc>
          <w:tcPr>
            <w:tcW w:w="106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624E8E" w:rsidRPr="00624E8E" w:rsidTr="00624E8E">
        <w:trPr>
          <w:trHeight w:val="31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C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D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</w:t>
            </w:r>
          </w:p>
        </w:tc>
      </w:tr>
      <w:tr w:rsidR="00624E8E" w:rsidRPr="00624E8E" w:rsidTr="00624E8E">
        <w:trPr>
          <w:trHeight w:val="61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Építményadó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142 000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Telekadó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25 000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Földadó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IFA tartózkodás után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31 000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Iparűzési adó állandó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tev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után</w:t>
            </w:r>
            <w:proofErr w:type="gram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73 000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 xml:space="preserve">Adók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öszesen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274 000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274 000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274 000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Gépjármű adó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Átengedett adók összesen: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 xml:space="preserve">26 000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Adók mindösszesen: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 xml:space="preserve">300 000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Talajterhelési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 (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közhatalmi bevétel)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120 501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120 501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Igazgatási, szolgáltatási díj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Helyszíni és szabálysértési bírság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479 499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-120 501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Pótlékok, bírságok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Közhatalmi bevételek összesen: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301 000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Lakbér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Kamat bevételek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2 090 000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4 636 591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2 546 591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Bahart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osztalék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bérleti díj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5 500 000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67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számlázott bevételek (hirdetés, házasság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,tovább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szla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, közterület ) 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67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 belépők, egyéb strandi bevétel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130 000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130 000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146 400 000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16 400 000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Strandi bérleti díjak, bérleti jog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Apartman bevétele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5 200 000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54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Üdülőfaluval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kapcs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 nettó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Kiszámlázott ÁFA bevétel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45 000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45 000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48 293 458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3 293 458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ÁFA visszatérítés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28.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bevétel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3 190 000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3 190 000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57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214 490 000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215 680 000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237 920 049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22 240 049</w:t>
            </w:r>
          </w:p>
        </w:tc>
      </w:tr>
      <w:tr w:rsidR="00624E8E" w:rsidRPr="00624E8E" w:rsidTr="00624E8E">
        <w:trPr>
          <w:trHeight w:val="67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saját működési bevételei közhatalmi bevétellel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515 490 000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516 680 000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538 920 049</w:t>
            </w: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22 240 049</w:t>
            </w:r>
          </w:p>
        </w:tc>
      </w:tr>
      <w:tr w:rsidR="00624E8E" w:rsidRPr="00624E8E" w:rsidTr="00624E8E">
        <w:trPr>
          <w:trHeight w:val="93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eredeti előirányzat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I. mód.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II. mód.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Önkormányzat támogatása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109 255 722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111 829 722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2 574 000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Óvoda támogatása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56 471 483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57 755 483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1 284 000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Víz- csatorna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díj támogatás</w:t>
            </w:r>
            <w:proofErr w:type="gram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15 279 300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15 279 300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Elszámolásból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szárm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bevétel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1 163 712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1 108 352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-55 360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Egyéb központi működési támogatások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752 400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7 098 400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8 685 750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1 587 350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Önkormányzat működési támogatása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167 643 317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173 989 317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194 658 607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20 669 290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Támogatásértékű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bevétel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ÁH belül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13 085 000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13 139 000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54 000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Műk. c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TB. pénzügyi alapjaitól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24 000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570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 xml:space="preserve">Egyéb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ÁH-n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 xml:space="preserve"> belüli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támog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. (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közfogl</w:t>
            </w:r>
            <w:proofErr w:type="spellEnd"/>
            <w:proofErr w:type="gramStart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>.,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lang w:eastAsia="hu-HU"/>
              </w:rPr>
              <w:t xml:space="preserve"> nyári diákmunka)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525 224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525 224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55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Egyéb műk. c.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támogatás  (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pályázatok)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21 163 239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17 931 339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-3 231 900</w:t>
            </w:r>
          </w:p>
        </w:tc>
      </w:tr>
      <w:tr w:rsidR="00624E8E" w:rsidRPr="00624E8E" w:rsidTr="00624E8E">
        <w:trPr>
          <w:trHeight w:val="55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EFOP 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20 413 239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17 181 339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-3 231 900</w:t>
            </w:r>
          </w:p>
        </w:tc>
      </w:tr>
      <w:tr w:rsidR="00624E8E" w:rsidRPr="00624E8E" w:rsidTr="00624E8E">
        <w:trPr>
          <w:trHeight w:val="55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Bethlen G. Alap (Testvérvárosi pályázat)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750 000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célú támogatások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57 498 239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58 773 463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55 595 563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-3 177 900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EU-s testvérvárosi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Működési célú egyéb támogatások, bevételek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1 000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1 945 400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3 564 215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1 618 815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Műk. célú támogatások visszatérülése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5 000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Műk. c. átvett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p.e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.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ÁH-n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kívülről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</w:t>
            </w:r>
            <w:proofErr w:type="spellEnd"/>
            <w:proofErr w:type="gram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.:</w:t>
            </w:r>
            <w:proofErr w:type="gram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6 000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000</w:t>
            </w:r>
            <w:proofErr w:type="spellEnd"/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6 945 400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8 564 215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1 618 815</w:t>
            </w:r>
          </w:p>
        </w:tc>
      </w:tr>
      <w:tr w:rsidR="00624E8E" w:rsidRPr="00624E8E" w:rsidTr="00624E8E">
        <w:trPr>
          <w:trHeight w:val="615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bevétel: Ingatlan és tárgyi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eszköz értékesítés</w:t>
            </w:r>
            <w:proofErr w:type="gram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2 166 500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Felhalm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C. támogatások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ÁH-n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belülről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Strand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52.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Ebből: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Répási-ház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felújítása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53.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Belterületi utak 2068/2017.(XII.28.)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Magyar Falu Program támogatása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1 960 779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1 960 779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55.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Ebből: BFT. Pályázat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18"/>
                <w:szCs w:val="18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56.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Felh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. </w:t>
            </w:r>
            <w:proofErr w:type="gram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 .átvett</w:t>
            </w:r>
            <w:proofErr w:type="gram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pénzeszközök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100 000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57.</w:t>
            </w:r>
          </w:p>
        </w:tc>
        <w:tc>
          <w:tcPr>
            <w:tcW w:w="49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Összes felhalmozási bevétel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2 266 500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4 227 279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1 960 779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58.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 xml:space="preserve">Működési és felhalmozási bevétel </w:t>
            </w:r>
            <w:proofErr w:type="spellStart"/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748 898 056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758 654 680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801 965 713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43 311 033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59.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Előző évi költségvetési maradvány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63 020 022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64 614 093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60.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Megelőlegezés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61.</w:t>
            </w:r>
          </w:p>
        </w:tc>
        <w:tc>
          <w:tcPr>
            <w:tcW w:w="49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Forg</w:t>
            </w:r>
            <w:proofErr w:type="spellEnd"/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. célú értékpapír eladása</w:t>
            </w:r>
          </w:p>
        </w:tc>
        <w:tc>
          <w:tcPr>
            <w:tcW w:w="1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99 710 000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62.</w:t>
            </w:r>
          </w:p>
        </w:tc>
        <w:tc>
          <w:tcPr>
            <w:tcW w:w="49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Finanszírozási bevétel összesen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162 730 022</w:t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164 324 093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164 324 093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0</w:t>
            </w:r>
          </w:p>
        </w:tc>
      </w:tr>
      <w:tr w:rsidR="00624E8E" w:rsidRPr="00624E8E" w:rsidTr="00624E8E">
        <w:trPr>
          <w:trHeight w:val="499"/>
        </w:trPr>
        <w:tc>
          <w:tcPr>
            <w:tcW w:w="3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63.</w:t>
            </w:r>
          </w:p>
        </w:tc>
        <w:tc>
          <w:tcPr>
            <w:tcW w:w="490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hu-HU"/>
              </w:rPr>
              <w:t>ÖSSZES KÖLTSÉGVETÉSI BEVÉTEL</w:t>
            </w:r>
          </w:p>
        </w:tc>
        <w:tc>
          <w:tcPr>
            <w:tcW w:w="141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911 628 078</w:t>
            </w:r>
          </w:p>
        </w:tc>
        <w:tc>
          <w:tcPr>
            <w:tcW w:w="13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922 978 773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eastAsia="hu-HU"/>
              </w:rPr>
              <w:t>966 289 806</w:t>
            </w:r>
          </w:p>
        </w:tc>
        <w:tc>
          <w:tcPr>
            <w:tcW w:w="11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24E8E" w:rsidRPr="00624E8E" w:rsidRDefault="00624E8E" w:rsidP="00624E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624E8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43 311 033</w:t>
            </w:r>
          </w:p>
        </w:tc>
      </w:tr>
    </w:tbl>
    <w:p w:rsidR="00211C80" w:rsidRPr="00624E8E" w:rsidRDefault="00211C80" w:rsidP="00624E8E">
      <w:bookmarkStart w:id="0" w:name="_GoBack"/>
      <w:bookmarkEnd w:id="0"/>
    </w:p>
    <w:sectPr w:rsidR="00211C80" w:rsidRPr="00624E8E" w:rsidSect="00C82BB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BB0"/>
    <w:rsid w:val="00211C80"/>
    <w:rsid w:val="00624E8E"/>
    <w:rsid w:val="00C8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42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547</Words>
  <Characters>3775</Characters>
  <Application>Microsoft Office Word</Application>
  <DocSecurity>0</DocSecurity>
  <Lines>31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dcterms:created xsi:type="dcterms:W3CDTF">2019-09-30T15:33:00Z</dcterms:created>
  <dcterms:modified xsi:type="dcterms:W3CDTF">2019-09-30T15:33:00Z</dcterms:modified>
</cp:coreProperties>
</file>