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1062" w14:textId="77777777" w:rsidR="00636757" w:rsidRDefault="00636757" w:rsidP="00636757">
      <w:pPr>
        <w:tabs>
          <w:tab w:val="center" w:pos="2340"/>
          <w:tab w:val="center" w:pos="7200"/>
        </w:tabs>
        <w:spacing w:before="600"/>
        <w:rPr>
          <w:b/>
          <w:u w:val="single"/>
        </w:rPr>
      </w:pPr>
      <w:r>
        <w:rPr>
          <w:b/>
          <w:u w:val="single"/>
        </w:rPr>
        <w:t>Bölcsődei étkeztetés, napi négyszeri étkezéssel:</w:t>
      </w:r>
    </w:p>
    <w:p w14:paraId="7ACD6354" w14:textId="77777777" w:rsidR="00636757" w:rsidRDefault="00636757" w:rsidP="00636757">
      <w:pPr>
        <w:tabs>
          <w:tab w:val="left" w:pos="3969"/>
        </w:tabs>
        <w:spacing w:before="360"/>
        <w:jc w:val="both"/>
      </w:pPr>
      <w:r>
        <w:t>Normatív felosztás:</w:t>
      </w:r>
      <w:r>
        <w:tab/>
        <w:t>Bruttó:</w:t>
      </w:r>
    </w:p>
    <w:p w14:paraId="346884A7" w14:textId="77777777" w:rsidR="00636757" w:rsidRDefault="00636757" w:rsidP="00636757">
      <w:pPr>
        <w:tabs>
          <w:tab w:val="left" w:pos="1276"/>
          <w:tab w:val="left" w:pos="2552"/>
          <w:tab w:val="left" w:pos="3969"/>
        </w:tabs>
        <w:spacing w:before="240"/>
        <w:jc w:val="both"/>
      </w:pPr>
      <w:r>
        <w:t>Reggeli</w:t>
      </w:r>
      <w:r>
        <w:tab/>
        <w:t>21,83 %</w:t>
      </w:r>
      <w:r>
        <w:tab/>
        <w:t>(74,8)</w:t>
      </w:r>
      <w:r>
        <w:tab/>
        <w:t xml:space="preserve"> 95.- Ft</w:t>
      </w:r>
    </w:p>
    <w:p w14:paraId="28B5CD51" w14:textId="77777777" w:rsidR="00636757" w:rsidRDefault="00636757" w:rsidP="00636757">
      <w:pPr>
        <w:tabs>
          <w:tab w:val="left" w:pos="1276"/>
          <w:tab w:val="left" w:pos="2552"/>
          <w:tab w:val="left" w:pos="3969"/>
        </w:tabs>
        <w:spacing w:before="120"/>
        <w:jc w:val="both"/>
      </w:pPr>
      <w:r>
        <w:t>Tízórai</w:t>
      </w:r>
      <w:r>
        <w:tab/>
        <w:t>14 %</w:t>
      </w:r>
      <w:r>
        <w:tab/>
        <w:t>(48,03)</w:t>
      </w:r>
      <w:r>
        <w:tab/>
        <w:t xml:space="preserve"> 61.- Ft</w:t>
      </w:r>
    </w:p>
    <w:p w14:paraId="61925D50" w14:textId="77777777" w:rsidR="00636757" w:rsidRDefault="00636757" w:rsidP="00636757">
      <w:pPr>
        <w:tabs>
          <w:tab w:val="left" w:pos="1276"/>
          <w:tab w:val="left" w:pos="2552"/>
          <w:tab w:val="left" w:pos="3969"/>
        </w:tabs>
        <w:spacing w:before="120"/>
        <w:jc w:val="both"/>
      </w:pPr>
      <w:r>
        <w:t>Ebéd</w:t>
      </w:r>
      <w:r>
        <w:tab/>
        <w:t>42,29 %</w:t>
      </w:r>
      <w:r>
        <w:tab/>
        <w:t>(144,88)</w:t>
      </w:r>
      <w:r>
        <w:tab/>
        <w:t>184.- Ft</w:t>
      </w:r>
    </w:p>
    <w:p w14:paraId="4712AB71" w14:textId="77777777" w:rsidR="00636757" w:rsidRDefault="00636757" w:rsidP="00636757">
      <w:pPr>
        <w:tabs>
          <w:tab w:val="left" w:pos="1276"/>
          <w:tab w:val="left" w:pos="2552"/>
          <w:tab w:val="left" w:pos="3969"/>
        </w:tabs>
        <w:spacing w:before="120"/>
        <w:jc w:val="both"/>
      </w:pPr>
      <w:r>
        <w:t>Uzsonna</w:t>
      </w:r>
      <w:r>
        <w:tab/>
        <w:t>21,83 %</w:t>
      </w:r>
      <w:r>
        <w:tab/>
        <w:t>(74,8)</w:t>
      </w:r>
      <w:r>
        <w:tab/>
        <w:t xml:space="preserve"> 95.- Ft</w:t>
      </w:r>
    </w:p>
    <w:p w14:paraId="3247DEAD" w14:textId="77777777" w:rsidR="00636757" w:rsidRDefault="00636757" w:rsidP="00636757">
      <w:pPr>
        <w:tabs>
          <w:tab w:val="left" w:pos="1276"/>
          <w:tab w:val="left" w:pos="2552"/>
          <w:tab w:val="left" w:pos="3969"/>
        </w:tabs>
        <w:spacing w:before="120"/>
        <w:jc w:val="both"/>
        <w:rPr>
          <w:b/>
        </w:rPr>
      </w:pPr>
      <w:r>
        <w:rPr>
          <w:b/>
        </w:rPr>
        <w:t>Összesen: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435.- Ft/nap</w:t>
      </w:r>
    </w:p>
    <w:p w14:paraId="0A365769" w14:textId="77777777" w:rsidR="00085328" w:rsidRDefault="00085328"/>
    <w:sectPr w:rsidR="00085328" w:rsidSect="00085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757"/>
    <w:rsid w:val="00085328"/>
    <w:rsid w:val="00505B78"/>
    <w:rsid w:val="0058207C"/>
    <w:rsid w:val="00636757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5A1D"/>
  <w15:docId w15:val="{447F6E42-236C-4A0C-B9E1-FBC96DC8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6757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200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2021-06-09T11:57:00Z</dcterms:created>
  <dcterms:modified xsi:type="dcterms:W3CDTF">2021-06-10T06:41:00Z</dcterms:modified>
</cp:coreProperties>
</file>