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ABF" w:rsidRDefault="00C31CA8" w:rsidP="00C31CA8">
      <w:pPr>
        <w:spacing w:line="240" w:lineRule="auto"/>
        <w:jc w:val="center"/>
        <w:rPr>
          <w:rFonts w:ascii="Times" w:eastAsia="Times New Roman" w:hAnsi="Times" w:cs="Times"/>
          <w:b/>
          <w:bCs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b/>
          <w:bCs/>
          <w:color w:val="000000"/>
          <w:sz w:val="17"/>
          <w:szCs w:val="17"/>
          <w:lang w:eastAsia="hu-HU"/>
        </w:rPr>
        <w:t xml:space="preserve">ZALAMEGGYES KÖZSÉG ÖNKORMÁNYZATA KÉPVISELŐ-TESTÜLETÉNEK </w:t>
      </w:r>
    </w:p>
    <w:p w:rsidR="00151ABF" w:rsidRDefault="00C31CA8" w:rsidP="00C31CA8">
      <w:pPr>
        <w:spacing w:line="240" w:lineRule="auto"/>
        <w:jc w:val="center"/>
        <w:rPr>
          <w:rFonts w:ascii="Times" w:eastAsia="Times New Roman" w:hAnsi="Times" w:cs="Times"/>
          <w:b/>
          <w:bCs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b/>
          <w:bCs/>
          <w:color w:val="000000"/>
          <w:sz w:val="17"/>
          <w:szCs w:val="17"/>
          <w:lang w:eastAsia="hu-HU"/>
        </w:rPr>
        <w:t xml:space="preserve">10/2015. (XI. 13.) ÖNKORMÁNYZATI RENDELETE </w:t>
      </w:r>
    </w:p>
    <w:p w:rsidR="00C31CA8" w:rsidRPr="00C31CA8" w:rsidRDefault="00C31CA8" w:rsidP="00C31CA8">
      <w:pPr>
        <w:spacing w:line="240" w:lineRule="auto"/>
        <w:jc w:val="center"/>
        <w:rPr>
          <w:rFonts w:ascii="Times" w:eastAsia="Times New Roman" w:hAnsi="Times" w:cs="Times"/>
          <w:b/>
          <w:bCs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b/>
          <w:bCs/>
          <w:color w:val="000000"/>
          <w:sz w:val="17"/>
          <w:szCs w:val="17"/>
          <w:lang w:eastAsia="hu-HU"/>
        </w:rPr>
        <w:t xml:space="preserve">A SZERVEZETI </w:t>
      </w:r>
      <w:proofErr w:type="gramStart"/>
      <w:r w:rsidRPr="00C31CA8">
        <w:rPr>
          <w:rFonts w:ascii="Times" w:eastAsia="Times New Roman" w:hAnsi="Times" w:cs="Times"/>
          <w:b/>
          <w:bCs/>
          <w:color w:val="000000"/>
          <w:sz w:val="17"/>
          <w:szCs w:val="17"/>
          <w:lang w:eastAsia="hu-HU"/>
        </w:rPr>
        <w:t>ÉS</w:t>
      </w:r>
      <w:proofErr w:type="gramEnd"/>
      <w:r w:rsidRPr="00C31CA8">
        <w:rPr>
          <w:rFonts w:ascii="Times" w:eastAsia="Times New Roman" w:hAnsi="Times" w:cs="Times"/>
          <w:b/>
          <w:bCs/>
          <w:color w:val="000000"/>
          <w:sz w:val="17"/>
          <w:szCs w:val="17"/>
          <w:lang w:eastAsia="hu-HU"/>
        </w:rPr>
        <w:t xml:space="preserve"> MŰKÖDÉSI SZABÁLYZATÁRÓL</w:t>
      </w:r>
    </w:p>
    <w:p w:rsidR="00C31CA8" w:rsidRPr="009455C1" w:rsidRDefault="00C31CA8" w:rsidP="00C31C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455C1">
        <w:rPr>
          <w:rFonts w:ascii="Times" w:eastAsia="Times New Roman" w:hAnsi="Times" w:cs="Times"/>
          <w:sz w:val="17"/>
          <w:szCs w:val="17"/>
          <w:lang w:eastAsia="hu-HU"/>
        </w:rPr>
        <w:t>(Egységes sze</w:t>
      </w:r>
      <w:r w:rsidR="00093ADC" w:rsidRPr="009455C1">
        <w:rPr>
          <w:rFonts w:ascii="Times" w:eastAsia="Times New Roman" w:hAnsi="Times" w:cs="Times"/>
          <w:sz w:val="17"/>
          <w:szCs w:val="17"/>
          <w:lang w:eastAsia="hu-HU"/>
        </w:rPr>
        <w:t>rkezetbe foglalva 2017. június 1</w:t>
      </w:r>
      <w:r w:rsidRPr="009455C1">
        <w:rPr>
          <w:rFonts w:ascii="Times" w:eastAsia="Times New Roman" w:hAnsi="Times" w:cs="Times"/>
          <w:sz w:val="17"/>
          <w:szCs w:val="17"/>
          <w:lang w:eastAsia="hu-HU"/>
        </w:rPr>
        <w:t>.)</w:t>
      </w:r>
      <w:r w:rsidRPr="009455C1">
        <w:rPr>
          <w:rFonts w:ascii="Times" w:eastAsia="Times New Roman" w:hAnsi="Times" w:cs="Times"/>
          <w:sz w:val="17"/>
          <w:szCs w:val="17"/>
          <w:lang w:eastAsia="hu-HU"/>
        </w:rPr>
        <w:br/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t>Zalameggyes</w:t>
      </w: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 Község Önkormányzata Képviselő-testülete Magyarország Alaptörvényének 32. cikk (2) bekezdésében meghatározott eredeti jogalkotói hatáskörében, a 32. cikk (1) bekezdés d) pontjában, valamint Magyarország helyi önkormányzatairól szóló 2011. évi CLXXIX. törvény 43. § (3) bekezdésében és 53. § (1) bekezdésében kapott felhatalmazás alapján a következőket rendeli el:</w:t>
      </w:r>
    </w:p>
    <w:p w:rsidR="00C31CA8" w:rsidRPr="00C31CA8" w:rsidRDefault="00C31CA8" w:rsidP="00C31CA8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Pr="00C31CA8" w:rsidRDefault="00C31CA8" w:rsidP="00C31CA8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t>I. Fejezet</w:t>
      </w:r>
    </w:p>
    <w:p w:rsidR="00C31CA8" w:rsidRPr="00C31CA8" w:rsidRDefault="00C31CA8" w:rsidP="00C31CA8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t>Általános rendelkezések</w:t>
      </w:r>
    </w:p>
    <w:p w:rsidR="00C31CA8" w:rsidRPr="00C31CA8" w:rsidRDefault="00C31CA8" w:rsidP="00C31CA8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t>1. Az önkormányzat elnevezése és székhelye</w:t>
      </w:r>
    </w:p>
    <w:p w:rsidR="00C31CA8" w:rsidRPr="00C31CA8" w:rsidRDefault="00C31CA8" w:rsidP="00C31CA8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t>1. § </w:t>
      </w: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(1) Az önkormányzat hivatalos elnevezése: </w:t>
      </w:r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t>Zalameggyes Község Önkormányzata Képviselő-testülete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(2) Az önkormányzat székhelye: </w:t>
      </w:r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t xml:space="preserve">8348  Zalameggyes, Ady E. </w:t>
      </w:r>
      <w:proofErr w:type="gramStart"/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t>utca</w:t>
      </w:r>
      <w:proofErr w:type="gramEnd"/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t xml:space="preserve"> 16.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(3) Működési területe: </w:t>
      </w:r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t>Zalameggyes</w:t>
      </w: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 község közigazgatási területe</w:t>
      </w:r>
    </w:p>
    <w:p w:rsidR="00C31CA8" w:rsidRPr="00C31CA8" w:rsidRDefault="00C31CA8" w:rsidP="00C31CA8">
      <w:pPr>
        <w:spacing w:after="20" w:line="240" w:lineRule="auto"/>
        <w:ind w:left="705"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Pr="00C31CA8" w:rsidRDefault="00C31CA8" w:rsidP="00C31CA8">
      <w:pPr>
        <w:spacing w:after="20" w:line="240" w:lineRule="auto"/>
        <w:ind w:left="705"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(4) Az önkormányzat jelképei: a község címere és zászlaja. 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(5) Az önkormányzat hivatalos honlapja: </w:t>
      </w:r>
      <w:hyperlink r:id="rId7" w:history="1">
        <w:r w:rsidRPr="00C31CA8">
          <w:rPr>
            <w:rFonts w:ascii="Times" w:eastAsia="Times New Roman" w:hAnsi="Times" w:cs="Times"/>
            <w:i/>
            <w:iCs/>
            <w:color w:val="0000FF"/>
            <w:sz w:val="17"/>
            <w:u w:val="single"/>
            <w:lang w:eastAsia="hu-HU"/>
          </w:rPr>
          <w:t>www.zalameggyes.hu</w:t>
        </w:r>
      </w:hyperlink>
    </w:p>
    <w:p w:rsidR="00C31CA8" w:rsidRPr="00C31CA8" w:rsidRDefault="00C31CA8" w:rsidP="00C31CA8">
      <w:pPr>
        <w:spacing w:after="20" w:line="240" w:lineRule="auto"/>
        <w:ind w:left="360"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Pr="00C31CA8" w:rsidRDefault="00C31CA8" w:rsidP="00C31CA8">
      <w:pPr>
        <w:spacing w:after="20" w:line="240" w:lineRule="auto"/>
        <w:ind w:left="360"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(6) Az önkormányzat hivatalának elnevezése: </w:t>
      </w:r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t>Gógánfai Közös Önkormányzati Hivatal Ukki Kirendeltségéhez tartozó település.</w:t>
      </w: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 Működési területe: </w:t>
      </w:r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t>Ukk, Rigács és Zalameggyes </w:t>
      </w: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községek közigazgatási területe a közös önkormányzati hivatal létrehozásáról szóló megállapodás alapján.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Pr="009455C1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sz w:val="17"/>
          <w:szCs w:val="17"/>
          <w:lang w:eastAsia="hu-HU"/>
        </w:rPr>
      </w:pPr>
      <w:r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</w:t>
      </w: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7) A közérdekű adatok nyilvánosságának biztosítását a </w:t>
      </w:r>
      <w:hyperlink r:id="rId8" w:history="1">
        <w:r w:rsidRPr="00C31CA8">
          <w:rPr>
            <w:rFonts w:ascii="Times" w:eastAsia="Times New Roman" w:hAnsi="Times" w:cs="Times"/>
            <w:i/>
            <w:iCs/>
            <w:color w:val="0000FF"/>
            <w:sz w:val="17"/>
            <w:u w:val="single"/>
            <w:lang w:eastAsia="hu-HU"/>
          </w:rPr>
          <w:t>www.goganfaikoh.hu</w:t>
        </w:r>
      </w:hyperlink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 honlapon teljesíti.</w:t>
      </w:r>
      <w:r w:rsidRPr="00C31CA8">
        <w:rPr>
          <w:rFonts w:ascii="Times" w:eastAsia="Times New Roman" w:hAnsi="Times" w:cs="Times"/>
          <w:i/>
          <w:iCs/>
          <w:color w:val="000000"/>
          <w:sz w:val="17"/>
          <w:vertAlign w:val="superscript"/>
          <w:lang w:eastAsia="hu-HU"/>
        </w:rPr>
        <w:t xml:space="preserve"> </w:t>
      </w:r>
      <w:r w:rsidRPr="009455C1">
        <w:rPr>
          <w:rFonts w:ascii="Times" w:eastAsia="Times New Roman" w:hAnsi="Times" w:cs="Times"/>
          <w:i/>
          <w:iCs/>
          <w:sz w:val="17"/>
          <w:vertAlign w:val="superscript"/>
          <w:lang w:eastAsia="hu-HU"/>
        </w:rPr>
        <w:t>[1]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Pr="00C31CA8" w:rsidRDefault="00C31CA8" w:rsidP="00C31CA8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t>2. Az önkormányzat jelképei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t>2. §</w:t>
      </w: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 Az önkormányzat jelképei: a címer és a zászló. 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Pr="00C31CA8" w:rsidRDefault="00C31CA8" w:rsidP="00C31CA8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Pr="00C31CA8" w:rsidRDefault="00C31CA8" w:rsidP="00C31CA8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Pr="00C31CA8" w:rsidRDefault="00C31CA8" w:rsidP="00C31CA8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t>II. Fejezet</w:t>
      </w:r>
    </w:p>
    <w:p w:rsidR="00C31CA8" w:rsidRPr="00C31CA8" w:rsidRDefault="00C31CA8" w:rsidP="00C31CA8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t>Az önkormányzat feladatai, a hatáskörök gyakorlása</w:t>
      </w:r>
    </w:p>
    <w:p w:rsidR="00C31CA8" w:rsidRPr="00C31CA8" w:rsidRDefault="00C31CA8" w:rsidP="00C31CA8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Pr="00C31CA8" w:rsidRDefault="00C31CA8" w:rsidP="00C31CA8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t>3. Az önkormányzat kötelező és önként vállalt feladatai</w:t>
      </w:r>
    </w:p>
    <w:p w:rsidR="00C31CA8" w:rsidRPr="00C31CA8" w:rsidRDefault="00C31CA8" w:rsidP="00C31CA8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t>3. § </w:t>
      </w: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(1) Az önkormányzat biztosítja a Magyarország helyi önkormányzatairól szóló törvényben számára meghatározott kötelező feladatok ellátását.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(2) Az önkormányzat által önként vállalt önkormányzati feladatokat az </w:t>
      </w:r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t>1. melléklet</w:t>
      </w: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 tartalmazza.</w:t>
      </w:r>
    </w:p>
    <w:p w:rsidR="00C31CA8" w:rsidRPr="00C31CA8" w:rsidRDefault="00C31CA8" w:rsidP="00C31CA8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Pr="00C31CA8" w:rsidRDefault="00C31CA8" w:rsidP="00C31CA8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Pr="00C31CA8" w:rsidRDefault="00C31CA8" w:rsidP="00C31CA8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t>4. Az önkormányzati hatáskörök átruházása</w:t>
      </w:r>
    </w:p>
    <w:p w:rsidR="00C31CA8" w:rsidRPr="00C31CA8" w:rsidRDefault="00C31CA8" w:rsidP="00C31CA8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t>4. § Az átruházott hatásköröket az SZMSZ. 2. melléklet tartalmazza.</w:t>
      </w:r>
    </w:p>
    <w:p w:rsidR="00C31CA8" w:rsidRPr="00C31CA8" w:rsidRDefault="00C31CA8" w:rsidP="00C31CA8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Pr="00C31CA8" w:rsidRDefault="00C31CA8" w:rsidP="00C31CA8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Pr="00C31CA8" w:rsidRDefault="00C31CA8" w:rsidP="00C31CA8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t>5. Az átruházott hatáskörök gyakorlása</w:t>
      </w:r>
    </w:p>
    <w:p w:rsidR="00C31CA8" w:rsidRPr="00C31CA8" w:rsidRDefault="00C31CA8" w:rsidP="00C31CA8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t>5. § </w:t>
      </w: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Az átruházott hatáskör címzettje az átruházott hatáskör gyakorlása során köteles figyelembe venni.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t>6. § </w:t>
      </w: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(1) Az átruházott hatáskörök gyakorlása során a személyiségi jogok védelmét biztosítani kell.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(2) A döntések végrehajtásáról, technikai és adminisztrációs feltételekről a jegyző – a hivatal útján – gondoskodik.</w:t>
      </w:r>
    </w:p>
    <w:p w:rsidR="00C31CA8" w:rsidRPr="00C31CA8" w:rsidRDefault="00C31CA8" w:rsidP="00C31CA8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Pr="00C31CA8" w:rsidRDefault="00C31CA8" w:rsidP="00C31CA8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Pr="00C31CA8" w:rsidRDefault="00C31CA8" w:rsidP="00C31CA8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t>III. Fejezet</w:t>
      </w:r>
    </w:p>
    <w:p w:rsidR="00C31CA8" w:rsidRPr="00C31CA8" w:rsidRDefault="00C31CA8" w:rsidP="00C31CA8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t>A képviselő-testület működése</w:t>
      </w:r>
    </w:p>
    <w:p w:rsidR="00C31CA8" w:rsidRPr="00C31CA8" w:rsidRDefault="00C31CA8" w:rsidP="00C31CA8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Pr="00C31CA8" w:rsidRDefault="00C31CA8" w:rsidP="00C31CA8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t>6. A képviselő-testület létszáma, ülések előkészítése</w:t>
      </w:r>
    </w:p>
    <w:p w:rsidR="00C31CA8" w:rsidRPr="00C31CA8" w:rsidRDefault="00C31CA8" w:rsidP="00C31CA8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lastRenderedPageBreak/>
        <w:t>7. §</w:t>
      </w: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 (1) A képviselő-testület tagjainak száma a polgármesterrel együttesen 3 fő.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(2) A képviselő-testület tagjainak névsorát az </w:t>
      </w:r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t>1. függelék</w:t>
      </w: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 tartalmazza.</w:t>
      </w:r>
    </w:p>
    <w:p w:rsidR="00C31CA8" w:rsidRPr="00C31CA8" w:rsidRDefault="00C31CA8" w:rsidP="00C31CA8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t>8. § </w:t>
      </w: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 xml:space="preserve">A </w:t>
      </w:r>
      <w:proofErr w:type="gramStart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képviselő-testület alakuló</w:t>
      </w:r>
      <w:proofErr w:type="gramEnd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 xml:space="preserve"> ülésének kötelező napirendi pontjai:</w:t>
      </w:r>
    </w:p>
    <w:p w:rsidR="00C31CA8" w:rsidRPr="00C31CA8" w:rsidRDefault="00C31CA8" w:rsidP="00C31CA8">
      <w:pPr>
        <w:spacing w:after="20" w:line="240" w:lineRule="auto"/>
        <w:ind w:left="720"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proofErr w:type="gramStart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a</w:t>
      </w:r>
      <w:proofErr w:type="gramEnd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) a Helyi Választási Bizottság elnöke tájékoztatója az önkormányzati választások eredményéről;</w:t>
      </w:r>
    </w:p>
    <w:p w:rsidR="00C31CA8" w:rsidRPr="00C31CA8" w:rsidRDefault="00C31CA8" w:rsidP="00C31CA8">
      <w:pPr>
        <w:spacing w:after="20" w:line="240" w:lineRule="auto"/>
        <w:ind w:left="720"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b) Polgármester, valamint a képviselők eskütétele.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t>9. §</w:t>
      </w: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 (1) A képviselő-testület évente legalább 6 ülést tart.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 xml:space="preserve">(2) A képviselő-testület üléseinek helyszíne általában az önkormányzati </w:t>
      </w:r>
      <w:proofErr w:type="gramStart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hivatal tárgyaló</w:t>
      </w:r>
      <w:proofErr w:type="gramEnd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 xml:space="preserve"> terme (</w:t>
      </w:r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t xml:space="preserve">Zalameggyes, Ady E. </w:t>
      </w:r>
      <w:proofErr w:type="gramStart"/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t>utca</w:t>
      </w:r>
      <w:proofErr w:type="gramEnd"/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t xml:space="preserve"> 16.</w:t>
      </w: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) Ha a tárgyalandó napirend vagy egyéb körülmény indokolja, a képviselő-testület ülését a község közigazgatási területén belüli másik helyszínen  is meg lehet tartani.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(3) A képviselő-testületi működés nyilvánosságára a mindenkor hatályos információszabadságról szóló törvény rendelkezései az irányadóak.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t>10. § </w:t>
      </w: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(1) A Magyarország helyi önkormányzatairól szóló törvényben foglaltakon kívül a polgármester bármikor hívhat össze rendkívüli ülést.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(2) Sürgős döntést vagy azonnali intézkedést igénylő napirend esetén rendkívüli ülést tart a képviselő-testület.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(3) A képviselő-testület rendkívüli ülését a Magyarország helyi önkormányzatairól szóló törvényben meghatározott esetekben öt napon belül össze kell hívni, a kezdeményezés benyújtásától számított tizenöt napon belüli időpontra.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(4) A (3) bekezdésben meghatározott esetekben a rendkívüli ülés összehívására vonatkozó indítványban meg kell jelölni a rendkívüli ülés összehívásának napirendjét, helyét és idejét. A javaslattevőnek a javasolt napirendi ponthoz írásbeli előterjesztést kell csatolnia.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(5) A képviselő-testület tagjai által benyújtott indítvány esetében szükséges, hogy az indítványt és az előterjesztést a települési képviselők saját kezűleg aláírják.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(6) Az indítványt az előterjesztéssel együtt a polgármesterhez kell benyújtani.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(7) A rendkívüli ülésre az indítványozók által megjelölteket, valamint a polgármester szerint szükségesnek tartott személyeket kell meghívni.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(8) Rendkívüli ülés kitűzhető a rendes képviselő-testületi ülés időpontjára is.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t>11. § </w:t>
      </w: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(1) A közmeghallgatás helyét és időpontját 8 nappal korábban kell a lakosság tudomására hozni.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(2) A közmeghallgatást a polgármester vezeti.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(3) A közmeghallgatás valamennyi résztvevőjét megilleti a tanácskozás joga.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t>12. §</w:t>
      </w: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 (1) A képviselő-testület ülésére rendelettervezet csak írásban nyújtható be. Egyéb előterjesztés szóbeli is lehet.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(2) A rendelettervezet előkészítésének jogi és szakmai koordinációja a jegyző feladata.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(3) Rendeletalkotást a Magyarország helyi önkormányzatairól szóló törvényben foglaltakon kívül a jegyző is kezdeményezhet.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(4) Az írásbeli előterjesztésnek tartalmaznia kell:</w:t>
      </w:r>
    </w:p>
    <w:p w:rsidR="00C31CA8" w:rsidRPr="00C31CA8" w:rsidRDefault="00C31CA8" w:rsidP="00C31CA8">
      <w:pPr>
        <w:spacing w:after="20" w:line="240" w:lineRule="auto"/>
        <w:ind w:left="720"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proofErr w:type="gramStart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a</w:t>
      </w:r>
      <w:proofErr w:type="gramEnd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) a tárgyat és a tényállást;</w:t>
      </w:r>
    </w:p>
    <w:p w:rsidR="00C31CA8" w:rsidRPr="00C31CA8" w:rsidRDefault="00C31CA8" w:rsidP="00C31CA8">
      <w:pPr>
        <w:spacing w:after="20" w:line="240" w:lineRule="auto"/>
        <w:ind w:left="720"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b) a döntési lehetőségeket és azok jogszabályai alapját;</w:t>
      </w:r>
    </w:p>
    <w:p w:rsidR="00C31CA8" w:rsidRPr="00C31CA8" w:rsidRDefault="00C31CA8" w:rsidP="00C31CA8">
      <w:pPr>
        <w:spacing w:after="20" w:line="240" w:lineRule="auto"/>
        <w:ind w:left="720"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c) lehetőség szerint döntési javaslatot;</w:t>
      </w:r>
    </w:p>
    <w:p w:rsidR="00C31CA8" w:rsidRPr="00C31CA8" w:rsidRDefault="00C31CA8" w:rsidP="00C31CA8">
      <w:pPr>
        <w:spacing w:after="20" w:line="240" w:lineRule="auto"/>
        <w:ind w:left="720"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d) szükség szerint határidőt és a végrehajtásért felelős megjelölését.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t>13.  §</w:t>
      </w: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 (1) A képviselő – az ülést megelőző 8 nappal – a polgármesternél önálló képviselői indítványt terjeszthet elő.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(2) A képviselői indítványnak tartalmaznia kell az indítvány tárgyát, szövegét, az előterjesztő sajátkezű aláírását.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t>14.  §</w:t>
      </w: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 (1) A sürgősség tényének rövid indokolásával – legkésőbb az ülést megelőző munkanap 12 óráig – sürgősségi indítvány nyújtható be a polgármesternél.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(2) Sürgősségi indítványt terjeszthet elő:</w:t>
      </w:r>
    </w:p>
    <w:p w:rsidR="00C31CA8" w:rsidRPr="00C31CA8" w:rsidRDefault="00C31CA8" w:rsidP="00C31CA8">
      <w:pPr>
        <w:spacing w:after="20" w:line="240" w:lineRule="auto"/>
        <w:ind w:left="720"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proofErr w:type="gramStart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a</w:t>
      </w:r>
      <w:proofErr w:type="gramEnd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) a polgármester;</w:t>
      </w:r>
    </w:p>
    <w:p w:rsidR="00C31CA8" w:rsidRPr="00C31CA8" w:rsidRDefault="00C31CA8" w:rsidP="00C31CA8">
      <w:pPr>
        <w:spacing w:after="20" w:line="240" w:lineRule="auto"/>
        <w:ind w:left="720"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b) a képviselő;</w:t>
      </w:r>
    </w:p>
    <w:p w:rsidR="00C31CA8" w:rsidRPr="00C31CA8" w:rsidRDefault="00C31CA8" w:rsidP="00C31CA8">
      <w:pPr>
        <w:spacing w:after="20" w:line="240" w:lineRule="auto"/>
        <w:ind w:left="720"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c) a jegyző.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(3) A sürgősségi indítvány napirendre tűzéséről a képviselő-testület dönt, arról alakszerű határozatot nem hoz.</w:t>
      </w:r>
    </w:p>
    <w:p w:rsidR="00C31CA8" w:rsidRPr="00C31CA8" w:rsidRDefault="00C31CA8" w:rsidP="00C31CA8">
      <w:pPr>
        <w:spacing w:after="20" w:line="240" w:lineRule="auto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Pr="00C31CA8" w:rsidRDefault="00C31CA8" w:rsidP="00C31CA8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t>7. A képviselő-testület összehívásának rendje</w:t>
      </w:r>
    </w:p>
    <w:p w:rsidR="00C31CA8" w:rsidRPr="00C31CA8" w:rsidRDefault="00C31CA8" w:rsidP="00C31CA8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t>15. § </w:t>
      </w: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(1) A képviselő-testület ülését a polgármester hívja össze. Akadályoztatása esetén a települési képviselők közül választott alpolgármester jogosult az ülés összehívására. A polgármester és az alpolgármester tartós akadályoztatása esetén, vagy ha a két tisztség egyidejűleg betöltetlen, az ülés összehívását és vezetését a korelnök látja el.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(2) A képviselő-testület tagjait az ülés helyének és napjának, kezdési időpontjának, a javasolt napirend tárgyának és előadójának megjelölését tartalmazó meghívóval kell összehívni.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(3) A rendes ülésre szóló meghívót a képviselő-testület ülésének napját megelőzően legalább 4 nappal, a rendkívüli ülésre szóló meghívót legalább 24 órával előbb kell kézbesíteni.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(4) A 10. § (2) bekezdése szerinti rendkívüli ülést soron kívül azonnalra is össze lehet hívni:</w:t>
      </w:r>
    </w:p>
    <w:p w:rsidR="00C31CA8" w:rsidRPr="00C31CA8" w:rsidRDefault="00C31CA8" w:rsidP="00C31CA8">
      <w:pPr>
        <w:spacing w:after="20" w:line="240" w:lineRule="auto"/>
        <w:ind w:left="720"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proofErr w:type="gramStart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a</w:t>
      </w:r>
      <w:proofErr w:type="gramEnd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) telefonon,</w:t>
      </w:r>
    </w:p>
    <w:p w:rsidR="00C31CA8" w:rsidRPr="00C31CA8" w:rsidRDefault="00C31CA8" w:rsidP="00C31CA8">
      <w:pPr>
        <w:spacing w:after="20" w:line="240" w:lineRule="auto"/>
        <w:ind w:left="720"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b) futár,</w:t>
      </w:r>
    </w:p>
    <w:p w:rsidR="00C31CA8" w:rsidRPr="00C31CA8" w:rsidRDefault="00C31CA8" w:rsidP="00C31CA8">
      <w:pPr>
        <w:spacing w:after="20" w:line="240" w:lineRule="auto"/>
        <w:ind w:left="720"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c) elektronikus levél</w:t>
      </w:r>
      <w:r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 xml:space="preserve"> </w:t>
      </w: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útján.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lastRenderedPageBreak/>
        <w:t>(5) A képviselő-testület rendes ülésének időpontjáról a nyilvánosságot (a település lakosságát) a meghívónak az önkormányzat hirdetőtábláin történő kifüggesztésével kell értesíteni.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(6) A képviselő-testület rendes üléseire meg kell hívni</w:t>
      </w:r>
    </w:p>
    <w:p w:rsidR="00C31CA8" w:rsidRPr="00C31CA8" w:rsidRDefault="00C31CA8" w:rsidP="00C31CA8">
      <w:pPr>
        <w:spacing w:after="20" w:line="240" w:lineRule="auto"/>
        <w:ind w:left="720"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proofErr w:type="gramStart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a</w:t>
      </w:r>
      <w:proofErr w:type="gramEnd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) a települési képviselőket;</w:t>
      </w:r>
    </w:p>
    <w:p w:rsidR="00C31CA8" w:rsidRPr="00C31CA8" w:rsidRDefault="00C31CA8" w:rsidP="00C31CA8">
      <w:pPr>
        <w:spacing w:after="20" w:line="240" w:lineRule="auto"/>
        <w:ind w:left="720"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b) a jegyzőt;</w:t>
      </w:r>
    </w:p>
    <w:p w:rsidR="00C31CA8" w:rsidRPr="00C31CA8" w:rsidRDefault="00C31CA8" w:rsidP="00C31CA8">
      <w:pPr>
        <w:spacing w:after="20" w:line="240" w:lineRule="auto"/>
        <w:ind w:left="720"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c) a napirendi pontok előadóit;</w:t>
      </w:r>
    </w:p>
    <w:p w:rsidR="00C31CA8" w:rsidRPr="00C31CA8" w:rsidRDefault="00C31CA8" w:rsidP="00C31CA8">
      <w:pPr>
        <w:spacing w:after="20" w:line="240" w:lineRule="auto"/>
        <w:ind w:left="720"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d) akiket a polgármester indokoltnak tart; és</w:t>
      </w:r>
    </w:p>
    <w:p w:rsidR="00C31CA8" w:rsidRPr="00C31CA8" w:rsidRDefault="00C31CA8" w:rsidP="00C31CA8">
      <w:pPr>
        <w:spacing w:after="20" w:line="240" w:lineRule="auto"/>
        <w:ind w:left="720"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proofErr w:type="gramStart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e</w:t>
      </w:r>
      <w:proofErr w:type="gramEnd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) azokat, akiknek törvény, kormányrendelet vagy helyi önkormányzati rendelet, tanácskozási jogot biztosít.</w:t>
      </w:r>
    </w:p>
    <w:p w:rsidR="00C31CA8" w:rsidRPr="00C31CA8" w:rsidRDefault="00C31CA8" w:rsidP="00C31CA8">
      <w:pPr>
        <w:spacing w:after="20" w:line="240" w:lineRule="auto"/>
        <w:ind w:left="720" w:firstLine="180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Pr="00C31CA8" w:rsidRDefault="00C31CA8" w:rsidP="00C31CA8">
      <w:pPr>
        <w:spacing w:after="20" w:line="240" w:lineRule="auto"/>
        <w:ind w:left="720" w:firstLine="180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Pr="00C31CA8" w:rsidRDefault="00C31CA8" w:rsidP="00C31CA8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t>8. A képviselő-testületi ülés vezetése és az ülés vezetőjének jogköre</w:t>
      </w:r>
    </w:p>
    <w:p w:rsidR="00C31CA8" w:rsidRPr="00C31CA8" w:rsidRDefault="00C31CA8" w:rsidP="00C31CA8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t>16. § </w:t>
      </w: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(1) A képviselő-testület ülését a polgármester vezeti. A polgármester ülés vezetésének körébe tartozó feladatait, akadályoztatása esetén a települési képviselők közül választott alpolgármester,           a 15. § (1) bekezdésében meghatározott esetben a korelnök látja el.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(2) A polgármester akadályoztatásának minősül az is, ha kizárási ok merül fel személyére vonatkozóan.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t>17. § </w:t>
      </w: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(1) A polgármester a képviselő-testület ülését</w:t>
      </w:r>
    </w:p>
    <w:p w:rsidR="00C31CA8" w:rsidRPr="00C31CA8" w:rsidRDefault="00C31CA8" w:rsidP="00C31CA8">
      <w:pPr>
        <w:spacing w:after="20" w:line="240" w:lineRule="auto"/>
        <w:ind w:left="720"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proofErr w:type="gramStart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a</w:t>
      </w:r>
      <w:proofErr w:type="gramEnd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) összehívja, megnyitja, vezeti, befejezettnek nyilvánítja, szünetet rendel el,</w:t>
      </w:r>
    </w:p>
    <w:p w:rsidR="00C31CA8" w:rsidRPr="00C31CA8" w:rsidRDefault="00C31CA8" w:rsidP="00C31CA8">
      <w:pPr>
        <w:spacing w:after="20" w:line="240" w:lineRule="auto"/>
        <w:ind w:left="720"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b) megállapítja a határozatképességet, továbbá a 20. §</w:t>
      </w:r>
      <w:proofErr w:type="spellStart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-ban</w:t>
      </w:r>
      <w:proofErr w:type="spellEnd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 xml:space="preserve"> meghatározottak szerint számba veszi az igazoltan, illetve igazolatlanul távollévőket és</w:t>
      </w:r>
    </w:p>
    <w:p w:rsidR="00C31CA8" w:rsidRPr="00C31CA8" w:rsidRDefault="00C31CA8" w:rsidP="00C31CA8">
      <w:pPr>
        <w:spacing w:after="20" w:line="240" w:lineRule="auto"/>
        <w:ind w:left="720"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c) figyelemmel kíséri a képviselő-testület munkájából való kizárási okot, kizárási ok felmerülése esetén a képviselő-testület döntését kezdeményezi.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(2) A polgármester ülésvezetési feladatai, jogköre:</w:t>
      </w:r>
    </w:p>
    <w:p w:rsidR="00C31CA8" w:rsidRPr="00C31CA8" w:rsidRDefault="00C31CA8" w:rsidP="00C31CA8">
      <w:pPr>
        <w:spacing w:after="20" w:line="240" w:lineRule="auto"/>
        <w:ind w:left="720"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proofErr w:type="gramStart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a</w:t>
      </w:r>
      <w:proofErr w:type="gramEnd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) az ülés vezetése,</w:t>
      </w:r>
    </w:p>
    <w:p w:rsidR="00C31CA8" w:rsidRPr="00C31CA8" w:rsidRDefault="00C31CA8" w:rsidP="00C31CA8">
      <w:pPr>
        <w:spacing w:after="20" w:line="240" w:lineRule="auto"/>
        <w:ind w:left="720"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b) a szó megadása, megtagadása,</w:t>
      </w:r>
    </w:p>
    <w:p w:rsidR="00C31CA8" w:rsidRPr="00C31CA8" w:rsidRDefault="00C31CA8" w:rsidP="00C31CA8">
      <w:pPr>
        <w:spacing w:after="20" w:line="240" w:lineRule="auto"/>
        <w:ind w:left="720"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c) a szó megvonása, tárgyra térésre felszólítás,</w:t>
      </w:r>
    </w:p>
    <w:p w:rsidR="00C31CA8" w:rsidRPr="00C31CA8" w:rsidRDefault="00C31CA8" w:rsidP="00C31CA8">
      <w:pPr>
        <w:spacing w:after="20" w:line="240" w:lineRule="auto"/>
        <w:ind w:left="720"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d) napirend előtti és ügyrendi kérdésben szó megadása és megtagadása,</w:t>
      </w:r>
    </w:p>
    <w:p w:rsidR="00C31CA8" w:rsidRPr="00C31CA8" w:rsidRDefault="00C31CA8" w:rsidP="00C31CA8">
      <w:pPr>
        <w:spacing w:after="20" w:line="240" w:lineRule="auto"/>
        <w:ind w:left="720"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proofErr w:type="gramStart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e</w:t>
      </w:r>
      <w:proofErr w:type="gramEnd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) az ülés félbeszakítása,</w:t>
      </w:r>
    </w:p>
    <w:p w:rsidR="00C31CA8" w:rsidRPr="00C31CA8" w:rsidRDefault="00C31CA8" w:rsidP="00C31CA8">
      <w:pPr>
        <w:spacing w:after="20" w:line="240" w:lineRule="auto"/>
        <w:ind w:left="720"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proofErr w:type="gramStart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f</w:t>
      </w:r>
      <w:proofErr w:type="gramEnd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) javaslat a napirendi pont tárgyalásának elnapolására,</w:t>
      </w:r>
    </w:p>
    <w:p w:rsidR="00C31CA8" w:rsidRPr="00C31CA8" w:rsidRDefault="00C31CA8" w:rsidP="00C31CA8">
      <w:pPr>
        <w:spacing w:after="20" w:line="240" w:lineRule="auto"/>
        <w:ind w:left="720"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proofErr w:type="gramStart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g</w:t>
      </w:r>
      <w:proofErr w:type="gramEnd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) tárgyalási szünet elrendelése,</w:t>
      </w:r>
    </w:p>
    <w:p w:rsidR="00C31CA8" w:rsidRPr="00C31CA8" w:rsidRDefault="00C31CA8" w:rsidP="00C31CA8">
      <w:pPr>
        <w:spacing w:after="20" w:line="240" w:lineRule="auto"/>
        <w:ind w:left="720"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proofErr w:type="gramStart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h</w:t>
      </w:r>
      <w:proofErr w:type="gramEnd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) napirendek összevont tárgyalására javaslattétel.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(3) A polgármester vitavezetési feladatai:</w:t>
      </w:r>
    </w:p>
    <w:p w:rsidR="00C31CA8" w:rsidRPr="00C31CA8" w:rsidRDefault="00C31CA8" w:rsidP="00C31CA8">
      <w:pPr>
        <w:spacing w:after="20" w:line="240" w:lineRule="auto"/>
        <w:ind w:left="720"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proofErr w:type="gramStart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a</w:t>
      </w:r>
      <w:proofErr w:type="gramEnd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) napirendi pontonként megnyitja és befejezettnek nyilvánítja a vitát,</w:t>
      </w:r>
    </w:p>
    <w:p w:rsidR="00C31CA8" w:rsidRPr="00C31CA8" w:rsidRDefault="00C31CA8" w:rsidP="00C31CA8">
      <w:pPr>
        <w:spacing w:after="20" w:line="240" w:lineRule="auto"/>
        <w:ind w:left="720"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b) szavazást rendel el,</w:t>
      </w:r>
    </w:p>
    <w:p w:rsidR="00C31CA8" w:rsidRPr="00C31CA8" w:rsidRDefault="00C31CA8" w:rsidP="00C31CA8">
      <w:pPr>
        <w:spacing w:after="20" w:line="240" w:lineRule="auto"/>
        <w:ind w:left="720"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c) megállapítja a szavazás eredményét és</w:t>
      </w:r>
    </w:p>
    <w:p w:rsidR="00C31CA8" w:rsidRPr="00C31CA8" w:rsidRDefault="00C31CA8" w:rsidP="00C31CA8">
      <w:pPr>
        <w:spacing w:after="20" w:line="240" w:lineRule="auto"/>
        <w:ind w:left="720"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d) kimondja a határozatot.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(4) A polgármester egyéb feladatai, jogköre:</w:t>
      </w:r>
    </w:p>
    <w:p w:rsidR="00C31CA8" w:rsidRPr="00C31CA8" w:rsidRDefault="00C31CA8" w:rsidP="00C31CA8">
      <w:pPr>
        <w:spacing w:after="20" w:line="240" w:lineRule="auto"/>
        <w:ind w:left="720"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proofErr w:type="gramStart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a</w:t>
      </w:r>
      <w:proofErr w:type="gramEnd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) felszólítási jog a képviselő-testület ülésén bármikor,</w:t>
      </w:r>
    </w:p>
    <w:p w:rsidR="00C31CA8" w:rsidRPr="00C31CA8" w:rsidRDefault="00C31CA8" w:rsidP="00C31CA8">
      <w:pPr>
        <w:spacing w:after="20" w:line="240" w:lineRule="auto"/>
        <w:ind w:left="720"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b) az ülés rendjének biztosítása,</w:t>
      </w:r>
    </w:p>
    <w:p w:rsidR="00C31CA8" w:rsidRPr="00C31CA8" w:rsidRDefault="00C31CA8" w:rsidP="00C31CA8">
      <w:pPr>
        <w:spacing w:after="20" w:line="240" w:lineRule="auto"/>
        <w:ind w:left="720"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c) az aktuális ügyeket követően feltett képviselői kérdésekre tájékoztatás megadása.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t>18. § </w:t>
      </w: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(1) Azt a felszólalót, aki eltér a tárgytól, a polgármester felszólítja, hogy térjen a tárgyra.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(2) A polgármester az (1) bekezdés szerinti ismételt felszólítás után megvonja a szót. Akitől a szót megvonták, ugyanabban az ügyben nem szólalhat fel újra.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(3) A (2) bekezdés alkalmazása során</w:t>
      </w:r>
    </w:p>
    <w:p w:rsidR="00C31CA8" w:rsidRPr="00C31CA8" w:rsidRDefault="00C31CA8" w:rsidP="00C31CA8">
      <w:pPr>
        <w:spacing w:after="20" w:line="240" w:lineRule="auto"/>
        <w:ind w:left="720"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proofErr w:type="gramStart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a</w:t>
      </w:r>
      <w:proofErr w:type="gramEnd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) bármely vitában a 2 perces szókérés,</w:t>
      </w:r>
    </w:p>
    <w:p w:rsidR="00C31CA8" w:rsidRPr="00C31CA8" w:rsidRDefault="00C31CA8" w:rsidP="00C31CA8">
      <w:pPr>
        <w:spacing w:after="20" w:line="240" w:lineRule="auto"/>
        <w:ind w:left="720"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b) az interpelláció előadása és a viszontválasz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proofErr w:type="gramStart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külön</w:t>
      </w:r>
      <w:proofErr w:type="gramEnd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 xml:space="preserve"> ügynek minősül.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i/>
          <w:iCs/>
          <w:color w:val="000000"/>
          <w:sz w:val="17"/>
          <w:lang w:eastAsia="hu-HU"/>
        </w:rPr>
      </w:pPr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t>19. §</w:t>
      </w: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 (1) Ha a képviselő-testület ülésén olyan rendzavarás történik, amely a tanácskozás folytatását lehetetlenné teszi, a polgármester az ülést határozott időre félbeszakíthatja. Ha a polgármester rendelkezése ellenére a képviselő-testület folytatja ülését, a polgármester elhagyja az ülésvezetői széket; az ülés ezzel félbeszakad, és polgármesteri összehívásra folytatódik.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i/>
          <w:iCs/>
          <w:color w:val="000000"/>
          <w:sz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(2) Ha valamely képviselő a felszólalása során a képviselő-testület tekintélyét vagy valamelyik települési képviselőt sértő kifejezést használ, vagy más módon e rendeletnek a tanácskozási rendre és a szavazásra vonatkozó szabályait megszegi, a polgármester rendreutasítja. Amennyiben ennek nem tesz eleget, a polgármester 5 perc szünetet rendel el. Ha a képviselő a szünetet követően sem tartja be az ülés szabályait, az kötelezettségszegésnek minősül, amelyet az adott ülés jegyzőkönyvében rögzíteni kell.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i/>
          <w:iCs/>
          <w:color w:val="000000"/>
          <w:sz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(3) A nyilvános ülésen megjelent polgárok a számukra kijelölt helyet foglalhatják el. A tanácskozás rendjének megzavarása esetén a polgármester rendreutasíthatja a rendzavarót, az ismétlődő rendzavarás esetén az érintettet a terem elhagyására kötelezheti.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(4) A polgármesternek a rendfenntartás érdekében tett – e rendeletben meghatározott – intézkedései ellen felszólalni, azokat visszautasítani, vagy azokkal vitába szállni nem lehet.</w:t>
      </w:r>
    </w:p>
    <w:p w:rsidR="00C31CA8" w:rsidRDefault="00C31CA8" w:rsidP="00C31CA8">
      <w:pPr>
        <w:spacing w:after="20" w:line="240" w:lineRule="auto"/>
        <w:ind w:firstLine="180"/>
        <w:jc w:val="center"/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</w:pPr>
    </w:p>
    <w:p w:rsidR="00C31CA8" w:rsidRPr="00C31CA8" w:rsidRDefault="00C31CA8" w:rsidP="00C31CA8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lastRenderedPageBreak/>
        <w:t>9. A képviselő-testület ülése, a képviselő-testület döntéshozatala</w:t>
      </w:r>
    </w:p>
    <w:p w:rsidR="00C31CA8" w:rsidRPr="00C31CA8" w:rsidRDefault="00C31CA8" w:rsidP="00C31CA8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t>20. § </w:t>
      </w: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(1) A képviselő-testület akkor határozatképes, ha az ülésen a települési képviselőknek több mint a fele – 2 fő – jelen van.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(2) Határozatképtelenség esetén a képviselő-testület ülését 8 napon belül – ugyanazon napirendi pontok megtárgyalására – újra össze kell hívni. Ismételt határozatképtelenség esetén a polgármester a rendkívüli ülés összehívási szabályai szerint köteles intézkedni. Az így tartott rendkívüli ülésen szükséges tisztázni a határozatképtelenség okait.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t>21. § </w:t>
      </w: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A képviselő az akadályoztatását az ülés előtt köteles bejelenteni a polgármesternek. Az előzetesen be nem jelentett és két munkanapon belül meg nem indokolt távollét, igazolatlan hiányzásnak minősül.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t>22. § </w:t>
      </w: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A képviselő-testület rendes ülésének napirendjére a polgármester tesz javaslatot, melynek alapján a napirendet a képviselő-testület állapítja meg. A napirendhez bármely képviselő tehet módosító, kiegészítő indítványt. A napirend elfogadásáról a képviselő-testület vita nélkül dönt, arról alakszerű határozatot hoz.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t>23. § </w:t>
      </w: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(1) A polgármester a napirendek sorrendjében minden előterjesztés felett külön-külön nyit vitát, melynek során az előadó a napirendhez a vita előtt szóban kiegészítést tehet. A kiegészítés időtartama az 5 percet nem haladhatja meg.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(2) Az előadóhoz a képviselő-testület tagja, az ülésen az adott ügyben tanácskozási joggal részt vevő kérdést intézhet, amelyre az előadó köteles válaszolni.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(3) A felszólalásokra a jelentkezés sorrendjében kerül sor. A felszólalás időtartama a 8 percet nem haladhatja meg. Az idő túllépése miatt a polgármester a szót megvonhatja. A felszólalót viszontválaszra újabb 2 perc illeti meg, továbbá személyes érintettség esetén 2 perc felszólalási jog illeti meg.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(4) Az előterjesztő a javaslatot, a képviselő a módosító javaslatát a vita bezárásáig megváltoztathatja, azt bármikor visszavonhatja.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(5) A vita lezárására a polgármester vagy bármely képviselő javaslatot tehet. A javaslatról a képviselő-testület vita nélkül dönt, arról alakszerű határozatot nem hoz.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(6) Az (5) bekezdésben foglaltak kivételével a polgármester – amennyiben felszólalásra nincs jelentkező – a vitát befejezettnek nyilvánítja.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(7) A vita lezárása után – a határozathozatal előtt – a jegyzőnek szót kell adni, ha a javaslatok törvényességét illetően észrevételt kíván tenni.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(8) A polgármester az előterjesztésben szereplő és a vitában elhangzott határozati javaslatokat egyenként bocsátja szavazásra azzal, hogy először – az elhangzás sorrendjében – a módosító és kiegészítő javaslatokat, majd az elfogadott módosításokkal és kiegészítésekkel együtt az eredeti határozati javaslatot teszi fel szavazásra.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(9) A minősített többséggel meghozandó döntések esetében a hozzájuk érkező módosító, kiegészítő javaslatok elfogadásához is minősített többség szükséges.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t>24. § </w:t>
      </w: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A képviselő-testület a szavazati arányok jegyzőkönyvben történő rögzítése mellett alakszerű határozat nélkül dönt:</w:t>
      </w:r>
    </w:p>
    <w:p w:rsidR="00C31CA8" w:rsidRPr="00C31CA8" w:rsidRDefault="00C31CA8" w:rsidP="00C31CA8">
      <w:pPr>
        <w:spacing w:after="20" w:line="240" w:lineRule="auto"/>
        <w:ind w:left="720"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proofErr w:type="gramStart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a</w:t>
      </w:r>
      <w:proofErr w:type="gramEnd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) interpellációra adott válasz elfogadásáról;</w:t>
      </w:r>
    </w:p>
    <w:p w:rsidR="00C31CA8" w:rsidRPr="00C31CA8" w:rsidRDefault="00C31CA8" w:rsidP="00C31CA8">
      <w:pPr>
        <w:spacing w:after="20" w:line="240" w:lineRule="auto"/>
        <w:ind w:left="720"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b) módosító, kiegészítő javaslatokról;</w:t>
      </w:r>
    </w:p>
    <w:p w:rsidR="00C31CA8" w:rsidRPr="00C31CA8" w:rsidRDefault="00C31CA8" w:rsidP="00C31CA8">
      <w:pPr>
        <w:spacing w:after="20" w:line="240" w:lineRule="auto"/>
        <w:ind w:left="720"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c) tájékoztató jelentés tudomásulvételéről;</w:t>
      </w:r>
    </w:p>
    <w:p w:rsidR="00C31CA8" w:rsidRPr="00C31CA8" w:rsidRDefault="00C31CA8" w:rsidP="00C31CA8">
      <w:pPr>
        <w:spacing w:after="20" w:line="240" w:lineRule="auto"/>
        <w:ind w:left="720"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d) amennyiben e rendelet másként nem rendelkezik, az ügyrendi kérdésekről,</w:t>
      </w:r>
    </w:p>
    <w:p w:rsidR="00C31CA8" w:rsidRPr="00C31CA8" w:rsidRDefault="00C31CA8" w:rsidP="00C31CA8">
      <w:pPr>
        <w:spacing w:after="20" w:line="240" w:lineRule="auto"/>
        <w:ind w:left="720"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proofErr w:type="gramStart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e</w:t>
      </w:r>
      <w:proofErr w:type="gramEnd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) figyelemmel kíséri a képviselő-testület munkájából való kizárási okot, kizárási ok felmerülése esetén a képviselő-testület döntését kezdeményezi.</w:t>
      </w:r>
    </w:p>
    <w:p w:rsidR="00C31CA8" w:rsidRPr="00C31CA8" w:rsidRDefault="00C31CA8" w:rsidP="00C31CA8">
      <w:pPr>
        <w:spacing w:after="20" w:line="240" w:lineRule="auto"/>
        <w:ind w:left="720"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t>25. §</w:t>
      </w: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 A Magyarország helyi önkormányzatairól szóló törvényben meghatározottakon túl minősített többség szükséges:</w:t>
      </w:r>
    </w:p>
    <w:p w:rsidR="00C31CA8" w:rsidRPr="00C31CA8" w:rsidRDefault="00C31CA8" w:rsidP="00C31CA8">
      <w:pPr>
        <w:spacing w:after="20" w:line="240" w:lineRule="auto"/>
        <w:ind w:left="720"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proofErr w:type="gramStart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a</w:t>
      </w:r>
      <w:proofErr w:type="gramEnd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) a gazdasági program elfogadásához;</w:t>
      </w:r>
    </w:p>
    <w:p w:rsidR="00C31CA8" w:rsidRPr="00C31CA8" w:rsidRDefault="00C31CA8" w:rsidP="00C31CA8">
      <w:pPr>
        <w:spacing w:after="20" w:line="240" w:lineRule="auto"/>
        <w:ind w:left="720"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b) gazdasági társaság alapításához, gazdasági társaságban való belépéshez;</w:t>
      </w:r>
    </w:p>
    <w:p w:rsidR="00C31CA8" w:rsidRPr="00C31CA8" w:rsidRDefault="00C31CA8" w:rsidP="00C31CA8">
      <w:pPr>
        <w:spacing w:after="20" w:line="240" w:lineRule="auto"/>
        <w:ind w:left="720"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c) alapítvány létrehozásához, alapítói jogok gyakorlásához;</w:t>
      </w:r>
    </w:p>
    <w:p w:rsidR="00C31CA8" w:rsidRPr="00C31CA8" w:rsidRDefault="00C31CA8" w:rsidP="00C31CA8">
      <w:pPr>
        <w:spacing w:after="20" w:line="240" w:lineRule="auto"/>
        <w:ind w:left="720"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d) kitüntetés, díszpolgári cím adományozásához;</w:t>
      </w:r>
    </w:p>
    <w:p w:rsidR="00C31CA8" w:rsidRPr="00C31CA8" w:rsidRDefault="00C31CA8" w:rsidP="00C31CA8">
      <w:pPr>
        <w:spacing w:after="20" w:line="240" w:lineRule="auto"/>
        <w:ind w:left="720"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proofErr w:type="gramStart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e</w:t>
      </w:r>
      <w:proofErr w:type="gramEnd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) helyi népszavazás kitűzéséhez, amennyiben annak kitűzése nem kötelező.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t>26. § </w:t>
      </w: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(1) A képviselő-testület a döntéseit nyílt szavazással hozza. A képviselők „IGEN” vagy „NEM” szavazattal szavaznak.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(2) A nyílt szavazás kézfelemeléssel történik. A szavazatok összeszámlálása az ülés vezetőjének a feladata.  Ha a szavazás eredményét tekintve kétség merül fel és bármelyik képviselő kéri, az ülés vezetője köteles a szavazást egy alkalommal megismételtetni.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(3) Személyi ügyekben – választás, kinevezés, vezetői megbízás – több jelölt esetén a szavazás a jelöltek névsora alapján történik azzal, hogy egy képviselő „IGEN” szavazattal csak egy jelöltet támogathat.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t>27. § </w:t>
      </w: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(1) Titkos szavazás rendelhető el azokban az ügyekben, melyeket a képviselő-testület zárt ülésen tárgyal vagy tárgyalhat.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(2) Ha a titkos szavazást törvény nem teszi kötelezővé, azt bármely képviselő indítványozhatja, de az indítványról a képviselő-testület egyszerű szótöbbséggel dönt, döntését alakszerű határozatba foglalja.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(3) Érvényesen szavazni tollal, valamelyik körbe tett egymást metsző két vonallal lehet.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(4) A titkos szavazás borítékba helyezett szavazólapon, külön helyiségben elhelyezett  urna igénybevételével történik.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(5) Érvénytelen a szavazat, ha</w:t>
      </w:r>
    </w:p>
    <w:p w:rsidR="00C31CA8" w:rsidRPr="00C31CA8" w:rsidRDefault="00C31CA8" w:rsidP="00C31CA8">
      <w:pPr>
        <w:spacing w:after="20" w:line="240" w:lineRule="auto"/>
        <w:ind w:left="720"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proofErr w:type="gramStart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a</w:t>
      </w:r>
      <w:proofErr w:type="gramEnd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) azt nem a (4) bekezdésben meghatározott módon adták le;</w:t>
      </w:r>
    </w:p>
    <w:p w:rsidR="00C31CA8" w:rsidRPr="00C31CA8" w:rsidRDefault="00C31CA8" w:rsidP="00C31CA8">
      <w:pPr>
        <w:spacing w:after="20" w:line="240" w:lineRule="auto"/>
        <w:ind w:left="720"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b) azt nem a hivatalos szavazólapon adták le;</w:t>
      </w:r>
    </w:p>
    <w:p w:rsidR="00C31CA8" w:rsidRPr="00C31CA8" w:rsidRDefault="00C31CA8" w:rsidP="00C31CA8">
      <w:pPr>
        <w:spacing w:after="20" w:line="240" w:lineRule="auto"/>
        <w:ind w:left="720"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c) a szavazólap nem tartalmaz szavazatot, vagy több szavazatot is tartalmaz.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lastRenderedPageBreak/>
        <w:t>(6) A szavazásról a képviselő-testület külön jegyzőkönyvet vesz fel, amely tartalmazza a szavazás napját, a szavazás megkezdésének és befejezésének időpontját, a szavazás tárgyát, a szavazásban részt vett képviselők számát, a leadott érvényes és érvénytelen szavazatok számát, a jelenlévő képviselők nevét és aláírását.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(7) A titkos szavazással hozott döntést az ülésről készült jegyzőkönyvben alakszerű határozatba kell foglalni.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t>28. §</w:t>
      </w: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 (1) Név szerinti szavazást kell elrendelni Magyarország helyi önkormányzatairól szóló törvényben foglalt eseten kívül, bármely képviselő indítványára, ha egy képviselő csatlakozik a kezdeményezéshez és az indítványozó képviselők a szavazáskor jelen vannak.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(2) Név szerinti szavazás úgy történik, hogy a jegyző ABC sorrendben felolvassa a képviselők nevét és a jelen lévő képviselők nevük felolvasásakor „IGEN”</w:t>
      </w:r>
      <w:proofErr w:type="spellStart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-nel</w:t>
      </w:r>
      <w:proofErr w:type="spellEnd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 xml:space="preserve"> vagy „NEM”</w:t>
      </w:r>
      <w:proofErr w:type="spellStart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-mel</w:t>
      </w:r>
      <w:proofErr w:type="spellEnd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 xml:space="preserve"> szavaznak.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(3) A jegyző a névsoron a szavazatot a név mellett feltünteti, majd átadja a névsort a polgármesternek.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(4) A szavazás eredményét a polgármester állapítja meg és hirdeti ki.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(5) A név szerinti szavazás tényét rögzíteni kell az ülésről készített jegyzőkönyvben, a jegyző által hitelesített névsort az ülésről készített jegyzőkönyv mellé kell csatolni.</w:t>
      </w:r>
    </w:p>
    <w:p w:rsidR="00C31CA8" w:rsidRPr="00C31CA8" w:rsidRDefault="00C31CA8" w:rsidP="00C31CA8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Pr="00C31CA8" w:rsidRDefault="00C31CA8" w:rsidP="00C31CA8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Pr="00C31CA8" w:rsidRDefault="00C31CA8" w:rsidP="00C31CA8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t>10. Az interpelláció és a kérdés</w:t>
      </w:r>
    </w:p>
    <w:p w:rsidR="00C31CA8" w:rsidRPr="00C31CA8" w:rsidRDefault="00C31CA8" w:rsidP="00C31CA8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t>29. § </w:t>
      </w: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(1) képviselő-testületi ülés napirendjén szereplő előterjesztés kivételével a képviselő a képviselő-testület ülésén a polgármestertől, az alpolgármestertől, a jegyzőtől feladatkörükbe tartozó ügyben felvilágosítást kérhet (a továbbiakban: interpelláció). A képviselő-testület ülésén képviselőnként egy interpelláció terjeszthető elő.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(2) Az interpellációt legkésőbb az ülést megelőző 2. munkanap 8.00 óráig a polgármesterhez és a jegyzőhöz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proofErr w:type="gramStart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írásban</w:t>
      </w:r>
      <w:proofErr w:type="gramEnd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 xml:space="preserve"> is be lehet nyújtani, melynek tartalmaznia kell:</w:t>
      </w:r>
    </w:p>
    <w:p w:rsidR="00C31CA8" w:rsidRPr="00C31CA8" w:rsidRDefault="00C31CA8" w:rsidP="00C31CA8">
      <w:pPr>
        <w:spacing w:after="20" w:line="240" w:lineRule="auto"/>
        <w:ind w:left="720"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proofErr w:type="gramStart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a</w:t>
      </w:r>
      <w:proofErr w:type="gramEnd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) az interpelláló nevét;</w:t>
      </w:r>
    </w:p>
    <w:p w:rsidR="00C31CA8" w:rsidRPr="00C31CA8" w:rsidRDefault="00C31CA8" w:rsidP="00C31CA8">
      <w:pPr>
        <w:spacing w:after="20" w:line="240" w:lineRule="auto"/>
        <w:ind w:left="720"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b) az interpelláció címszerűen megjelölt tárgyát;</w:t>
      </w:r>
    </w:p>
    <w:p w:rsidR="00C31CA8" w:rsidRPr="00C31CA8" w:rsidRDefault="00C31CA8" w:rsidP="00C31CA8">
      <w:pPr>
        <w:spacing w:after="20" w:line="240" w:lineRule="auto"/>
        <w:ind w:left="720"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c) az interpelláció alapjául szolgáló tények, körülmények közlését,</w:t>
      </w:r>
    </w:p>
    <w:p w:rsidR="00C31CA8" w:rsidRPr="00C31CA8" w:rsidRDefault="00C31CA8" w:rsidP="00C31CA8">
      <w:pPr>
        <w:spacing w:after="20" w:line="240" w:lineRule="auto"/>
        <w:ind w:left="720"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d) a címzettet és azt, hogy miért a címzett illetékes a válaszadásra és</w:t>
      </w:r>
    </w:p>
    <w:p w:rsidR="00C31CA8" w:rsidRPr="00C31CA8" w:rsidRDefault="00C31CA8" w:rsidP="00C31CA8">
      <w:pPr>
        <w:spacing w:after="20" w:line="240" w:lineRule="auto"/>
        <w:ind w:left="720"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proofErr w:type="gramStart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e</w:t>
      </w:r>
      <w:proofErr w:type="gramEnd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) annak feltüntetését, hogy az interpellációt szóban is elő kívánja-e adni.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t>30. §</w:t>
      </w: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 (1) A képviselő-testületi ülés napirendjén szereplő előterjesztés kivételével a képviselő a képviselő-testület ülésén a polgármesterhez, az alpolgármesterhez, a jegyzőhöz a hatáskörébe tartozó ügyekben kérdést intézhet, amelyre az ülésen – vagy legkésőbb az ülést követő 15 napon belül írásban – érdemi választ kell adni.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(2) A kérdésekre az interpellációra vonatkozó szabályokat a következő eltérésekkel kell alkalmazni:</w:t>
      </w:r>
    </w:p>
    <w:p w:rsidR="00C31CA8" w:rsidRPr="00C31CA8" w:rsidRDefault="00C31CA8" w:rsidP="00C31CA8">
      <w:pPr>
        <w:spacing w:after="20" w:line="240" w:lineRule="auto"/>
        <w:ind w:left="720"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proofErr w:type="gramStart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a</w:t>
      </w:r>
      <w:proofErr w:type="gramEnd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) a kérdéseket a képviselőtestület ülését megelőző nap 8.00 óráig írásban is be lehet nyújtani,</w:t>
      </w:r>
    </w:p>
    <w:p w:rsidR="00C31CA8" w:rsidRPr="00C31CA8" w:rsidRDefault="00C31CA8" w:rsidP="00C31CA8">
      <w:pPr>
        <w:spacing w:after="20" w:line="240" w:lineRule="auto"/>
        <w:ind w:left="720"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b) a kérdés elmondására és a válaszra egyaránt két perc áll rendelkezésre,</w:t>
      </w:r>
    </w:p>
    <w:p w:rsidR="00C31CA8" w:rsidRPr="00C31CA8" w:rsidRDefault="00C31CA8" w:rsidP="00C31CA8">
      <w:pPr>
        <w:spacing w:after="20" w:line="240" w:lineRule="auto"/>
        <w:ind w:left="720"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c) viszontválaszra nincs lehetőség, és</w:t>
      </w:r>
    </w:p>
    <w:p w:rsidR="00C31CA8" w:rsidRPr="00C31CA8" w:rsidRDefault="00C31CA8" w:rsidP="00C31CA8">
      <w:pPr>
        <w:spacing w:after="20" w:line="240" w:lineRule="auto"/>
        <w:ind w:left="720"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d) a képviselő-testület a válasz elfogadásáról nem dönt.</w:t>
      </w:r>
    </w:p>
    <w:p w:rsidR="00C31CA8" w:rsidRPr="00C31CA8" w:rsidRDefault="00C31CA8" w:rsidP="00C31CA8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Pr="00C31CA8" w:rsidRDefault="00C31CA8" w:rsidP="00C31CA8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Pr="00C31CA8" w:rsidRDefault="00C31CA8" w:rsidP="00C31CA8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t>11. Az önkormányzat döntései</w:t>
      </w:r>
    </w:p>
    <w:p w:rsidR="00C31CA8" w:rsidRPr="00C31CA8" w:rsidRDefault="00C31CA8" w:rsidP="00C31CA8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Pr="00C31CA8" w:rsidRDefault="00C31CA8" w:rsidP="00C31CA8">
      <w:pPr>
        <w:spacing w:after="20" w:line="240" w:lineRule="auto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t>31. § </w:t>
      </w: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(1) Az önkormányzati rendeletet a jegyző kihirdetési záradékkal látja el és gondoskodik a rendelet kihirdetéséről.</w:t>
      </w:r>
    </w:p>
    <w:p w:rsidR="00C31CA8" w:rsidRPr="00C31CA8" w:rsidRDefault="00C31CA8" w:rsidP="00C31CA8">
      <w:pPr>
        <w:spacing w:after="20" w:line="240" w:lineRule="auto"/>
        <w:ind w:left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(2) A rendeletet a megalkotásától számított 3 munkanapon belül az önkormányzat hirdetőtábláján </w:t>
      </w:r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t xml:space="preserve">(Zalameggyes, Ady E. </w:t>
      </w:r>
      <w:proofErr w:type="gramStart"/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t>utca</w:t>
      </w:r>
      <w:proofErr w:type="gramEnd"/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t>. 16.)</w:t>
      </w: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 15 napig történő kifüggesztéssel kell kihirdetni. A kihirdetés napja a hirdetőtáblára történő felhelyezés napja.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(3) Nagyobb terjedelmű rendelet esetében a teljes terjedelemben történő kihirdetés helyett hirdetmény útján kell tájékoztatni a lakosságot a rendelet elfogadásáról, hatályba lépésének időpontjáról és arról, hogy a rendelet az önkormányzat hivatalában megtekinthető.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(4) Az önkormányzati rendeletekről a jegyző a hivatal útján nyilvántartást vezet.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t>32. §</w:t>
      </w: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 xml:space="preserve"> (1) A képviselő-testület határozatainak megjelölése naptári évenként 1-től kezdődően folyamatos arab sorszámmal, évszámmal, az ülés időpontját jelölő hónap (arab számmal) és nap (arab számmal) zárójelben való feltüntetésével és </w:t>
      </w:r>
      <w:proofErr w:type="spellStart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kt</w:t>
      </w:r>
      <w:proofErr w:type="spellEnd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. rövidítéssel történik. A határozat megjelölése: </w:t>
      </w:r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t>Zalameggyes</w:t>
      </w: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 xml:space="preserve"> Község Önkormányzata Képviselő-testületének sorszám/év. (határozathozatal hónapja. határozathozatal napja) </w:t>
      </w:r>
      <w:proofErr w:type="spellStart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kt</w:t>
      </w:r>
      <w:proofErr w:type="spellEnd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. határozata.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(2) A képviselő-testület normatív határozatát a 32. § (1) – (2) bekezdéseiben foglaltak szerint kell közzétenni.</w:t>
      </w:r>
    </w:p>
    <w:p w:rsidR="00C31CA8" w:rsidRPr="00C31CA8" w:rsidRDefault="00C31CA8" w:rsidP="00C31CA8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Pr="00C31CA8" w:rsidRDefault="00C31CA8" w:rsidP="00C31CA8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Pr="00C31CA8" w:rsidRDefault="00C31CA8" w:rsidP="00C31CA8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t>12. A képviselő-testület ülésének dokumentálása</w:t>
      </w:r>
    </w:p>
    <w:p w:rsidR="00C31CA8" w:rsidRPr="00C31CA8" w:rsidRDefault="00C31CA8" w:rsidP="00C31CA8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t>33. § </w:t>
      </w: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(1) A képviselő-testület üléséről jegyzőkönyvet kell készíteni, amely a Magyarország helyi önkormányzatairól szóló törvényben meghatározottakon túl tartalmazza:</w:t>
      </w:r>
    </w:p>
    <w:p w:rsidR="00C31CA8" w:rsidRPr="00C31CA8" w:rsidRDefault="00C31CA8" w:rsidP="00C31CA8">
      <w:pPr>
        <w:spacing w:after="20" w:line="240" w:lineRule="auto"/>
        <w:ind w:left="720"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proofErr w:type="gramStart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a</w:t>
      </w:r>
      <w:proofErr w:type="gramEnd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) az ülés jellegét (nyilvános, zárt, alakuló, közmeghallgatás, együttes), valamint kezdetének és befejezésének időpontját;</w:t>
      </w:r>
    </w:p>
    <w:p w:rsidR="00C31CA8" w:rsidRPr="00C31CA8" w:rsidRDefault="00C31CA8" w:rsidP="00C31CA8">
      <w:pPr>
        <w:spacing w:after="20" w:line="240" w:lineRule="auto"/>
        <w:ind w:left="720"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b) a napirend előtti és a napirend utáni felszólalások lényegét;</w:t>
      </w:r>
    </w:p>
    <w:p w:rsidR="00C31CA8" w:rsidRPr="00C31CA8" w:rsidRDefault="00C31CA8" w:rsidP="00C31CA8">
      <w:pPr>
        <w:spacing w:after="20" w:line="240" w:lineRule="auto"/>
        <w:ind w:left="720"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c) a távolmaradásukat előre bejelentő képviselők nevét;</w:t>
      </w:r>
    </w:p>
    <w:p w:rsidR="00C31CA8" w:rsidRPr="00C31CA8" w:rsidRDefault="00C31CA8" w:rsidP="00C31CA8">
      <w:pPr>
        <w:spacing w:after="20" w:line="240" w:lineRule="auto"/>
        <w:ind w:left="720"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d) napirendi pontonként a napirend tárgyát, az előadók nevét,</w:t>
      </w:r>
    </w:p>
    <w:p w:rsidR="00C31CA8" w:rsidRPr="00C31CA8" w:rsidRDefault="00C31CA8" w:rsidP="00C31CA8">
      <w:pPr>
        <w:spacing w:after="20" w:line="240" w:lineRule="auto"/>
        <w:ind w:left="720"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proofErr w:type="gramStart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e</w:t>
      </w:r>
      <w:proofErr w:type="gramEnd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) a titkos és a név szerinti szavazás tényét;</w:t>
      </w:r>
    </w:p>
    <w:p w:rsidR="00C31CA8" w:rsidRPr="00C31CA8" w:rsidRDefault="00C31CA8" w:rsidP="00C31CA8">
      <w:pPr>
        <w:spacing w:after="20" w:line="240" w:lineRule="auto"/>
        <w:ind w:left="720"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proofErr w:type="gramStart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lastRenderedPageBreak/>
        <w:t>f</w:t>
      </w:r>
      <w:proofErr w:type="gramEnd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) minősített többségű döntést igénylő ügyekben a szavazás számszerű eredményénél ennek feltüntetését;</w:t>
      </w:r>
    </w:p>
    <w:p w:rsidR="00C31CA8" w:rsidRPr="00C31CA8" w:rsidRDefault="00C31CA8" w:rsidP="00C31CA8">
      <w:pPr>
        <w:spacing w:after="20" w:line="240" w:lineRule="auto"/>
        <w:ind w:left="720"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proofErr w:type="gramStart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g</w:t>
      </w:r>
      <w:proofErr w:type="gramEnd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) a tanácskozás rendjének fenntartásával és vezetésével összefüggő intézkedéseket;</w:t>
      </w:r>
    </w:p>
    <w:p w:rsidR="00C31CA8" w:rsidRPr="00C31CA8" w:rsidRDefault="00C31CA8" w:rsidP="00C31CA8">
      <w:pPr>
        <w:spacing w:after="20" w:line="240" w:lineRule="auto"/>
        <w:ind w:left="720"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proofErr w:type="gramStart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h</w:t>
      </w:r>
      <w:proofErr w:type="gramEnd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) a képviselő-testület ülésén történt fontosabb eseményeket;</w:t>
      </w:r>
    </w:p>
    <w:p w:rsidR="00C31CA8" w:rsidRPr="00C31CA8" w:rsidRDefault="00C31CA8" w:rsidP="00C31CA8">
      <w:pPr>
        <w:spacing w:after="20" w:line="240" w:lineRule="auto"/>
        <w:ind w:left="720"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i) a polgármester és a jegyző aláírása mellett, a jegyzőkönyvben foglaltak hiteléül, amennyiben az ülést nem a polgármester vezette, az őt helyettesítő személy, illetve amennyiben a jegyző nem vett részt az ülésen, a jegyzőt helyettesítő megbízottjának aláírását is;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(2) A jegyzőkönyv eredeti példányának elválaszthatatlan mellékleteit képezik:</w:t>
      </w:r>
    </w:p>
    <w:p w:rsidR="00C31CA8" w:rsidRPr="00C31CA8" w:rsidRDefault="00C31CA8" w:rsidP="00C31CA8">
      <w:pPr>
        <w:spacing w:after="20" w:line="240" w:lineRule="auto"/>
        <w:ind w:left="720"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proofErr w:type="gramStart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a</w:t>
      </w:r>
      <w:proofErr w:type="gramEnd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) az ülésre szóló meghívó;</w:t>
      </w:r>
    </w:p>
    <w:p w:rsidR="00C31CA8" w:rsidRPr="00C31CA8" w:rsidRDefault="00C31CA8" w:rsidP="00C31CA8">
      <w:pPr>
        <w:spacing w:after="20" w:line="240" w:lineRule="auto"/>
        <w:ind w:left="720"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b) a képviselői önálló indítványok, írásbeli interpellációk, írásbeli kérdések;</w:t>
      </w:r>
    </w:p>
    <w:p w:rsidR="00C31CA8" w:rsidRPr="00C31CA8" w:rsidRDefault="00C31CA8" w:rsidP="00C31CA8">
      <w:pPr>
        <w:spacing w:after="20" w:line="240" w:lineRule="auto"/>
        <w:ind w:left="720"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c) jelenléti ív;</w:t>
      </w:r>
    </w:p>
    <w:p w:rsidR="00C31CA8" w:rsidRPr="00C31CA8" w:rsidRDefault="00C31CA8" w:rsidP="00C31CA8">
      <w:pPr>
        <w:spacing w:after="20" w:line="240" w:lineRule="auto"/>
        <w:ind w:left="720"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d) név szerinti szavazásról készült névsor;</w:t>
      </w:r>
    </w:p>
    <w:p w:rsidR="00C31CA8" w:rsidRPr="00C31CA8" w:rsidRDefault="00C31CA8" w:rsidP="00C31CA8">
      <w:pPr>
        <w:spacing w:after="20" w:line="240" w:lineRule="auto"/>
        <w:ind w:left="720"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proofErr w:type="gramStart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e</w:t>
      </w:r>
      <w:proofErr w:type="gramEnd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) titkos szavazásról készült jegyzőkönyv.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(3) A jegyzőkönyvet folyamatos sorszámozással kell ellátni, zsinórral össze kell fűzni, a zsinórt az utolsó lapon záró cédulával kell rögzíteni, a záró cédulát a képviselő-testület bélyegzőjével kell hitelesíteni. A jegyzőkönyv mellékleteit is az okirathoz kell fűzni. Ha a melléklet erre nem alkalmas, az okirat számával ellátva az okirathoz csatolva kell őrizni.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(4) A jegyzőkönyv eredeti példányát a hivatal őrzi.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 xml:space="preserve">(5) A </w:t>
      </w:r>
      <w:proofErr w:type="spellStart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nyilt</w:t>
      </w:r>
      <w:proofErr w:type="spellEnd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 xml:space="preserve"> ülésről készült jegyzőkönyv a hivatalban megtekinthető.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t>34. §</w:t>
      </w: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 (1) A zárt ülésről külön jegyzőkönyvet kell készíteni. A jegyzőkönyv készítésére és tartalmára, mellékleteire a nyilvános ülésről készült jegyzőkönyvre vonatkozó szabályokat értelemszerűen kell alkalmazni.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(2) A zárt ülésen hozott képviselő-testületi döntések nyilvánosságát a mindenkor hatályos információs önrendelkezési jogról és az információszabadságról szóló törvényben meghatározottak szerint kell biztosítani.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t>35. §</w:t>
      </w: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 A közmeghallgatás jegyzőkönyvének elkészítésére a képviselő-testület jegyzőkönyvére vonatkozó szabályok értelemszerűen irányadóak.</w:t>
      </w:r>
    </w:p>
    <w:p w:rsidR="00C31CA8" w:rsidRPr="00C31CA8" w:rsidRDefault="00C31CA8" w:rsidP="00C31CA8">
      <w:pPr>
        <w:spacing w:after="20" w:line="240" w:lineRule="auto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Pr="00C31CA8" w:rsidRDefault="00C31CA8" w:rsidP="00C31CA8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Pr="00C31CA8" w:rsidRDefault="00C31CA8" w:rsidP="00C31CA8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t>IV. Fejezet</w:t>
      </w:r>
    </w:p>
    <w:p w:rsidR="00C31CA8" w:rsidRPr="00C31CA8" w:rsidRDefault="00C31CA8" w:rsidP="00C31CA8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t>Az önkormányzati képviselő, a képviselő-testület szervei</w:t>
      </w:r>
    </w:p>
    <w:p w:rsidR="00C31CA8" w:rsidRPr="00C31CA8" w:rsidRDefault="00C31CA8" w:rsidP="00C31CA8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Pr="00C31CA8" w:rsidRDefault="00C31CA8" w:rsidP="00C31CA8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t>13. Az önkormányzati képviselő</w:t>
      </w:r>
    </w:p>
    <w:p w:rsidR="00C31CA8" w:rsidRPr="00C31CA8" w:rsidRDefault="00C31CA8" w:rsidP="00C31CA8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t>36. §</w:t>
      </w: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 (1) Az önkormányzati képviselőt a Magyarország helyi önkormányzatairól szóló törvényben foglaltakon kívül megillető jogosítványok:</w:t>
      </w:r>
    </w:p>
    <w:p w:rsidR="00C31CA8" w:rsidRPr="00C31CA8" w:rsidRDefault="00C31CA8" w:rsidP="00C31CA8">
      <w:pPr>
        <w:spacing w:after="20" w:line="240" w:lineRule="auto"/>
        <w:ind w:left="720"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proofErr w:type="gramStart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a</w:t>
      </w:r>
      <w:proofErr w:type="gramEnd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) Napirend előtti felszólalási lehetőséget a képviselő szóban vagy írásban az ülést megelőzően, halaszthatatlan, fontos, napirenden nem lévő önkormányzati ügyben a polgármestertől kérhet, legfeljebb 3 perc időtartamban.</w:t>
      </w:r>
    </w:p>
    <w:p w:rsidR="00C31CA8" w:rsidRPr="00C31CA8" w:rsidRDefault="00C31CA8" w:rsidP="00C31CA8">
      <w:pPr>
        <w:spacing w:after="20" w:line="240" w:lineRule="auto"/>
        <w:ind w:left="720"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b) Önkormányzati ügyben, az ülésnap napirendi pontjainak tárgyalása után, az ülés részeként – a felszólalás tárgyát és okát megjelölve – legfeljebb 3 percben bármely képviselő felszólalhat.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(2) Az önkormányzati képviselő kötelezettségei a Magyarország helyi önkormányzatairól szóló törvényben foglaltakon kívül:</w:t>
      </w:r>
    </w:p>
    <w:p w:rsidR="00C31CA8" w:rsidRPr="00C31CA8" w:rsidRDefault="00C31CA8" w:rsidP="00C31CA8">
      <w:pPr>
        <w:spacing w:after="20" w:line="240" w:lineRule="auto"/>
        <w:ind w:left="720"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proofErr w:type="gramStart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a</w:t>
      </w:r>
      <w:proofErr w:type="gramEnd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) felkérés alapján részvétel a testületi ülések előkészítésében, a különböző vizsgálatokban,</w:t>
      </w:r>
    </w:p>
    <w:p w:rsidR="00C31CA8" w:rsidRPr="00C31CA8" w:rsidRDefault="00C31CA8" w:rsidP="00C31CA8">
      <w:pPr>
        <w:spacing w:after="20" w:line="240" w:lineRule="auto"/>
        <w:ind w:left="720"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b) a képviselőtestület üléséről történő távolmaradásának bejelentése az ülés előtt a polgármesternél vagy a jegyzőnél,</w:t>
      </w:r>
    </w:p>
    <w:p w:rsidR="00C31CA8" w:rsidRPr="00C31CA8" w:rsidRDefault="00C31CA8" w:rsidP="00C31CA8">
      <w:pPr>
        <w:spacing w:after="20" w:line="240" w:lineRule="auto"/>
        <w:ind w:left="720"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c) a tudomására jutott minősített adat, üzleti és magántitok megőrzése.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t>37. §</w:t>
      </w: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 A képviselő-testület az önkormányzati képviselőnek – külön önkormányzati rendelet alapján tiszteletdíjat állapít meg.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t>38. § </w:t>
      </w: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(1) A képviselők vagyonnyilatkozatának nyilvántartásával, ellenőrzésével kapcsolatos feladatokat a vagyonnyilatkozatok kezelésével és az összeférhetetlenség megállapítására irányuló kezdeményezés kivizsgálásával kapcsolatos teendőket ugyancsak a képviselő-testület látja el.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 (2) A vagyonnyilatkozatok kezelésével kapcsolatos adminisztratív teendőket a hivatal látja el.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(3) A vagyonnyilatkozattal kapcsolatos eljárás lefolytatásának a vagyonnyilatkozat konkrét tartalmára vonatkozó tényállítás esetén van helye. Ha az eljárásra irányuló kezdeményezés nem jelöli meg konkrétan a vagyonnyilatkozat kifogásolt részét és tartalmát, a polgármester felhívja a kezdeményezőt a hiány pótlására. Ha a kezdeményező 8 napon belül nem tesz eleget a felhívásnak, vagy ha a kezdeményezés nyilvánvalóan alaptalan, a képviselő-testület az eljárás lefolytatása nélkül elutasítja a kezdeményezést.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t>39. § </w:t>
      </w: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A képviselő munkáját társadalmi megbízásként végzi.</w:t>
      </w:r>
    </w:p>
    <w:p w:rsidR="00C31CA8" w:rsidRPr="00C31CA8" w:rsidRDefault="00C31CA8" w:rsidP="00C31CA8">
      <w:pPr>
        <w:spacing w:after="20" w:line="240" w:lineRule="auto"/>
        <w:ind w:left="426" w:firstLine="180"/>
        <w:jc w:val="center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Pr="00C31CA8" w:rsidRDefault="00C31CA8" w:rsidP="00C31CA8">
      <w:pPr>
        <w:spacing w:after="20" w:line="240" w:lineRule="auto"/>
        <w:ind w:left="426" w:firstLine="180"/>
        <w:jc w:val="center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t>14. Polgármester, alpolgármester</w:t>
      </w:r>
    </w:p>
    <w:p w:rsidR="00C31CA8" w:rsidRPr="00C31CA8" w:rsidRDefault="00C31CA8" w:rsidP="00C31CA8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Pr="009455C1" w:rsidRDefault="00C31CA8" w:rsidP="00C31CA8">
      <w:pPr>
        <w:pStyle w:val="Nincstrkz"/>
        <w:jc w:val="both"/>
        <w:rPr>
          <w:rFonts w:ascii="Times New Roman" w:hAnsi="Times New Roman" w:cs="Times New Roman"/>
          <w:i/>
          <w:sz w:val="16"/>
          <w:szCs w:val="16"/>
          <w:vertAlign w:val="superscript"/>
        </w:rPr>
      </w:pPr>
      <w:r w:rsidRPr="009455C1">
        <w:rPr>
          <w:rFonts w:ascii="Times" w:eastAsia="Times New Roman" w:hAnsi="Times" w:cs="Times"/>
          <w:b/>
          <w:bCs/>
          <w:iCs/>
          <w:sz w:val="17"/>
          <w:lang w:eastAsia="hu-HU"/>
        </w:rPr>
        <w:t>40. § </w:t>
      </w:r>
      <w:r w:rsidRPr="009455C1">
        <w:rPr>
          <w:rFonts w:ascii="Times" w:eastAsia="Times New Roman" w:hAnsi="Times" w:cs="Times"/>
          <w:iCs/>
          <w:sz w:val="17"/>
          <w:lang w:eastAsia="hu-HU"/>
        </w:rPr>
        <w:t xml:space="preserve">(1) </w:t>
      </w:r>
      <w:r w:rsidRPr="009455C1">
        <w:rPr>
          <w:rFonts w:ascii="Times New Roman" w:hAnsi="Times New Roman" w:cs="Times New Roman"/>
          <w:i/>
          <w:sz w:val="16"/>
          <w:szCs w:val="16"/>
        </w:rPr>
        <w:t>A polgármester megbízatását főállású polgármesterként látja el</w:t>
      </w:r>
      <w:r w:rsidRPr="009455C1">
        <w:rPr>
          <w:rFonts w:ascii="Times New Roman" w:hAnsi="Times New Roman" w:cs="Times New Roman"/>
          <w:i/>
          <w:sz w:val="16"/>
          <w:szCs w:val="16"/>
          <w:vertAlign w:val="superscript"/>
        </w:rPr>
        <w:t>.[2]</w:t>
      </w:r>
    </w:p>
    <w:p w:rsidR="00C31CA8" w:rsidRPr="00C31CA8" w:rsidRDefault="00151ABF" w:rsidP="00C31CA8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 xml:space="preserve"> </w:t>
      </w:r>
      <w:r w:rsidR="00C31CA8"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(2) A képviselő-testület utólagos tájékoztatása mellett dönthet a két ülés közötti időszakban benyújtandó, saját forrást nem igénylő pályázatokkal kapcsolatos kérdésekben.</w:t>
      </w:r>
    </w:p>
    <w:p w:rsidR="00C31CA8" w:rsidRPr="00C31CA8" w:rsidRDefault="00C31CA8" w:rsidP="00C31CA8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(3) A polgármester minden páros hét</w:t>
      </w:r>
    </w:p>
    <w:p w:rsidR="00C31CA8" w:rsidRPr="00C31CA8" w:rsidRDefault="00C31CA8" w:rsidP="00C31CA8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proofErr w:type="gramStart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hétfőn</w:t>
      </w:r>
      <w:proofErr w:type="gramEnd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 xml:space="preserve"> de. 08.00 – 10.00 óra között, de. 8.00 – 10.00 óra között</w:t>
      </w:r>
    </w:p>
    <w:p w:rsidR="00C31CA8" w:rsidRPr="00C31CA8" w:rsidRDefault="00C31CA8" w:rsidP="00C31CA8">
      <w:pPr>
        <w:spacing w:after="20" w:line="240" w:lineRule="auto"/>
        <w:ind w:left="708" w:firstLine="180"/>
        <w:jc w:val="center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proofErr w:type="gramStart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tart</w:t>
      </w:r>
      <w:proofErr w:type="gramEnd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 xml:space="preserve"> ügyfélfogadást.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(4) A polgármesterre átruházott hatásköröket a 3. melléklet tartalmazza.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t>41. § </w:t>
      </w: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(1) A képviselő-testület saját tagjai közül egy alpolgármestert választ.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(2) Az alpolgármester megbízatását társadalmi megbízatásban látja el.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(3) A polgármestert helyettesítő alpolgármester jogai és kötelezettségei a polgármesterével azonosak.</w:t>
      </w:r>
    </w:p>
    <w:p w:rsidR="00C31CA8" w:rsidRPr="00C31CA8" w:rsidRDefault="00C31CA8" w:rsidP="00C31CA8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Pr="00C31CA8" w:rsidRDefault="00C31CA8" w:rsidP="00C31CA8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Pr="00C31CA8" w:rsidRDefault="00C31CA8" w:rsidP="00C31CA8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t>15. A jegyző, a hivatal</w:t>
      </w:r>
    </w:p>
    <w:p w:rsidR="00C31CA8" w:rsidRPr="00C31CA8" w:rsidRDefault="00C31CA8" w:rsidP="00C31CA8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t>42. §</w:t>
      </w: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 A képviselő-testület az önkormányzat működésével, valamint a polgármester és a jegyző feladat- és hatáskörébe tartozó ügyek döntésre való előkészítésével és végrehajtásával kapcsolatos feladatok ellátására Bazsi, Dabronc, Gógánfa, Hetyefő, Megyer, Rigács, Sümegprága, Ukk, Zalaerdőd, Zalagyömörő, községek önkormányzatainak képviselő-testületeivel közösen, Gógánfa székhellyel közös önkormányzati hivatalt hozott létre, melyet a jegyző vezet. (A hivatal szervezeti tagozódása 4. sz. melléklet)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t>43. § </w:t>
      </w: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(1) A jegyzőnek a képviselő-testületi és bizottsági üléseken való részvételével kapcsolatos jogosultságára, a képviselő-testület, a bizottság, a polgármester jogszabálysértő döntésének észlelésével kapcsolatos kötelezettségére a Magyarország helyi önkormányzatairól szóló törvény rendelkezései az irányadóak.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(2) A jegyző általános feladata a törvényesség, a jogszabályszerűség  biztosítása.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 xml:space="preserve">(3) A jegyzői és az aljegyzői tisztség egyidejű </w:t>
      </w:r>
      <w:proofErr w:type="spellStart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betöltetlensége</w:t>
      </w:r>
      <w:proofErr w:type="spellEnd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 xml:space="preserve"> vagy tartós akadályoztatásuk esetén a jegyzői feladatokat a </w:t>
      </w:r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t>Gógánfai Közös Önkormányzati Hivatal</w:t>
      </w: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 Szervezeti és Működési Szabályzatában meghatározottak szerint kell ellátni.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t>44. § </w:t>
      </w: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(1) A jegyző és a hivatal ügyfélfogadási és munkarendjét a </w:t>
      </w:r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t>Gógánfai Közös Önkormányzati</w:t>
      </w: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 </w:t>
      </w:r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t>Hivatal</w:t>
      </w: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 Szervezeti és Működési Szabályzata szabályozza.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(2) A hivatal </w:t>
      </w:r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t>Ukk</w:t>
      </w: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 községben kirendeltséget működtet.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(3) A hivatal és kirendeltségei hivatali struktúráját és működését a képviselő-testületek által jóváhagyott Gógánfai Közös Önkormányzati Hivatal Szervezeti és Működési Szabályzata szabályozza.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(4) A hivatal fenntartásának költségeit a települések a közös önkormányzati hivatal létrehozásáról megkötött megállapodásban foglaltak szerint viselik.</w:t>
      </w:r>
    </w:p>
    <w:p w:rsidR="00C31CA8" w:rsidRPr="00C31CA8" w:rsidRDefault="00C31CA8" w:rsidP="00C31CA8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Default="00C31CA8" w:rsidP="00C31CA8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151ABF" w:rsidRPr="00C31CA8" w:rsidRDefault="00151ABF" w:rsidP="00C31CA8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Pr="00C31CA8" w:rsidRDefault="00C31CA8" w:rsidP="00C31CA8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t>V. Fejezet</w:t>
      </w:r>
    </w:p>
    <w:p w:rsidR="00C31CA8" w:rsidRPr="00C31CA8" w:rsidRDefault="00C31CA8" w:rsidP="00C31CA8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t>Helyi népszavazás, lakossági fórumok</w:t>
      </w:r>
    </w:p>
    <w:p w:rsidR="00C31CA8" w:rsidRPr="00C31CA8" w:rsidRDefault="00C31CA8" w:rsidP="00C31CA8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Pr="00C31CA8" w:rsidRDefault="00C31CA8" w:rsidP="00C31CA8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t>16. Helyi népszavazás</w:t>
      </w:r>
    </w:p>
    <w:p w:rsidR="00C31CA8" w:rsidRPr="00C31CA8" w:rsidRDefault="00C31CA8" w:rsidP="00C31CA8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t>45. § </w:t>
      </w: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(1) A helyi népszavazást a polgármesternél kezdeményezheti a törvényben meghatározottakon túl a választópolgárok legalább tíz százaléka.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(2) A képviselő-testület köteles kitűzni a helyi népszavazást, ha azt a választópolgárok legalább húsz százaléka kezdeményezi.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(3) Amennyiben a helyi népszavazás elrendelése nem kötelező, a kezdeményezésről a képviselő-testület minősített többségű döntésével határoz.</w:t>
      </w:r>
    </w:p>
    <w:p w:rsidR="00C31CA8" w:rsidRPr="00C31CA8" w:rsidRDefault="00C31CA8" w:rsidP="00C31CA8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Pr="00C31CA8" w:rsidRDefault="00C31CA8" w:rsidP="00C31CA8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Pr="00C31CA8" w:rsidRDefault="00C31CA8" w:rsidP="00C31CA8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t>17. Lakossági fórumok</w:t>
      </w:r>
    </w:p>
    <w:p w:rsidR="00C31CA8" w:rsidRPr="00C31CA8" w:rsidRDefault="00C31CA8" w:rsidP="00C31CA8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t>46. § </w:t>
      </w: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(1) A képviselő-testület lakossági fórumok szervezésével teremt lehetőséget az állampolgárok és közösségeik számára helyi közügyekben:</w:t>
      </w:r>
    </w:p>
    <w:p w:rsidR="00C31CA8" w:rsidRPr="00C31CA8" w:rsidRDefault="00C31CA8" w:rsidP="00C31CA8">
      <w:pPr>
        <w:spacing w:after="20" w:line="240" w:lineRule="auto"/>
        <w:ind w:left="720"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proofErr w:type="gramStart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a</w:t>
      </w:r>
      <w:proofErr w:type="gramEnd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) a fontosabb döntések előkészítése során a véleménynyilvánításra,</w:t>
      </w:r>
    </w:p>
    <w:p w:rsidR="00C31CA8" w:rsidRPr="00C31CA8" w:rsidRDefault="00C31CA8" w:rsidP="00C31CA8">
      <w:pPr>
        <w:spacing w:after="20" w:line="240" w:lineRule="auto"/>
        <w:ind w:left="720"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b) a közvetlen tájékoztatásra és</w:t>
      </w:r>
    </w:p>
    <w:p w:rsidR="00C31CA8" w:rsidRPr="00C31CA8" w:rsidRDefault="00C31CA8" w:rsidP="00C31CA8">
      <w:pPr>
        <w:spacing w:after="20" w:line="240" w:lineRule="auto"/>
        <w:ind w:left="720"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c) közérdekű bejelentésre vagy javaslattételre.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(2) Fontosabb lakossági fórumok:</w:t>
      </w:r>
    </w:p>
    <w:p w:rsidR="00C31CA8" w:rsidRPr="00C31CA8" w:rsidRDefault="00C31CA8" w:rsidP="00C31CA8">
      <w:pPr>
        <w:spacing w:after="20" w:line="240" w:lineRule="auto"/>
        <w:ind w:left="720"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proofErr w:type="gramStart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a</w:t>
      </w:r>
      <w:proofErr w:type="gramEnd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) közmeghallgatás,</w:t>
      </w:r>
    </w:p>
    <w:p w:rsidR="00C31CA8" w:rsidRPr="00C31CA8" w:rsidRDefault="00C31CA8" w:rsidP="00C31CA8">
      <w:pPr>
        <w:spacing w:after="20" w:line="240" w:lineRule="auto"/>
        <w:ind w:left="720"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b) az állampolgári közösségek rendezvényei.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(3) A közmeghallgatás meghirdetéséről a polgármester gondoskodik.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(4) A közmeghallgatáson elhangzott közérdekű bejelentéseket, véleményeket, javaslatokat, kérdéseket  a polgármester, illetve az általa megjelölt személy lehetőleg a közmeghallgatáson megválaszolja.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(5) A közmeghallgatáson felmerült – egyeztetések nélkül meg nem  válaszolható - bonyolultabb ügyekben az egyeztetés, vizsgálat eredményéről a képviselő-testület az érintetteket írásban tájékoztatja. Az egész települést érintő ügyekben a képviselő-testület hirdetmény útján tájékoztatja a lakosságot.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(6) Az állampolgári közösségek, önszerveződő csoportok, lakossági társadalmi szervezetek érdekkörükbe tartozóan önkormányzati közügyekben, közszolgáltatásokban a tervezett döntésekről tájékoztatást kérhetnek, azokról az e célból szervezett rendezvényeken véleményt nyilváníthatnak; együttműködhetnek a végrehajtásban. E rendezvényekről a polgármester a képviselő-testületi ülésen ad tájékoztatást.</w:t>
      </w:r>
    </w:p>
    <w:p w:rsidR="00C31CA8" w:rsidRPr="00C31CA8" w:rsidRDefault="00C31CA8" w:rsidP="00C31CA8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Default="00C31CA8" w:rsidP="00C31CA8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Default="00C31CA8" w:rsidP="00C31CA8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Pr="00C31CA8" w:rsidRDefault="00C31CA8" w:rsidP="00C31CA8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Pr="00C31CA8" w:rsidRDefault="00C31CA8" w:rsidP="00C31CA8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lastRenderedPageBreak/>
        <w:t>VI. Fejezet</w:t>
      </w:r>
    </w:p>
    <w:p w:rsidR="00C31CA8" w:rsidRPr="00C31CA8" w:rsidRDefault="00C31CA8" w:rsidP="00C31CA8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t>Záró rendelkezések</w:t>
      </w:r>
    </w:p>
    <w:p w:rsidR="00C31CA8" w:rsidRPr="00C31CA8" w:rsidRDefault="00C31CA8" w:rsidP="00C31CA8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Pr="00C31CA8" w:rsidRDefault="00C31CA8" w:rsidP="00C31CA8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t>18. A rendelet hatálybalépése</w:t>
      </w:r>
    </w:p>
    <w:p w:rsidR="00C31CA8" w:rsidRPr="00C31CA8" w:rsidRDefault="00C31CA8" w:rsidP="00C31CA8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b/>
          <w:bCs/>
          <w:i/>
          <w:iCs/>
          <w:color w:val="000000"/>
          <w:sz w:val="17"/>
          <w:lang w:eastAsia="hu-HU"/>
        </w:rPr>
        <w:t>47. § (1) Jelen</w:t>
      </w: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 rendelet 2015. november 13. napján lép hatályba.</w:t>
      </w:r>
    </w:p>
    <w:p w:rsid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i/>
          <w:iCs/>
          <w:color w:val="000000"/>
          <w:sz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(2) Jelen rendelet hatálybalépésével egyidejűleg a 4/2015. (V.31.) rendelet hatályát veszti.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Zalameggyes, 2015. november 11.</w:t>
      </w:r>
    </w:p>
    <w:p w:rsidR="00C31CA8" w:rsidRPr="00C31CA8" w:rsidRDefault="00C31CA8" w:rsidP="00C31CA8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Pr="00C31CA8" w:rsidRDefault="00C31CA8" w:rsidP="00C31CA8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proofErr w:type="gramStart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Szanyi Mária Judit                                                                                         Bencze Gyöngyi</w:t>
      </w:r>
      <w:proofErr w:type="gramEnd"/>
    </w:p>
    <w:p w:rsidR="00C31CA8" w:rsidRPr="00C31CA8" w:rsidRDefault="00C31CA8" w:rsidP="00C31CA8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proofErr w:type="gramStart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polgármester                                                                                                     jegyző                                                                                                                           </w:t>
      </w:r>
      <w:proofErr w:type="gramEnd"/>
    </w:p>
    <w:p w:rsidR="00C31CA8" w:rsidRPr="00C31CA8" w:rsidRDefault="00C31CA8" w:rsidP="00C31CA8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Pr="00C31CA8" w:rsidRDefault="00C31CA8" w:rsidP="00C31CA8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Kihirdetve:</w:t>
      </w:r>
    </w:p>
    <w:p w:rsidR="00C31CA8" w:rsidRPr="00C31CA8" w:rsidRDefault="00C31CA8" w:rsidP="00C31CA8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Pr="00C31CA8" w:rsidRDefault="00C31CA8" w:rsidP="00C31CA8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 Zalameggyes, 2015. november 13.</w:t>
      </w:r>
    </w:p>
    <w:p w:rsidR="00C31CA8" w:rsidRPr="00C31CA8" w:rsidRDefault="00C31CA8" w:rsidP="00C31CA8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Pr="00C31CA8" w:rsidRDefault="00C31CA8" w:rsidP="00C31CA8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Bencze Gyöngyi</w:t>
      </w:r>
    </w:p>
    <w:p w:rsidR="00C31CA8" w:rsidRPr="00C31CA8" w:rsidRDefault="00C31CA8" w:rsidP="00C31CA8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 xml:space="preserve">        </w:t>
      </w:r>
      <w:proofErr w:type="gramStart"/>
      <w:r w:rsidRPr="00C31CA8">
        <w:rPr>
          <w:rFonts w:ascii="Times" w:eastAsia="Times New Roman" w:hAnsi="Times" w:cs="Times"/>
          <w:i/>
          <w:iCs/>
          <w:color w:val="000000"/>
          <w:sz w:val="17"/>
          <w:lang w:eastAsia="hu-HU"/>
        </w:rPr>
        <w:t>jegyző</w:t>
      </w:r>
      <w:proofErr w:type="gramEnd"/>
    </w:p>
    <w:p w:rsidR="00C31CA8" w:rsidRPr="00C31CA8" w:rsidRDefault="00C31CA8" w:rsidP="00C31CA8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bookmarkStart w:id="0" w:name="_GoBack"/>
      <w:bookmarkEnd w:id="0"/>
      <w:r w:rsidRPr="00C31CA8">
        <w:rPr>
          <w:rFonts w:ascii="Times" w:eastAsia="Times New Roman" w:hAnsi="Times" w:cs="Times"/>
          <w:color w:val="000000"/>
          <w:sz w:val="17"/>
          <w:szCs w:val="17"/>
          <w:lang w:eastAsia="hu-HU"/>
        </w:rPr>
        <w:t> </w:t>
      </w:r>
    </w:p>
    <w:p w:rsidR="00C31CA8" w:rsidRPr="00C31CA8" w:rsidRDefault="00C31CA8" w:rsidP="00C31CA8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Pr="00C31CA8" w:rsidRDefault="00C31CA8" w:rsidP="00C31CA8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Pr="00C31CA8" w:rsidRDefault="00C31CA8" w:rsidP="00C31CA8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</w:p>
    <w:p w:rsidR="00C31CA8" w:rsidRDefault="00C31CA8" w:rsidP="00C31CA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17"/>
          <w:szCs w:val="17"/>
          <w:lang w:eastAsia="hu-HU"/>
        </w:rPr>
      </w:pPr>
      <w:r w:rsidRPr="009455C1">
        <w:rPr>
          <w:rFonts w:ascii="Times" w:eastAsia="Times New Roman" w:hAnsi="Times" w:cs="Times"/>
          <w:sz w:val="17"/>
          <w:szCs w:val="17"/>
          <w:vertAlign w:val="superscript"/>
          <w:lang w:eastAsia="hu-HU"/>
        </w:rPr>
        <w:t>[1]</w:t>
      </w:r>
      <w:r w:rsidRPr="009455C1">
        <w:rPr>
          <w:rFonts w:ascii="Times" w:eastAsia="Times New Roman" w:hAnsi="Times" w:cs="Times"/>
          <w:sz w:val="17"/>
          <w:lang w:eastAsia="hu-HU"/>
        </w:rPr>
        <w:t> </w:t>
      </w:r>
      <w:r w:rsidRPr="009455C1">
        <w:rPr>
          <w:rFonts w:ascii="Times" w:eastAsia="Times New Roman" w:hAnsi="Times" w:cs="Times"/>
          <w:sz w:val="17"/>
          <w:szCs w:val="17"/>
          <w:lang w:eastAsia="hu-HU"/>
        </w:rPr>
        <w:t>Módosítva: Zalameggyes Község Önkormányzata Képviselő-testületének 6/2016. (V.27.) önkormányzati rendeletével.</w:t>
      </w:r>
      <w:r w:rsidRPr="00C31CA8">
        <w:rPr>
          <w:rFonts w:ascii="Times" w:eastAsia="Times New Roman" w:hAnsi="Times" w:cs="Times"/>
          <w:color w:val="000000"/>
          <w:sz w:val="17"/>
          <w:szCs w:val="17"/>
          <w:lang w:eastAsia="hu-HU"/>
        </w:rPr>
        <w:t xml:space="preserve"> Hatályos: 2016. május 27-től.</w:t>
      </w:r>
    </w:p>
    <w:p w:rsidR="00C31CA8" w:rsidRPr="00C31CA8" w:rsidRDefault="00C31CA8" w:rsidP="00C31CA8">
      <w:pPr>
        <w:spacing w:after="20" w:line="240" w:lineRule="auto"/>
        <w:ind w:firstLine="180"/>
        <w:jc w:val="both"/>
        <w:rPr>
          <w:rFonts w:ascii="Times New Roman" w:eastAsia="Times New Roman" w:hAnsi="Times New Roman" w:cs="Times New Roman"/>
          <w:color w:val="FF0000"/>
          <w:sz w:val="16"/>
          <w:szCs w:val="16"/>
          <w:lang w:eastAsia="hu-HU"/>
        </w:rPr>
      </w:pPr>
    </w:p>
    <w:p w:rsidR="00093ADC" w:rsidRPr="009455C1" w:rsidRDefault="00093ADC" w:rsidP="00151ABF">
      <w:pPr>
        <w:pStyle w:val="Nincstrkz"/>
        <w:ind w:firstLine="180"/>
        <w:rPr>
          <w:rFonts w:ascii="Times New Roman" w:hAnsi="Times New Roman" w:cs="Times New Roman"/>
          <w:sz w:val="16"/>
          <w:szCs w:val="16"/>
        </w:rPr>
      </w:pPr>
      <w:r w:rsidRPr="009455C1">
        <w:rPr>
          <w:rFonts w:ascii="Times New Roman" w:hAnsi="Times New Roman" w:cs="Times New Roman"/>
          <w:sz w:val="16"/>
          <w:szCs w:val="16"/>
          <w:vertAlign w:val="superscript"/>
        </w:rPr>
        <w:t xml:space="preserve">[2] </w:t>
      </w:r>
      <w:r w:rsidRPr="009455C1">
        <w:rPr>
          <w:rFonts w:ascii="Times New Roman" w:hAnsi="Times New Roman" w:cs="Times New Roman"/>
          <w:sz w:val="16"/>
          <w:szCs w:val="16"/>
        </w:rPr>
        <w:t xml:space="preserve">Módosítva: Zalameggyes Község </w:t>
      </w:r>
      <w:proofErr w:type="gramStart"/>
      <w:r w:rsidRPr="009455C1">
        <w:rPr>
          <w:rFonts w:ascii="Times New Roman" w:hAnsi="Times New Roman" w:cs="Times New Roman"/>
          <w:sz w:val="16"/>
          <w:szCs w:val="16"/>
        </w:rPr>
        <w:t>Önkormányzatának</w:t>
      </w:r>
      <w:proofErr w:type="gramEnd"/>
      <w:r w:rsidRPr="009455C1">
        <w:rPr>
          <w:rFonts w:ascii="Times New Roman" w:hAnsi="Times New Roman" w:cs="Times New Roman"/>
          <w:sz w:val="16"/>
          <w:szCs w:val="16"/>
        </w:rPr>
        <w:t xml:space="preserve"> Képviselő-testületének 5/2017. /V. 30./ önkormányzati rendeletével. </w:t>
      </w:r>
    </w:p>
    <w:p w:rsidR="00093ADC" w:rsidRPr="009455C1" w:rsidRDefault="00093ADC" w:rsidP="00093ADC">
      <w:pPr>
        <w:pStyle w:val="Nincstrkz"/>
        <w:jc w:val="both"/>
        <w:rPr>
          <w:rFonts w:ascii="Times New Roman" w:hAnsi="Times New Roman" w:cs="Times New Roman"/>
          <w:sz w:val="16"/>
          <w:szCs w:val="16"/>
        </w:rPr>
      </w:pPr>
      <w:r w:rsidRPr="009455C1">
        <w:rPr>
          <w:rFonts w:ascii="Times New Roman" w:hAnsi="Times New Roman" w:cs="Times New Roman"/>
          <w:sz w:val="16"/>
          <w:szCs w:val="16"/>
        </w:rPr>
        <w:t>Hatályos: 2017. június 1.-től</w:t>
      </w:r>
    </w:p>
    <w:p w:rsidR="00093ADC" w:rsidRDefault="00093ADC" w:rsidP="00093ADC">
      <w:pPr>
        <w:pStyle w:val="Nincstrkz"/>
      </w:pPr>
    </w:p>
    <w:p w:rsidR="00093ADC" w:rsidRPr="00093ADC" w:rsidRDefault="00093ADC" w:rsidP="00093ADC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D76475" w:rsidRDefault="00D76475" w:rsidP="00093ADC">
      <w:pPr>
        <w:jc w:val="both"/>
      </w:pPr>
    </w:p>
    <w:sectPr w:rsidR="00D76475" w:rsidSect="00D764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5DA9" w:rsidRDefault="004E5DA9" w:rsidP="00C31CA8">
      <w:pPr>
        <w:spacing w:after="0" w:line="240" w:lineRule="auto"/>
      </w:pPr>
      <w:r>
        <w:separator/>
      </w:r>
    </w:p>
  </w:endnote>
  <w:endnote w:type="continuationSeparator" w:id="0">
    <w:p w:rsidR="004E5DA9" w:rsidRDefault="004E5DA9" w:rsidP="00C31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5DA9" w:rsidRDefault="004E5DA9" w:rsidP="00C31CA8">
      <w:pPr>
        <w:spacing w:after="0" w:line="240" w:lineRule="auto"/>
      </w:pPr>
      <w:r>
        <w:separator/>
      </w:r>
    </w:p>
  </w:footnote>
  <w:footnote w:type="continuationSeparator" w:id="0">
    <w:p w:rsidR="004E5DA9" w:rsidRDefault="004E5DA9" w:rsidP="00C31C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1CA8"/>
    <w:rsid w:val="00093ADC"/>
    <w:rsid w:val="00151ABF"/>
    <w:rsid w:val="004E5DA9"/>
    <w:rsid w:val="009455C1"/>
    <w:rsid w:val="00C31CA8"/>
    <w:rsid w:val="00D76475"/>
    <w:rsid w:val="00FA355C"/>
    <w:rsid w:val="00FF07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7647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C31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C31CA8"/>
    <w:rPr>
      <w:b/>
      <w:bCs/>
    </w:rPr>
  </w:style>
  <w:style w:type="character" w:styleId="Kiemels">
    <w:name w:val="Emphasis"/>
    <w:basedOn w:val="Bekezdsalapbettpusa"/>
    <w:uiPriority w:val="20"/>
    <w:qFormat/>
    <w:rsid w:val="00C31CA8"/>
    <w:rPr>
      <w:i/>
      <w:iCs/>
    </w:rPr>
  </w:style>
  <w:style w:type="character" w:customStyle="1" w:styleId="apple-converted-space">
    <w:name w:val="apple-converted-space"/>
    <w:basedOn w:val="Bekezdsalapbettpusa"/>
    <w:rsid w:val="00C31CA8"/>
  </w:style>
  <w:style w:type="paragraph" w:styleId="Nincstrkz">
    <w:name w:val="No Spacing"/>
    <w:uiPriority w:val="1"/>
    <w:qFormat/>
    <w:rsid w:val="00C31CA8"/>
    <w:pPr>
      <w:spacing w:after="0" w:line="240" w:lineRule="auto"/>
    </w:p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C31CA8"/>
    <w:pPr>
      <w:spacing w:after="0" w:line="240" w:lineRule="auto"/>
    </w:pPr>
    <w:rPr>
      <w:sz w:val="20"/>
      <w:szCs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C31CA8"/>
    <w:rPr>
      <w:sz w:val="20"/>
      <w:szCs w:val="20"/>
    </w:rPr>
  </w:style>
  <w:style w:type="character" w:styleId="Vgjegyzet-hivatkozs">
    <w:name w:val="endnote reference"/>
    <w:basedOn w:val="Bekezdsalapbettpusa"/>
    <w:uiPriority w:val="99"/>
    <w:semiHidden/>
    <w:unhideWhenUsed/>
    <w:rsid w:val="00C31CA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5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855759">
          <w:marLeft w:val="0"/>
          <w:marRight w:val="0"/>
          <w:marTop w:val="16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7139">
          <w:marLeft w:val="0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ganfaikoh.h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alameggyes.h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84D01C-9D7A-458E-89FA-B944DD198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3766</Words>
  <Characters>25990</Characters>
  <Application>Microsoft Office Word</Application>
  <DocSecurity>0</DocSecurity>
  <Lines>216</Lines>
  <Paragraphs>59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WXPEE</Company>
  <LinksUpToDate>false</LinksUpToDate>
  <CharactersWithSpaces>29697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Gyöngyi</dc:creator>
  <cp:lastModifiedBy>Jegyzö</cp:lastModifiedBy>
  <cp:revision>2</cp:revision>
  <dcterms:created xsi:type="dcterms:W3CDTF">2018-06-11T07:57:00Z</dcterms:created>
  <dcterms:modified xsi:type="dcterms:W3CDTF">2018-06-11T07:57:00Z</dcterms:modified>
</cp:coreProperties>
</file>