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7" w:type="dxa"/>
          <w:right w:w="57" w:type="dxa"/>
        </w:tblCellMar>
        <w:tblLook w:val="0000" w:firstRow="0" w:lastRow="0" w:firstColumn="0" w:lastColumn="0" w:noHBand="0" w:noVBand="0"/>
      </w:tblPr>
      <w:tblGrid>
        <w:gridCol w:w="320"/>
        <w:gridCol w:w="588"/>
        <w:gridCol w:w="500"/>
        <w:gridCol w:w="427"/>
        <w:gridCol w:w="68"/>
        <w:gridCol w:w="499"/>
        <w:gridCol w:w="68"/>
        <w:gridCol w:w="429"/>
        <w:gridCol w:w="1843"/>
        <w:gridCol w:w="1539"/>
        <w:gridCol w:w="1560"/>
        <w:gridCol w:w="586"/>
        <w:gridCol w:w="1499"/>
        <w:gridCol w:w="1701"/>
        <w:gridCol w:w="1418"/>
        <w:gridCol w:w="624"/>
        <w:gridCol w:w="712"/>
        <w:gridCol w:w="708"/>
      </w:tblGrid>
      <w:tr w:rsidR="00322AEF" w14:paraId="723D35AE" w14:textId="77777777" w:rsidTr="00A94B2B">
        <w:trPr>
          <w:tblHeader/>
        </w:trPr>
        <w:tc>
          <w:tcPr>
            <w:tcW w:w="320" w:type="dxa"/>
            <w:tcBorders>
              <w:top w:val="single" w:sz="6" w:space="0" w:color="auto"/>
              <w:left w:val="single" w:sz="6" w:space="0" w:color="auto"/>
              <w:bottom w:val="single" w:sz="4" w:space="0" w:color="auto"/>
              <w:right w:val="single" w:sz="6" w:space="0" w:color="auto"/>
            </w:tcBorders>
            <w:vAlign w:val="center"/>
          </w:tcPr>
          <w:p w14:paraId="2A0495F8" w14:textId="77777777" w:rsidR="00322AEF" w:rsidRDefault="00322AEF">
            <w:pPr>
              <w:spacing w:before="40"/>
              <w:ind w:firstLine="0"/>
              <w:jc w:val="center"/>
              <w:rPr>
                <w:sz w:val="10"/>
                <w:szCs w:val="10"/>
              </w:rPr>
            </w:pPr>
          </w:p>
        </w:tc>
        <w:tc>
          <w:tcPr>
            <w:tcW w:w="588" w:type="dxa"/>
            <w:tcBorders>
              <w:top w:val="single" w:sz="6" w:space="0" w:color="auto"/>
              <w:left w:val="nil"/>
              <w:bottom w:val="single" w:sz="4" w:space="0" w:color="auto"/>
              <w:right w:val="single" w:sz="4" w:space="0" w:color="auto"/>
            </w:tcBorders>
            <w:vAlign w:val="center"/>
          </w:tcPr>
          <w:p w14:paraId="0CFA040B" w14:textId="77777777" w:rsidR="00322AEF" w:rsidRDefault="00A54D1C">
            <w:pPr>
              <w:spacing w:before="40"/>
              <w:ind w:left="56" w:right="56" w:firstLine="0"/>
              <w:jc w:val="center"/>
              <w:rPr>
                <w:sz w:val="10"/>
                <w:szCs w:val="10"/>
              </w:rPr>
            </w:pPr>
            <w:r>
              <w:rPr>
                <w:sz w:val="10"/>
                <w:szCs w:val="10"/>
              </w:rPr>
              <w:t>A</w:t>
            </w:r>
          </w:p>
        </w:tc>
        <w:tc>
          <w:tcPr>
            <w:tcW w:w="500" w:type="dxa"/>
            <w:tcBorders>
              <w:top w:val="single" w:sz="6" w:space="0" w:color="auto"/>
              <w:left w:val="single" w:sz="4" w:space="0" w:color="auto"/>
              <w:bottom w:val="single" w:sz="4" w:space="0" w:color="auto"/>
              <w:right w:val="single" w:sz="6" w:space="0" w:color="auto"/>
            </w:tcBorders>
            <w:vAlign w:val="center"/>
          </w:tcPr>
          <w:p w14:paraId="6E79CF45" w14:textId="77777777" w:rsidR="00322AEF" w:rsidRDefault="00A54D1C">
            <w:pPr>
              <w:spacing w:before="40"/>
              <w:ind w:left="56" w:right="56" w:firstLine="0"/>
              <w:jc w:val="center"/>
              <w:rPr>
                <w:sz w:val="10"/>
                <w:szCs w:val="10"/>
              </w:rPr>
            </w:pPr>
            <w:r>
              <w:rPr>
                <w:sz w:val="10"/>
                <w:szCs w:val="10"/>
              </w:rPr>
              <w:t>B</w:t>
            </w:r>
          </w:p>
        </w:tc>
        <w:tc>
          <w:tcPr>
            <w:tcW w:w="495" w:type="dxa"/>
            <w:gridSpan w:val="2"/>
            <w:tcBorders>
              <w:top w:val="single" w:sz="6" w:space="0" w:color="auto"/>
              <w:left w:val="nil"/>
              <w:bottom w:val="single" w:sz="4" w:space="0" w:color="auto"/>
              <w:right w:val="single" w:sz="6" w:space="0" w:color="auto"/>
            </w:tcBorders>
            <w:vAlign w:val="center"/>
          </w:tcPr>
          <w:p w14:paraId="52116986" w14:textId="77777777" w:rsidR="00322AEF" w:rsidRDefault="00A54D1C">
            <w:pPr>
              <w:spacing w:before="40"/>
              <w:ind w:left="56" w:right="56" w:firstLine="0"/>
              <w:jc w:val="center"/>
              <w:rPr>
                <w:sz w:val="10"/>
                <w:szCs w:val="10"/>
              </w:rPr>
            </w:pPr>
            <w:r>
              <w:rPr>
                <w:sz w:val="10"/>
                <w:szCs w:val="10"/>
              </w:rPr>
              <w:t>C</w:t>
            </w:r>
          </w:p>
        </w:tc>
        <w:tc>
          <w:tcPr>
            <w:tcW w:w="567" w:type="dxa"/>
            <w:gridSpan w:val="2"/>
            <w:tcBorders>
              <w:top w:val="single" w:sz="6" w:space="0" w:color="auto"/>
              <w:left w:val="nil"/>
              <w:bottom w:val="single" w:sz="4" w:space="0" w:color="auto"/>
              <w:right w:val="single" w:sz="4" w:space="0" w:color="auto"/>
            </w:tcBorders>
            <w:vAlign w:val="center"/>
          </w:tcPr>
          <w:p w14:paraId="010A2368" w14:textId="77777777" w:rsidR="00322AEF" w:rsidRDefault="00A54D1C">
            <w:pPr>
              <w:spacing w:before="40"/>
              <w:ind w:left="56" w:right="56" w:firstLine="0"/>
              <w:jc w:val="center"/>
              <w:rPr>
                <w:sz w:val="10"/>
                <w:szCs w:val="10"/>
              </w:rPr>
            </w:pPr>
            <w:r>
              <w:rPr>
                <w:sz w:val="10"/>
                <w:szCs w:val="10"/>
              </w:rPr>
              <w:t>D</w:t>
            </w:r>
          </w:p>
        </w:tc>
        <w:tc>
          <w:tcPr>
            <w:tcW w:w="429" w:type="dxa"/>
            <w:tcBorders>
              <w:top w:val="single" w:sz="6" w:space="0" w:color="auto"/>
              <w:left w:val="single" w:sz="4" w:space="0" w:color="auto"/>
              <w:bottom w:val="single" w:sz="4" w:space="0" w:color="auto"/>
              <w:right w:val="single" w:sz="6" w:space="0" w:color="auto"/>
            </w:tcBorders>
            <w:vAlign w:val="center"/>
          </w:tcPr>
          <w:p w14:paraId="7CFD0B91" w14:textId="77777777" w:rsidR="00322AEF" w:rsidRDefault="00A54D1C">
            <w:pPr>
              <w:spacing w:before="40"/>
              <w:ind w:left="56" w:right="56" w:firstLine="0"/>
              <w:jc w:val="center"/>
              <w:rPr>
                <w:sz w:val="10"/>
                <w:szCs w:val="10"/>
              </w:rPr>
            </w:pPr>
            <w:r>
              <w:rPr>
                <w:sz w:val="10"/>
                <w:szCs w:val="10"/>
              </w:rPr>
              <w:t>E</w:t>
            </w:r>
          </w:p>
        </w:tc>
        <w:tc>
          <w:tcPr>
            <w:tcW w:w="1843" w:type="dxa"/>
            <w:tcBorders>
              <w:top w:val="single" w:sz="6" w:space="0" w:color="auto"/>
              <w:left w:val="nil"/>
              <w:bottom w:val="single" w:sz="4" w:space="0" w:color="auto"/>
              <w:right w:val="single" w:sz="6" w:space="0" w:color="auto"/>
            </w:tcBorders>
            <w:vAlign w:val="center"/>
          </w:tcPr>
          <w:p w14:paraId="12B1C220" w14:textId="77777777" w:rsidR="00322AEF" w:rsidRDefault="00A54D1C">
            <w:pPr>
              <w:spacing w:before="40"/>
              <w:ind w:left="56" w:right="56" w:firstLine="0"/>
              <w:jc w:val="center"/>
              <w:rPr>
                <w:sz w:val="10"/>
                <w:szCs w:val="10"/>
              </w:rPr>
            </w:pPr>
            <w:r>
              <w:rPr>
                <w:sz w:val="10"/>
                <w:szCs w:val="10"/>
              </w:rPr>
              <w:t>F</w:t>
            </w:r>
          </w:p>
        </w:tc>
        <w:tc>
          <w:tcPr>
            <w:tcW w:w="1539" w:type="dxa"/>
            <w:tcBorders>
              <w:top w:val="single" w:sz="6" w:space="0" w:color="auto"/>
              <w:left w:val="nil"/>
              <w:bottom w:val="single" w:sz="4" w:space="0" w:color="auto"/>
              <w:right w:val="single" w:sz="6" w:space="0" w:color="auto"/>
            </w:tcBorders>
            <w:vAlign w:val="center"/>
          </w:tcPr>
          <w:p w14:paraId="4870FBCC" w14:textId="77777777" w:rsidR="00322AEF" w:rsidRDefault="00A54D1C">
            <w:pPr>
              <w:spacing w:before="40"/>
              <w:ind w:left="56" w:right="56" w:firstLine="0"/>
              <w:jc w:val="center"/>
              <w:rPr>
                <w:sz w:val="10"/>
                <w:szCs w:val="10"/>
              </w:rPr>
            </w:pPr>
            <w:r>
              <w:rPr>
                <w:sz w:val="10"/>
                <w:szCs w:val="10"/>
              </w:rPr>
              <w:t>G</w:t>
            </w:r>
          </w:p>
        </w:tc>
        <w:tc>
          <w:tcPr>
            <w:tcW w:w="1560" w:type="dxa"/>
            <w:tcBorders>
              <w:top w:val="single" w:sz="6" w:space="0" w:color="auto"/>
              <w:left w:val="nil"/>
              <w:bottom w:val="single" w:sz="4" w:space="0" w:color="auto"/>
              <w:right w:val="single" w:sz="6" w:space="0" w:color="auto"/>
            </w:tcBorders>
            <w:vAlign w:val="center"/>
          </w:tcPr>
          <w:p w14:paraId="3178A776" w14:textId="77777777" w:rsidR="00322AEF" w:rsidRDefault="00A54D1C">
            <w:pPr>
              <w:spacing w:before="40"/>
              <w:ind w:left="56" w:right="56" w:firstLine="0"/>
              <w:jc w:val="center"/>
              <w:rPr>
                <w:sz w:val="10"/>
                <w:szCs w:val="10"/>
              </w:rPr>
            </w:pPr>
            <w:r>
              <w:rPr>
                <w:sz w:val="10"/>
                <w:szCs w:val="10"/>
              </w:rPr>
              <w:t>H</w:t>
            </w:r>
          </w:p>
        </w:tc>
        <w:tc>
          <w:tcPr>
            <w:tcW w:w="586" w:type="dxa"/>
            <w:tcBorders>
              <w:top w:val="single" w:sz="6" w:space="0" w:color="auto"/>
              <w:left w:val="nil"/>
              <w:bottom w:val="single" w:sz="4" w:space="0" w:color="auto"/>
              <w:right w:val="single" w:sz="4" w:space="0" w:color="auto"/>
            </w:tcBorders>
            <w:vAlign w:val="center"/>
          </w:tcPr>
          <w:p w14:paraId="7CBD3859" w14:textId="77777777" w:rsidR="00322AEF" w:rsidRDefault="00A54D1C">
            <w:pPr>
              <w:spacing w:before="40"/>
              <w:ind w:left="56" w:right="56" w:firstLine="0"/>
              <w:jc w:val="center"/>
              <w:rPr>
                <w:sz w:val="10"/>
                <w:szCs w:val="10"/>
              </w:rPr>
            </w:pPr>
            <w:r>
              <w:rPr>
                <w:sz w:val="10"/>
                <w:szCs w:val="10"/>
              </w:rPr>
              <w:t>I</w:t>
            </w:r>
          </w:p>
        </w:tc>
        <w:tc>
          <w:tcPr>
            <w:tcW w:w="1499" w:type="dxa"/>
            <w:tcBorders>
              <w:top w:val="single" w:sz="6" w:space="0" w:color="auto"/>
              <w:left w:val="single" w:sz="4" w:space="0" w:color="auto"/>
              <w:bottom w:val="single" w:sz="4" w:space="0" w:color="auto"/>
              <w:right w:val="single" w:sz="4" w:space="0" w:color="auto"/>
            </w:tcBorders>
            <w:vAlign w:val="center"/>
          </w:tcPr>
          <w:p w14:paraId="0227B069" w14:textId="77777777" w:rsidR="00322AEF" w:rsidRDefault="00A54D1C">
            <w:pPr>
              <w:spacing w:before="40"/>
              <w:ind w:left="56" w:right="56" w:firstLine="0"/>
              <w:jc w:val="center"/>
              <w:rPr>
                <w:sz w:val="10"/>
                <w:szCs w:val="10"/>
              </w:rPr>
            </w:pPr>
            <w:r>
              <w:rPr>
                <w:sz w:val="10"/>
                <w:szCs w:val="10"/>
              </w:rPr>
              <w:t>J</w:t>
            </w:r>
          </w:p>
        </w:tc>
        <w:tc>
          <w:tcPr>
            <w:tcW w:w="1701" w:type="dxa"/>
            <w:tcBorders>
              <w:top w:val="single" w:sz="6" w:space="0" w:color="auto"/>
              <w:left w:val="single" w:sz="4" w:space="0" w:color="auto"/>
              <w:bottom w:val="single" w:sz="4" w:space="0" w:color="auto"/>
              <w:right w:val="single" w:sz="6" w:space="0" w:color="auto"/>
            </w:tcBorders>
            <w:vAlign w:val="center"/>
          </w:tcPr>
          <w:p w14:paraId="47A76C35" w14:textId="77777777" w:rsidR="00322AEF" w:rsidRDefault="00A54D1C">
            <w:pPr>
              <w:spacing w:before="40"/>
              <w:ind w:left="56" w:right="56" w:firstLine="0"/>
              <w:jc w:val="center"/>
              <w:rPr>
                <w:sz w:val="10"/>
                <w:szCs w:val="10"/>
              </w:rPr>
            </w:pPr>
            <w:r>
              <w:rPr>
                <w:sz w:val="10"/>
                <w:szCs w:val="10"/>
              </w:rPr>
              <w:t>K</w:t>
            </w:r>
          </w:p>
        </w:tc>
        <w:tc>
          <w:tcPr>
            <w:tcW w:w="1418" w:type="dxa"/>
            <w:tcBorders>
              <w:top w:val="single" w:sz="6" w:space="0" w:color="auto"/>
              <w:left w:val="nil"/>
              <w:bottom w:val="single" w:sz="4" w:space="0" w:color="auto"/>
              <w:right w:val="single" w:sz="4" w:space="0" w:color="auto"/>
            </w:tcBorders>
            <w:vAlign w:val="center"/>
          </w:tcPr>
          <w:p w14:paraId="7CEF12B5" w14:textId="77777777" w:rsidR="00322AEF" w:rsidRDefault="00A54D1C">
            <w:pPr>
              <w:spacing w:before="40"/>
              <w:ind w:left="56" w:right="56" w:firstLine="0"/>
              <w:jc w:val="center"/>
              <w:rPr>
                <w:sz w:val="10"/>
                <w:szCs w:val="10"/>
              </w:rPr>
            </w:pPr>
            <w:r>
              <w:rPr>
                <w:sz w:val="10"/>
                <w:szCs w:val="10"/>
              </w:rPr>
              <w:t>L</w:t>
            </w:r>
          </w:p>
        </w:tc>
        <w:tc>
          <w:tcPr>
            <w:tcW w:w="624" w:type="dxa"/>
            <w:tcBorders>
              <w:top w:val="single" w:sz="6" w:space="0" w:color="auto"/>
              <w:left w:val="single" w:sz="4" w:space="0" w:color="auto"/>
              <w:bottom w:val="single" w:sz="4" w:space="0" w:color="auto"/>
              <w:right w:val="single" w:sz="4" w:space="0" w:color="auto"/>
            </w:tcBorders>
            <w:vAlign w:val="center"/>
          </w:tcPr>
          <w:p w14:paraId="7AAD9858" w14:textId="77777777" w:rsidR="00322AEF" w:rsidRDefault="00A54D1C">
            <w:pPr>
              <w:spacing w:before="40"/>
              <w:ind w:left="56" w:right="56" w:firstLine="0"/>
              <w:jc w:val="center"/>
              <w:rPr>
                <w:sz w:val="10"/>
                <w:szCs w:val="10"/>
              </w:rPr>
            </w:pPr>
            <w:r>
              <w:rPr>
                <w:sz w:val="10"/>
                <w:szCs w:val="10"/>
              </w:rPr>
              <w:t>M</w:t>
            </w:r>
          </w:p>
        </w:tc>
        <w:tc>
          <w:tcPr>
            <w:tcW w:w="712" w:type="dxa"/>
            <w:tcBorders>
              <w:top w:val="single" w:sz="6" w:space="0" w:color="auto"/>
              <w:left w:val="single" w:sz="4" w:space="0" w:color="auto"/>
              <w:bottom w:val="single" w:sz="4" w:space="0" w:color="auto"/>
              <w:right w:val="single" w:sz="6" w:space="0" w:color="auto"/>
            </w:tcBorders>
            <w:vAlign w:val="center"/>
          </w:tcPr>
          <w:p w14:paraId="70BA6C11" w14:textId="77777777" w:rsidR="00322AEF" w:rsidRDefault="00A54D1C">
            <w:pPr>
              <w:spacing w:before="40"/>
              <w:ind w:left="56" w:right="56" w:firstLine="0"/>
              <w:jc w:val="center"/>
              <w:rPr>
                <w:sz w:val="10"/>
                <w:szCs w:val="10"/>
              </w:rPr>
            </w:pPr>
            <w:r>
              <w:rPr>
                <w:sz w:val="10"/>
                <w:szCs w:val="10"/>
              </w:rPr>
              <w:t>N</w:t>
            </w:r>
          </w:p>
        </w:tc>
        <w:tc>
          <w:tcPr>
            <w:tcW w:w="708" w:type="dxa"/>
            <w:tcBorders>
              <w:top w:val="single" w:sz="6" w:space="0" w:color="auto"/>
              <w:left w:val="nil"/>
              <w:bottom w:val="single" w:sz="4" w:space="0" w:color="auto"/>
              <w:right w:val="single" w:sz="6" w:space="0" w:color="auto"/>
            </w:tcBorders>
            <w:vAlign w:val="center"/>
          </w:tcPr>
          <w:p w14:paraId="3AD0AB02" w14:textId="77777777" w:rsidR="00322AEF" w:rsidRDefault="00A54D1C">
            <w:pPr>
              <w:spacing w:before="40"/>
              <w:ind w:left="56" w:right="56" w:firstLine="0"/>
              <w:jc w:val="center"/>
              <w:rPr>
                <w:sz w:val="10"/>
                <w:szCs w:val="10"/>
              </w:rPr>
            </w:pPr>
            <w:r>
              <w:rPr>
                <w:sz w:val="10"/>
                <w:szCs w:val="10"/>
              </w:rPr>
              <w:t>O</w:t>
            </w:r>
          </w:p>
        </w:tc>
      </w:tr>
      <w:tr w:rsidR="00322AEF" w14:paraId="0454582B" w14:textId="77777777" w:rsidTr="00C00B83">
        <w:tc>
          <w:tcPr>
            <w:tcW w:w="320" w:type="dxa"/>
            <w:tcBorders>
              <w:top w:val="single" w:sz="4" w:space="0" w:color="auto"/>
              <w:left w:val="single" w:sz="6" w:space="0" w:color="auto"/>
              <w:bottom w:val="nil"/>
              <w:right w:val="single" w:sz="6" w:space="0" w:color="auto"/>
            </w:tcBorders>
            <w:vAlign w:val="center"/>
          </w:tcPr>
          <w:p w14:paraId="314138C4" w14:textId="77777777" w:rsidR="00322AEF" w:rsidRDefault="00A54D1C">
            <w:pPr>
              <w:spacing w:before="40"/>
              <w:ind w:firstLine="0"/>
              <w:jc w:val="center"/>
              <w:rPr>
                <w:sz w:val="10"/>
                <w:szCs w:val="10"/>
              </w:rPr>
            </w:pPr>
            <w:r>
              <w:rPr>
                <w:sz w:val="10"/>
                <w:szCs w:val="10"/>
              </w:rPr>
              <w:t>1</w:t>
            </w:r>
          </w:p>
        </w:tc>
        <w:tc>
          <w:tcPr>
            <w:tcW w:w="588" w:type="dxa"/>
            <w:tcBorders>
              <w:top w:val="single" w:sz="4" w:space="0" w:color="auto"/>
              <w:left w:val="nil"/>
              <w:bottom w:val="nil"/>
              <w:right w:val="single" w:sz="4" w:space="0" w:color="auto"/>
            </w:tcBorders>
            <w:vAlign w:val="center"/>
          </w:tcPr>
          <w:p w14:paraId="2E2B880D" w14:textId="77777777" w:rsidR="00322AEF" w:rsidRDefault="00A54D1C">
            <w:pPr>
              <w:spacing w:before="40"/>
              <w:ind w:firstLine="0"/>
              <w:jc w:val="center"/>
              <w:rPr>
                <w:sz w:val="10"/>
                <w:szCs w:val="10"/>
              </w:rPr>
            </w:pPr>
            <w:r>
              <w:rPr>
                <w:sz w:val="10"/>
                <w:szCs w:val="10"/>
              </w:rPr>
              <w:t>Áht. azonosító</w:t>
            </w:r>
          </w:p>
        </w:tc>
        <w:tc>
          <w:tcPr>
            <w:tcW w:w="500" w:type="dxa"/>
            <w:tcBorders>
              <w:top w:val="single" w:sz="4" w:space="0" w:color="auto"/>
              <w:left w:val="single" w:sz="4" w:space="0" w:color="auto"/>
              <w:bottom w:val="nil"/>
              <w:right w:val="single" w:sz="6" w:space="0" w:color="auto"/>
            </w:tcBorders>
            <w:vAlign w:val="center"/>
          </w:tcPr>
          <w:p w14:paraId="570F3430" w14:textId="77777777" w:rsidR="00322AEF" w:rsidRDefault="00A54D1C">
            <w:pPr>
              <w:spacing w:before="40"/>
              <w:ind w:firstLine="0"/>
              <w:jc w:val="center"/>
              <w:rPr>
                <w:sz w:val="10"/>
                <w:szCs w:val="10"/>
              </w:rPr>
            </w:pPr>
            <w:r>
              <w:rPr>
                <w:sz w:val="10"/>
                <w:szCs w:val="10"/>
              </w:rPr>
              <w:t>Cím-</w:t>
            </w:r>
            <w:r>
              <w:rPr>
                <w:sz w:val="10"/>
                <w:szCs w:val="10"/>
              </w:rPr>
              <w:br/>
              <w:t>név</w:t>
            </w:r>
          </w:p>
        </w:tc>
        <w:tc>
          <w:tcPr>
            <w:tcW w:w="495" w:type="dxa"/>
            <w:gridSpan w:val="2"/>
            <w:tcBorders>
              <w:top w:val="single" w:sz="4" w:space="0" w:color="auto"/>
              <w:left w:val="nil"/>
              <w:bottom w:val="nil"/>
              <w:right w:val="single" w:sz="6" w:space="0" w:color="auto"/>
            </w:tcBorders>
            <w:vAlign w:val="center"/>
          </w:tcPr>
          <w:p w14:paraId="7D51EAA1" w14:textId="77777777" w:rsidR="00322AEF" w:rsidRDefault="00A54D1C">
            <w:pPr>
              <w:spacing w:before="40"/>
              <w:ind w:firstLine="0"/>
              <w:jc w:val="center"/>
              <w:rPr>
                <w:sz w:val="10"/>
                <w:szCs w:val="10"/>
              </w:rPr>
            </w:pPr>
            <w:r>
              <w:rPr>
                <w:sz w:val="10"/>
                <w:szCs w:val="10"/>
              </w:rPr>
              <w:t>Alcím-</w:t>
            </w:r>
            <w:r>
              <w:rPr>
                <w:sz w:val="10"/>
                <w:szCs w:val="10"/>
              </w:rPr>
              <w:br/>
              <w:t>név</w:t>
            </w:r>
          </w:p>
        </w:tc>
        <w:tc>
          <w:tcPr>
            <w:tcW w:w="567" w:type="dxa"/>
            <w:gridSpan w:val="2"/>
            <w:tcBorders>
              <w:top w:val="single" w:sz="4" w:space="0" w:color="auto"/>
              <w:left w:val="nil"/>
              <w:bottom w:val="nil"/>
              <w:right w:val="single" w:sz="4" w:space="0" w:color="auto"/>
            </w:tcBorders>
            <w:vAlign w:val="center"/>
          </w:tcPr>
          <w:p w14:paraId="4AA3107C" w14:textId="77777777" w:rsidR="00322AEF" w:rsidRDefault="00A54D1C">
            <w:pPr>
              <w:spacing w:before="40"/>
              <w:ind w:firstLine="0"/>
              <w:jc w:val="center"/>
              <w:rPr>
                <w:sz w:val="10"/>
                <w:szCs w:val="10"/>
              </w:rPr>
            </w:pPr>
            <w:r>
              <w:rPr>
                <w:sz w:val="10"/>
                <w:szCs w:val="10"/>
              </w:rPr>
              <w:t>Jog-</w:t>
            </w:r>
            <w:r>
              <w:rPr>
                <w:sz w:val="10"/>
                <w:szCs w:val="10"/>
              </w:rPr>
              <w:br/>
            </w:r>
            <w:proofErr w:type="spellStart"/>
            <w:r>
              <w:rPr>
                <w:sz w:val="10"/>
                <w:szCs w:val="10"/>
              </w:rPr>
              <w:t>címcsop</w:t>
            </w:r>
            <w:proofErr w:type="spellEnd"/>
            <w:r>
              <w:rPr>
                <w:sz w:val="10"/>
                <w:szCs w:val="10"/>
              </w:rPr>
              <w:t>.</w:t>
            </w:r>
          </w:p>
        </w:tc>
        <w:tc>
          <w:tcPr>
            <w:tcW w:w="429" w:type="dxa"/>
            <w:tcBorders>
              <w:top w:val="single" w:sz="4" w:space="0" w:color="auto"/>
              <w:left w:val="single" w:sz="4" w:space="0" w:color="auto"/>
              <w:bottom w:val="nil"/>
              <w:right w:val="single" w:sz="6" w:space="0" w:color="auto"/>
            </w:tcBorders>
            <w:vAlign w:val="center"/>
          </w:tcPr>
          <w:p w14:paraId="6CBC3165" w14:textId="77777777" w:rsidR="00322AEF" w:rsidRDefault="00A54D1C">
            <w:pPr>
              <w:spacing w:before="40"/>
              <w:ind w:firstLine="0"/>
              <w:jc w:val="center"/>
              <w:rPr>
                <w:sz w:val="10"/>
                <w:szCs w:val="10"/>
              </w:rPr>
            </w:pPr>
            <w:r>
              <w:rPr>
                <w:sz w:val="10"/>
                <w:szCs w:val="10"/>
              </w:rPr>
              <w:t>Jogcím név</w:t>
            </w:r>
          </w:p>
        </w:tc>
        <w:tc>
          <w:tcPr>
            <w:tcW w:w="1843" w:type="dxa"/>
            <w:tcBorders>
              <w:top w:val="single" w:sz="4" w:space="0" w:color="auto"/>
              <w:left w:val="nil"/>
              <w:bottom w:val="nil"/>
              <w:right w:val="single" w:sz="6" w:space="0" w:color="auto"/>
            </w:tcBorders>
            <w:vAlign w:val="center"/>
          </w:tcPr>
          <w:p w14:paraId="0ABFF36B" w14:textId="77777777" w:rsidR="00322AEF" w:rsidRDefault="00A54D1C">
            <w:pPr>
              <w:spacing w:before="40"/>
              <w:ind w:firstLine="0"/>
              <w:jc w:val="center"/>
              <w:rPr>
                <w:sz w:val="10"/>
                <w:szCs w:val="10"/>
              </w:rPr>
            </w:pPr>
            <w:r>
              <w:rPr>
                <w:sz w:val="10"/>
                <w:szCs w:val="10"/>
              </w:rPr>
              <w:t>Előirányzat célja</w:t>
            </w:r>
          </w:p>
        </w:tc>
        <w:tc>
          <w:tcPr>
            <w:tcW w:w="1539" w:type="dxa"/>
            <w:tcBorders>
              <w:top w:val="single" w:sz="4" w:space="0" w:color="auto"/>
              <w:left w:val="nil"/>
              <w:bottom w:val="nil"/>
              <w:right w:val="single" w:sz="6" w:space="0" w:color="auto"/>
            </w:tcBorders>
            <w:vAlign w:val="center"/>
          </w:tcPr>
          <w:p w14:paraId="00EA0FF0" w14:textId="77777777" w:rsidR="00322AEF" w:rsidRDefault="00A54D1C">
            <w:pPr>
              <w:spacing w:before="40"/>
              <w:ind w:firstLine="0"/>
              <w:jc w:val="center"/>
              <w:rPr>
                <w:sz w:val="10"/>
                <w:szCs w:val="10"/>
              </w:rPr>
            </w:pPr>
            <w:r>
              <w:rPr>
                <w:sz w:val="10"/>
                <w:szCs w:val="10"/>
              </w:rPr>
              <w:t>Kifizetésben részesülők köre</w:t>
            </w:r>
          </w:p>
        </w:tc>
        <w:tc>
          <w:tcPr>
            <w:tcW w:w="1560" w:type="dxa"/>
            <w:tcBorders>
              <w:top w:val="single" w:sz="4" w:space="0" w:color="auto"/>
              <w:left w:val="nil"/>
              <w:bottom w:val="nil"/>
              <w:right w:val="single" w:sz="6" w:space="0" w:color="auto"/>
            </w:tcBorders>
            <w:vAlign w:val="center"/>
          </w:tcPr>
          <w:p w14:paraId="2E722947" w14:textId="77777777" w:rsidR="00322AEF" w:rsidRDefault="00A54D1C">
            <w:pPr>
              <w:spacing w:before="40"/>
              <w:ind w:firstLine="0"/>
              <w:jc w:val="center"/>
              <w:rPr>
                <w:sz w:val="10"/>
                <w:szCs w:val="10"/>
              </w:rPr>
            </w:pPr>
            <w:r>
              <w:rPr>
                <w:sz w:val="10"/>
                <w:szCs w:val="10"/>
              </w:rPr>
              <w:t>Támogatás biztosításának módja</w:t>
            </w:r>
          </w:p>
        </w:tc>
        <w:tc>
          <w:tcPr>
            <w:tcW w:w="586" w:type="dxa"/>
            <w:tcBorders>
              <w:top w:val="single" w:sz="4" w:space="0" w:color="auto"/>
              <w:left w:val="nil"/>
              <w:bottom w:val="nil"/>
              <w:right w:val="single" w:sz="4" w:space="0" w:color="auto"/>
            </w:tcBorders>
            <w:vAlign w:val="center"/>
          </w:tcPr>
          <w:p w14:paraId="6CA66062" w14:textId="77777777" w:rsidR="00322AEF" w:rsidRDefault="00A54D1C">
            <w:pPr>
              <w:spacing w:before="40"/>
              <w:ind w:firstLine="0"/>
              <w:jc w:val="center"/>
              <w:rPr>
                <w:sz w:val="10"/>
                <w:szCs w:val="10"/>
              </w:rPr>
            </w:pPr>
            <w:r>
              <w:rPr>
                <w:sz w:val="10"/>
                <w:szCs w:val="10"/>
              </w:rPr>
              <w:t>Támogatási előleg</w:t>
            </w:r>
          </w:p>
        </w:tc>
        <w:tc>
          <w:tcPr>
            <w:tcW w:w="1499" w:type="dxa"/>
            <w:tcBorders>
              <w:top w:val="single" w:sz="4" w:space="0" w:color="auto"/>
              <w:left w:val="single" w:sz="4" w:space="0" w:color="auto"/>
              <w:bottom w:val="nil"/>
              <w:right w:val="single" w:sz="4" w:space="0" w:color="auto"/>
            </w:tcBorders>
            <w:vAlign w:val="center"/>
          </w:tcPr>
          <w:p w14:paraId="45CC81E8" w14:textId="77777777" w:rsidR="00322AEF" w:rsidRDefault="00A54D1C">
            <w:pPr>
              <w:spacing w:before="40"/>
              <w:ind w:firstLine="0"/>
              <w:jc w:val="center"/>
              <w:rPr>
                <w:sz w:val="10"/>
                <w:szCs w:val="10"/>
              </w:rPr>
            </w:pPr>
            <w:r>
              <w:rPr>
                <w:sz w:val="10"/>
                <w:szCs w:val="10"/>
              </w:rPr>
              <w:t>Rendelkezésre bocsátás módja</w:t>
            </w:r>
          </w:p>
        </w:tc>
        <w:tc>
          <w:tcPr>
            <w:tcW w:w="1701" w:type="dxa"/>
            <w:tcBorders>
              <w:top w:val="single" w:sz="4" w:space="0" w:color="auto"/>
              <w:left w:val="single" w:sz="4" w:space="0" w:color="auto"/>
              <w:bottom w:val="nil"/>
              <w:right w:val="single" w:sz="6" w:space="0" w:color="auto"/>
            </w:tcBorders>
            <w:vAlign w:val="center"/>
          </w:tcPr>
          <w:p w14:paraId="51A06B89" w14:textId="77777777" w:rsidR="00322AEF" w:rsidRDefault="00A54D1C">
            <w:pPr>
              <w:spacing w:before="40"/>
              <w:ind w:firstLine="0"/>
              <w:jc w:val="center"/>
              <w:rPr>
                <w:sz w:val="10"/>
                <w:szCs w:val="10"/>
              </w:rPr>
            </w:pPr>
            <w:r>
              <w:rPr>
                <w:sz w:val="10"/>
                <w:szCs w:val="10"/>
              </w:rPr>
              <w:t>Visszafizetés határideje</w:t>
            </w:r>
          </w:p>
        </w:tc>
        <w:tc>
          <w:tcPr>
            <w:tcW w:w="1418" w:type="dxa"/>
            <w:tcBorders>
              <w:top w:val="single" w:sz="4" w:space="0" w:color="auto"/>
              <w:left w:val="nil"/>
              <w:bottom w:val="nil"/>
              <w:right w:val="single" w:sz="4" w:space="0" w:color="auto"/>
            </w:tcBorders>
            <w:vAlign w:val="center"/>
          </w:tcPr>
          <w:p w14:paraId="124A40D6" w14:textId="77777777" w:rsidR="00322AEF" w:rsidRDefault="00A54D1C">
            <w:pPr>
              <w:spacing w:before="40"/>
              <w:ind w:firstLine="0"/>
              <w:jc w:val="center"/>
              <w:rPr>
                <w:sz w:val="10"/>
                <w:szCs w:val="10"/>
              </w:rPr>
            </w:pPr>
            <w:r>
              <w:rPr>
                <w:sz w:val="10"/>
                <w:szCs w:val="10"/>
              </w:rPr>
              <w:t>Biztosíték</w:t>
            </w:r>
          </w:p>
        </w:tc>
        <w:tc>
          <w:tcPr>
            <w:tcW w:w="624" w:type="dxa"/>
            <w:tcBorders>
              <w:top w:val="single" w:sz="4" w:space="0" w:color="auto"/>
              <w:left w:val="single" w:sz="4" w:space="0" w:color="auto"/>
              <w:bottom w:val="nil"/>
              <w:right w:val="single" w:sz="4" w:space="0" w:color="auto"/>
            </w:tcBorders>
            <w:vAlign w:val="center"/>
          </w:tcPr>
          <w:p w14:paraId="45A611F5" w14:textId="77777777" w:rsidR="00322AEF" w:rsidRDefault="00A54D1C">
            <w:pPr>
              <w:spacing w:before="40"/>
              <w:ind w:firstLine="0"/>
              <w:jc w:val="center"/>
              <w:rPr>
                <w:sz w:val="10"/>
                <w:szCs w:val="10"/>
              </w:rPr>
            </w:pPr>
            <w:r>
              <w:rPr>
                <w:sz w:val="10"/>
                <w:szCs w:val="10"/>
              </w:rPr>
              <w:t>Kezelő szerv</w:t>
            </w:r>
          </w:p>
        </w:tc>
        <w:tc>
          <w:tcPr>
            <w:tcW w:w="712" w:type="dxa"/>
            <w:tcBorders>
              <w:top w:val="single" w:sz="4" w:space="0" w:color="auto"/>
              <w:left w:val="single" w:sz="4" w:space="0" w:color="auto"/>
              <w:bottom w:val="nil"/>
              <w:right w:val="single" w:sz="6" w:space="0" w:color="auto"/>
            </w:tcBorders>
            <w:vAlign w:val="center"/>
          </w:tcPr>
          <w:p w14:paraId="0F0BB109" w14:textId="77777777" w:rsidR="00322AEF" w:rsidRDefault="00A54D1C">
            <w:pPr>
              <w:spacing w:before="40"/>
              <w:ind w:firstLine="0"/>
              <w:jc w:val="center"/>
              <w:rPr>
                <w:sz w:val="10"/>
                <w:szCs w:val="10"/>
              </w:rPr>
            </w:pPr>
            <w:r>
              <w:rPr>
                <w:sz w:val="10"/>
                <w:szCs w:val="10"/>
              </w:rPr>
              <w:t>Lebonyolító szerv</w:t>
            </w:r>
          </w:p>
        </w:tc>
        <w:tc>
          <w:tcPr>
            <w:tcW w:w="708" w:type="dxa"/>
            <w:tcBorders>
              <w:top w:val="single" w:sz="4" w:space="0" w:color="auto"/>
              <w:left w:val="nil"/>
              <w:bottom w:val="nil"/>
              <w:right w:val="single" w:sz="6" w:space="0" w:color="auto"/>
            </w:tcBorders>
            <w:vAlign w:val="center"/>
          </w:tcPr>
          <w:p w14:paraId="4E934F41" w14:textId="77777777" w:rsidR="00322AEF" w:rsidRDefault="00A54D1C">
            <w:pPr>
              <w:spacing w:before="40"/>
              <w:ind w:firstLine="0"/>
              <w:jc w:val="center"/>
              <w:rPr>
                <w:sz w:val="10"/>
                <w:szCs w:val="10"/>
              </w:rPr>
            </w:pPr>
            <w:r>
              <w:rPr>
                <w:sz w:val="10"/>
                <w:szCs w:val="10"/>
              </w:rPr>
              <w:t>Európai uniós forrásból finanszírozott költségvetési támogatás közreműködő szervezete</w:t>
            </w:r>
          </w:p>
        </w:tc>
      </w:tr>
      <w:tr w:rsidR="00322AEF" w14:paraId="63A9876F" w14:textId="77777777" w:rsidTr="00C00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 w:type="dxa"/>
            <w:tcBorders>
              <w:left w:val="single" w:sz="6" w:space="0" w:color="auto"/>
              <w:bottom w:val="single" w:sz="6" w:space="0" w:color="auto"/>
              <w:right w:val="single" w:sz="6" w:space="0" w:color="auto"/>
            </w:tcBorders>
            <w:shd w:val="pct12" w:color="auto" w:fill="FFFFFF"/>
          </w:tcPr>
          <w:p w14:paraId="32C71E26" w14:textId="77777777" w:rsidR="00322AEF" w:rsidRDefault="00A54D1C">
            <w:pPr>
              <w:spacing w:after="0"/>
              <w:ind w:firstLine="0"/>
              <w:rPr>
                <w:sz w:val="14"/>
                <w:szCs w:val="14"/>
              </w:rPr>
            </w:pPr>
            <w:r>
              <w:rPr>
                <w:sz w:val="14"/>
                <w:szCs w:val="14"/>
              </w:rPr>
              <w:t>2</w:t>
            </w:r>
          </w:p>
        </w:tc>
        <w:tc>
          <w:tcPr>
            <w:tcW w:w="588" w:type="dxa"/>
            <w:tcBorders>
              <w:left w:val="nil"/>
              <w:bottom w:val="single" w:sz="6" w:space="0" w:color="auto"/>
            </w:tcBorders>
            <w:shd w:val="pct12" w:color="auto" w:fill="FFFFFF"/>
          </w:tcPr>
          <w:p w14:paraId="1BDC57F2" w14:textId="77777777" w:rsidR="00322AEF" w:rsidRDefault="00322AEF">
            <w:pPr>
              <w:spacing w:after="0"/>
              <w:ind w:firstLine="0"/>
              <w:rPr>
                <w:sz w:val="14"/>
                <w:szCs w:val="14"/>
              </w:rPr>
            </w:pPr>
          </w:p>
        </w:tc>
        <w:tc>
          <w:tcPr>
            <w:tcW w:w="1991" w:type="dxa"/>
            <w:gridSpan w:val="6"/>
            <w:tcBorders>
              <w:bottom w:val="single" w:sz="6" w:space="0" w:color="auto"/>
              <w:right w:val="single" w:sz="6" w:space="0" w:color="auto"/>
            </w:tcBorders>
            <w:shd w:val="pct12" w:color="auto" w:fill="FFFFFF"/>
          </w:tcPr>
          <w:p w14:paraId="6F26A4F8" w14:textId="77777777" w:rsidR="00322AEF" w:rsidRDefault="00A54D1C">
            <w:pPr>
              <w:spacing w:after="0"/>
              <w:ind w:firstLine="0"/>
              <w:jc w:val="left"/>
              <w:rPr>
                <w:sz w:val="14"/>
                <w:szCs w:val="14"/>
              </w:rPr>
            </w:pPr>
            <w:r>
              <w:rPr>
                <w:sz w:val="14"/>
                <w:szCs w:val="14"/>
              </w:rPr>
              <w:t>Központi kezelésű előirányzatok</w:t>
            </w:r>
          </w:p>
        </w:tc>
        <w:tc>
          <w:tcPr>
            <w:tcW w:w="1843" w:type="dxa"/>
            <w:tcBorders>
              <w:left w:val="nil"/>
              <w:bottom w:val="single" w:sz="6" w:space="0" w:color="auto"/>
              <w:right w:val="single" w:sz="6" w:space="0" w:color="auto"/>
            </w:tcBorders>
            <w:shd w:val="pct12" w:color="auto" w:fill="FFFFFF"/>
          </w:tcPr>
          <w:p w14:paraId="3893B7EE" w14:textId="77777777" w:rsidR="00322AEF" w:rsidRDefault="00A54D1C">
            <w:pPr>
              <w:spacing w:after="0"/>
              <w:ind w:firstLine="0"/>
              <w:jc w:val="center"/>
              <w:rPr>
                <w:sz w:val="14"/>
                <w:szCs w:val="14"/>
              </w:rPr>
            </w:pPr>
            <w:r>
              <w:rPr>
                <w:sz w:val="14"/>
                <w:szCs w:val="14"/>
              </w:rPr>
              <w:t>–</w:t>
            </w:r>
          </w:p>
        </w:tc>
        <w:tc>
          <w:tcPr>
            <w:tcW w:w="1539" w:type="dxa"/>
            <w:tcBorders>
              <w:left w:val="nil"/>
              <w:bottom w:val="single" w:sz="6" w:space="0" w:color="auto"/>
              <w:right w:val="single" w:sz="6" w:space="0" w:color="auto"/>
            </w:tcBorders>
            <w:shd w:val="pct12" w:color="auto" w:fill="FFFFFF"/>
          </w:tcPr>
          <w:p w14:paraId="1603E66D" w14:textId="77777777" w:rsidR="00322AEF" w:rsidRDefault="00A54D1C">
            <w:pPr>
              <w:spacing w:after="0"/>
              <w:ind w:firstLine="0"/>
              <w:jc w:val="center"/>
              <w:rPr>
                <w:sz w:val="14"/>
                <w:szCs w:val="14"/>
              </w:rPr>
            </w:pPr>
            <w:r>
              <w:rPr>
                <w:sz w:val="14"/>
                <w:szCs w:val="14"/>
              </w:rPr>
              <w:t>–</w:t>
            </w:r>
          </w:p>
        </w:tc>
        <w:tc>
          <w:tcPr>
            <w:tcW w:w="1560" w:type="dxa"/>
            <w:tcBorders>
              <w:left w:val="nil"/>
              <w:bottom w:val="single" w:sz="6" w:space="0" w:color="auto"/>
              <w:right w:val="single" w:sz="6" w:space="0" w:color="auto"/>
            </w:tcBorders>
            <w:shd w:val="pct12" w:color="auto" w:fill="FFFFFF"/>
          </w:tcPr>
          <w:p w14:paraId="2EABA995" w14:textId="77777777" w:rsidR="00322AEF" w:rsidRDefault="00A54D1C">
            <w:pPr>
              <w:spacing w:after="0"/>
              <w:ind w:firstLine="0"/>
              <w:jc w:val="center"/>
              <w:rPr>
                <w:sz w:val="14"/>
                <w:szCs w:val="14"/>
              </w:rPr>
            </w:pPr>
            <w:r>
              <w:rPr>
                <w:sz w:val="14"/>
                <w:szCs w:val="14"/>
              </w:rPr>
              <w:t>–</w:t>
            </w:r>
          </w:p>
        </w:tc>
        <w:tc>
          <w:tcPr>
            <w:tcW w:w="586" w:type="dxa"/>
            <w:tcBorders>
              <w:left w:val="nil"/>
              <w:bottom w:val="single" w:sz="6" w:space="0" w:color="auto"/>
            </w:tcBorders>
            <w:shd w:val="pct12" w:color="auto" w:fill="FFFFFF"/>
          </w:tcPr>
          <w:p w14:paraId="0A9585A2" w14:textId="77777777" w:rsidR="00322AEF" w:rsidRDefault="00A54D1C">
            <w:pPr>
              <w:spacing w:after="0"/>
              <w:ind w:firstLine="0"/>
              <w:jc w:val="center"/>
              <w:rPr>
                <w:sz w:val="14"/>
                <w:szCs w:val="14"/>
              </w:rPr>
            </w:pPr>
            <w:r>
              <w:rPr>
                <w:sz w:val="14"/>
                <w:szCs w:val="14"/>
              </w:rPr>
              <w:t>–</w:t>
            </w:r>
          </w:p>
        </w:tc>
        <w:tc>
          <w:tcPr>
            <w:tcW w:w="1499" w:type="dxa"/>
            <w:tcBorders>
              <w:bottom w:val="single" w:sz="6" w:space="0" w:color="auto"/>
            </w:tcBorders>
            <w:shd w:val="pct12" w:color="auto" w:fill="FFFFFF"/>
          </w:tcPr>
          <w:p w14:paraId="25345CCA" w14:textId="77777777" w:rsidR="00322AEF" w:rsidRDefault="00A54D1C">
            <w:pPr>
              <w:spacing w:after="0"/>
              <w:ind w:firstLine="0"/>
              <w:jc w:val="center"/>
              <w:rPr>
                <w:sz w:val="14"/>
                <w:szCs w:val="14"/>
              </w:rPr>
            </w:pPr>
            <w:r>
              <w:rPr>
                <w:sz w:val="14"/>
                <w:szCs w:val="14"/>
              </w:rPr>
              <w:t>–</w:t>
            </w:r>
          </w:p>
        </w:tc>
        <w:tc>
          <w:tcPr>
            <w:tcW w:w="1701" w:type="dxa"/>
            <w:tcBorders>
              <w:bottom w:val="single" w:sz="6" w:space="0" w:color="auto"/>
              <w:right w:val="single" w:sz="6" w:space="0" w:color="auto"/>
            </w:tcBorders>
            <w:shd w:val="pct12" w:color="auto" w:fill="FFFFFF"/>
          </w:tcPr>
          <w:p w14:paraId="64D8690D" w14:textId="77777777" w:rsidR="00322AEF" w:rsidRDefault="00A54D1C">
            <w:pPr>
              <w:spacing w:after="0"/>
              <w:ind w:firstLine="0"/>
              <w:jc w:val="center"/>
              <w:rPr>
                <w:sz w:val="14"/>
                <w:szCs w:val="14"/>
              </w:rPr>
            </w:pPr>
            <w:r>
              <w:rPr>
                <w:sz w:val="14"/>
                <w:szCs w:val="14"/>
              </w:rPr>
              <w:t>–</w:t>
            </w:r>
          </w:p>
        </w:tc>
        <w:tc>
          <w:tcPr>
            <w:tcW w:w="1418" w:type="dxa"/>
            <w:tcBorders>
              <w:left w:val="nil"/>
              <w:bottom w:val="single" w:sz="6" w:space="0" w:color="auto"/>
            </w:tcBorders>
            <w:shd w:val="pct12" w:color="auto" w:fill="FFFFFF"/>
          </w:tcPr>
          <w:p w14:paraId="5D43165A" w14:textId="77777777" w:rsidR="00322AEF" w:rsidRDefault="00A54D1C">
            <w:pPr>
              <w:spacing w:after="0"/>
              <w:ind w:firstLine="0"/>
              <w:jc w:val="center"/>
              <w:rPr>
                <w:sz w:val="14"/>
                <w:szCs w:val="14"/>
              </w:rPr>
            </w:pPr>
            <w:r>
              <w:rPr>
                <w:sz w:val="14"/>
                <w:szCs w:val="14"/>
              </w:rPr>
              <w:t>–</w:t>
            </w:r>
          </w:p>
        </w:tc>
        <w:tc>
          <w:tcPr>
            <w:tcW w:w="624" w:type="dxa"/>
            <w:tcBorders>
              <w:bottom w:val="single" w:sz="6" w:space="0" w:color="auto"/>
            </w:tcBorders>
            <w:shd w:val="pct12" w:color="auto" w:fill="FFFFFF"/>
          </w:tcPr>
          <w:p w14:paraId="71BD537C" w14:textId="77777777" w:rsidR="00322AEF" w:rsidRDefault="00A54D1C">
            <w:pPr>
              <w:spacing w:after="0"/>
              <w:ind w:firstLine="0"/>
              <w:jc w:val="center"/>
              <w:rPr>
                <w:sz w:val="14"/>
                <w:szCs w:val="14"/>
              </w:rPr>
            </w:pPr>
            <w:r>
              <w:rPr>
                <w:sz w:val="14"/>
                <w:szCs w:val="14"/>
              </w:rPr>
              <w:t>–</w:t>
            </w:r>
          </w:p>
        </w:tc>
        <w:tc>
          <w:tcPr>
            <w:tcW w:w="712" w:type="dxa"/>
            <w:tcBorders>
              <w:bottom w:val="single" w:sz="6" w:space="0" w:color="auto"/>
              <w:right w:val="single" w:sz="6" w:space="0" w:color="auto"/>
            </w:tcBorders>
            <w:shd w:val="pct12" w:color="auto" w:fill="FFFFFF"/>
          </w:tcPr>
          <w:p w14:paraId="07389F41" w14:textId="77777777" w:rsidR="00322AEF" w:rsidRDefault="00A54D1C">
            <w:pPr>
              <w:spacing w:after="0"/>
              <w:ind w:firstLine="0"/>
              <w:jc w:val="center"/>
              <w:rPr>
                <w:sz w:val="14"/>
                <w:szCs w:val="14"/>
              </w:rPr>
            </w:pPr>
            <w:r>
              <w:rPr>
                <w:sz w:val="14"/>
                <w:szCs w:val="14"/>
              </w:rPr>
              <w:t>–</w:t>
            </w:r>
          </w:p>
        </w:tc>
        <w:tc>
          <w:tcPr>
            <w:tcW w:w="708" w:type="dxa"/>
            <w:tcBorders>
              <w:left w:val="nil"/>
              <w:bottom w:val="single" w:sz="6" w:space="0" w:color="auto"/>
              <w:right w:val="single" w:sz="6" w:space="0" w:color="auto"/>
            </w:tcBorders>
            <w:shd w:val="pct12" w:color="auto" w:fill="FFFFFF"/>
          </w:tcPr>
          <w:p w14:paraId="224246F9" w14:textId="77777777" w:rsidR="00322AEF" w:rsidRDefault="00A54D1C">
            <w:pPr>
              <w:spacing w:after="0"/>
              <w:ind w:firstLine="0"/>
              <w:jc w:val="center"/>
              <w:rPr>
                <w:sz w:val="14"/>
                <w:szCs w:val="14"/>
              </w:rPr>
            </w:pPr>
            <w:r>
              <w:rPr>
                <w:sz w:val="14"/>
                <w:szCs w:val="14"/>
              </w:rPr>
              <w:t>–</w:t>
            </w:r>
          </w:p>
        </w:tc>
      </w:tr>
      <w:tr w:rsidR="00322AEF" w14:paraId="1157D44E" w14:textId="77777777" w:rsidTr="00C00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vMerge w:val="restart"/>
            <w:tcBorders>
              <w:top w:val="single" w:sz="6" w:space="0" w:color="auto"/>
              <w:left w:val="single" w:sz="6" w:space="0" w:color="auto"/>
              <w:right w:val="single" w:sz="6" w:space="0" w:color="auto"/>
            </w:tcBorders>
          </w:tcPr>
          <w:p w14:paraId="79BDAA60" w14:textId="77777777" w:rsidR="00322AEF" w:rsidRDefault="00A54D1C">
            <w:pPr>
              <w:spacing w:after="0"/>
              <w:ind w:firstLine="0"/>
              <w:rPr>
                <w:sz w:val="14"/>
                <w:szCs w:val="14"/>
              </w:rPr>
            </w:pPr>
            <w:r>
              <w:rPr>
                <w:sz w:val="14"/>
                <w:szCs w:val="14"/>
              </w:rPr>
              <w:t>3</w:t>
            </w:r>
          </w:p>
        </w:tc>
        <w:tc>
          <w:tcPr>
            <w:tcW w:w="588" w:type="dxa"/>
            <w:vMerge w:val="restart"/>
            <w:tcBorders>
              <w:top w:val="single" w:sz="6" w:space="0" w:color="auto"/>
              <w:left w:val="nil"/>
            </w:tcBorders>
          </w:tcPr>
          <w:p w14:paraId="7C3E2B25" w14:textId="77777777" w:rsidR="00322AEF" w:rsidRDefault="00A54D1C">
            <w:pPr>
              <w:spacing w:after="0"/>
              <w:ind w:firstLine="0"/>
              <w:rPr>
                <w:sz w:val="14"/>
                <w:szCs w:val="14"/>
              </w:rPr>
            </w:pPr>
            <w:r>
              <w:rPr>
                <w:sz w:val="14"/>
                <w:szCs w:val="14"/>
              </w:rPr>
              <w:t>384873</w:t>
            </w:r>
          </w:p>
        </w:tc>
        <w:tc>
          <w:tcPr>
            <w:tcW w:w="500" w:type="dxa"/>
            <w:vMerge w:val="restart"/>
            <w:tcBorders>
              <w:top w:val="single" w:sz="6" w:space="0" w:color="auto"/>
              <w:right w:val="single" w:sz="6" w:space="0" w:color="auto"/>
            </w:tcBorders>
          </w:tcPr>
          <w:p w14:paraId="780A1775" w14:textId="77777777" w:rsidR="00322AEF" w:rsidRDefault="00322AEF">
            <w:pPr>
              <w:spacing w:after="0"/>
              <w:ind w:firstLine="0"/>
              <w:rPr>
                <w:sz w:val="14"/>
                <w:szCs w:val="14"/>
              </w:rPr>
            </w:pPr>
          </w:p>
        </w:tc>
        <w:tc>
          <w:tcPr>
            <w:tcW w:w="1491" w:type="dxa"/>
            <w:gridSpan w:val="5"/>
            <w:vMerge w:val="restart"/>
            <w:tcBorders>
              <w:top w:val="single" w:sz="6" w:space="0" w:color="auto"/>
              <w:left w:val="nil"/>
              <w:right w:val="single" w:sz="6" w:space="0" w:color="auto"/>
            </w:tcBorders>
          </w:tcPr>
          <w:p w14:paraId="3632EECC" w14:textId="77777777" w:rsidR="00322AEF" w:rsidRDefault="00A54D1C">
            <w:pPr>
              <w:spacing w:after="0"/>
              <w:ind w:firstLine="0"/>
              <w:jc w:val="left"/>
              <w:rPr>
                <w:sz w:val="14"/>
                <w:szCs w:val="14"/>
              </w:rPr>
            </w:pPr>
            <w:r>
              <w:rPr>
                <w:sz w:val="14"/>
                <w:szCs w:val="14"/>
              </w:rPr>
              <w:t xml:space="preserve">Európai Uniós és nemzetközi projektek/programok </w:t>
            </w:r>
            <w:r>
              <w:rPr>
                <w:sz w:val="14"/>
                <w:szCs w:val="14"/>
              </w:rPr>
              <w:lastRenderedPageBreak/>
              <w:t>megvalósításához kapcsolódó kiadások</w:t>
            </w:r>
          </w:p>
        </w:tc>
        <w:tc>
          <w:tcPr>
            <w:tcW w:w="1843" w:type="dxa"/>
            <w:vMerge w:val="restart"/>
            <w:tcBorders>
              <w:top w:val="single" w:sz="6" w:space="0" w:color="auto"/>
              <w:left w:val="nil"/>
              <w:right w:val="single" w:sz="6" w:space="0" w:color="auto"/>
            </w:tcBorders>
          </w:tcPr>
          <w:p w14:paraId="5AFFD55C" w14:textId="77777777" w:rsidR="001D4299" w:rsidRPr="001D4299" w:rsidRDefault="001D4299" w:rsidP="001D4299">
            <w:pPr>
              <w:spacing w:after="0"/>
              <w:ind w:firstLine="0"/>
              <w:jc w:val="left"/>
              <w:rPr>
                <w:sz w:val="14"/>
                <w:szCs w:val="14"/>
              </w:rPr>
            </w:pPr>
            <w:r w:rsidRPr="001D4299">
              <w:rPr>
                <w:sz w:val="14"/>
                <w:szCs w:val="14"/>
              </w:rPr>
              <w:lastRenderedPageBreak/>
              <w:t xml:space="preserve">A miniszter feladat- és hatáskörébe tartozó, európai uniós vagy nemzetközi </w:t>
            </w:r>
            <w:r w:rsidRPr="001D4299">
              <w:rPr>
                <w:sz w:val="14"/>
                <w:szCs w:val="14"/>
              </w:rPr>
              <w:lastRenderedPageBreak/>
              <w:t>forrásból támogatott projektek - ideértve az Európai Unió által közvetlenül társfinanszírozott projekteket is -, támogatási programok, konstrukciók megvalósításához, előkészítéséhez, pályáztatásához, illetve európai uniós vagy nemzetközi stratégiákban megfogalmazott elvárásokhoz történő alkalmazkodást, feladatoknak való megfelelést elősegítő pilotjellegű projektekhez és az Európai Unió vagy nemzetközi szervezet által meghatározott tagállami feladatok hatékony ellátásának előkészítéséhez kapcsolódó költségek finanszírozásához:</w:t>
            </w:r>
          </w:p>
          <w:p w14:paraId="23A90EAE" w14:textId="77777777" w:rsidR="001D4299" w:rsidRPr="001D4299" w:rsidRDefault="001D4299" w:rsidP="001D4299">
            <w:pPr>
              <w:spacing w:after="0"/>
              <w:ind w:firstLine="0"/>
              <w:jc w:val="left"/>
              <w:rPr>
                <w:sz w:val="14"/>
                <w:szCs w:val="14"/>
              </w:rPr>
            </w:pPr>
            <w:r w:rsidRPr="001D4299">
              <w:rPr>
                <w:sz w:val="14"/>
                <w:szCs w:val="14"/>
              </w:rPr>
              <w:t>1. likviditási támogatás nyújtható a kiadások megelőlegezésére,</w:t>
            </w:r>
          </w:p>
          <w:p w14:paraId="27A4DE0A" w14:textId="77777777" w:rsidR="001D4299" w:rsidRPr="001D4299" w:rsidRDefault="001D4299" w:rsidP="001D4299">
            <w:pPr>
              <w:spacing w:after="0"/>
              <w:ind w:firstLine="0"/>
              <w:jc w:val="left"/>
              <w:rPr>
                <w:sz w:val="14"/>
                <w:szCs w:val="14"/>
              </w:rPr>
            </w:pPr>
            <w:r w:rsidRPr="001D4299">
              <w:rPr>
                <w:sz w:val="14"/>
                <w:szCs w:val="14"/>
              </w:rPr>
              <w:t>2. vissza nem térítendő támogatás nyújtható</w:t>
            </w:r>
          </w:p>
          <w:p w14:paraId="7AE6DB47" w14:textId="77777777" w:rsidR="001D4299" w:rsidRPr="001D4299" w:rsidRDefault="001D4299" w:rsidP="001D4299">
            <w:pPr>
              <w:spacing w:after="0"/>
              <w:ind w:firstLine="0"/>
              <w:jc w:val="left"/>
              <w:rPr>
                <w:sz w:val="14"/>
                <w:szCs w:val="14"/>
              </w:rPr>
            </w:pPr>
            <w:r w:rsidRPr="001D4299">
              <w:rPr>
                <w:sz w:val="14"/>
                <w:szCs w:val="14"/>
              </w:rPr>
              <w:t>a) Az el nem számolható költségek finanszírozására (ideértve különösen az el nem számolható általános forgalmi adó összegét és – a Belügyi Alapok támogatásait érintően elrendelt pénzügyi korrekciók, működési költség, valamint az eredeti projektben megvalósított fejlesztés vagy beruházás fenntartási, üzemeltetési költségeinek kivételével – az Európai Bizottság vagy egyéb, a támogatás jogszerű felhasználásának ellenőrzésére jogszabály alapján felhatalmazott szerv által elrendelt visszafizetési kötelezettségek összegét, a támogatási korlátok miatt a projekt keretében el nem számolható költségeket, így különösen az előkészítési, pályázatírási és -összeállítási vagy projektzáráshoz kapcsolódó költséget, illetve a projekt érdekében felmerült, de a projekt pályázati felhívása alapján el nem számolható kiadásokat),</w:t>
            </w:r>
          </w:p>
          <w:p w14:paraId="05773519" w14:textId="77777777" w:rsidR="001D4299" w:rsidRPr="001D4299" w:rsidRDefault="001D4299" w:rsidP="001D4299">
            <w:pPr>
              <w:spacing w:after="0"/>
              <w:ind w:firstLine="0"/>
              <w:jc w:val="left"/>
              <w:rPr>
                <w:sz w:val="14"/>
                <w:szCs w:val="14"/>
              </w:rPr>
            </w:pPr>
            <w:r w:rsidRPr="001D4299">
              <w:rPr>
                <w:sz w:val="14"/>
                <w:szCs w:val="14"/>
              </w:rPr>
              <w:lastRenderedPageBreak/>
              <w:t>b) közvetlen európai uniós vagy egyéb nemzetközi támogatási program pályázati felhívásában előírt önrész vagy saját erő biztosítására,</w:t>
            </w:r>
          </w:p>
          <w:p w14:paraId="493CAEC3" w14:textId="77777777" w:rsidR="00322AEF" w:rsidRDefault="001D4299" w:rsidP="001D4299">
            <w:pPr>
              <w:spacing w:after="0"/>
              <w:ind w:firstLine="0"/>
              <w:jc w:val="left"/>
              <w:rPr>
                <w:sz w:val="14"/>
                <w:szCs w:val="14"/>
              </w:rPr>
            </w:pPr>
            <w:r w:rsidRPr="001D4299">
              <w:rPr>
                <w:sz w:val="14"/>
                <w:szCs w:val="14"/>
              </w:rPr>
              <w:t>c) önkéntes hozzájárulás nyújtására.</w:t>
            </w:r>
          </w:p>
        </w:tc>
        <w:tc>
          <w:tcPr>
            <w:tcW w:w="1539" w:type="dxa"/>
            <w:tcBorders>
              <w:top w:val="single" w:sz="6" w:space="0" w:color="auto"/>
              <w:left w:val="nil"/>
              <w:right w:val="single" w:sz="6" w:space="0" w:color="auto"/>
            </w:tcBorders>
          </w:tcPr>
          <w:p w14:paraId="38094EE6" w14:textId="77777777" w:rsidR="00322AEF" w:rsidRDefault="00A54D1C">
            <w:pPr>
              <w:spacing w:after="0"/>
              <w:ind w:firstLine="0"/>
              <w:jc w:val="left"/>
              <w:rPr>
                <w:sz w:val="14"/>
                <w:szCs w:val="14"/>
              </w:rPr>
            </w:pPr>
            <w:r>
              <w:rPr>
                <w:sz w:val="14"/>
                <w:szCs w:val="14"/>
              </w:rPr>
              <w:lastRenderedPageBreak/>
              <w:t xml:space="preserve">a) Belügyminisztérium </w:t>
            </w:r>
            <w:r>
              <w:rPr>
                <w:sz w:val="14"/>
                <w:szCs w:val="14"/>
              </w:rPr>
              <w:br/>
              <w:t>(a továbbiakban: BM) igazgatása</w:t>
            </w:r>
          </w:p>
        </w:tc>
        <w:tc>
          <w:tcPr>
            <w:tcW w:w="1560" w:type="dxa"/>
            <w:tcBorders>
              <w:top w:val="single" w:sz="6" w:space="0" w:color="auto"/>
              <w:left w:val="nil"/>
              <w:right w:val="single" w:sz="6" w:space="0" w:color="auto"/>
            </w:tcBorders>
          </w:tcPr>
          <w:p w14:paraId="5824A226" w14:textId="77777777" w:rsidR="00322AEF" w:rsidRDefault="00A54D1C">
            <w:pPr>
              <w:spacing w:after="0"/>
              <w:ind w:firstLine="0"/>
              <w:jc w:val="left"/>
              <w:rPr>
                <w:sz w:val="14"/>
                <w:szCs w:val="14"/>
              </w:rPr>
            </w:pPr>
            <w:r>
              <w:rPr>
                <w:sz w:val="14"/>
                <w:szCs w:val="14"/>
              </w:rPr>
              <w:t>–</w:t>
            </w:r>
          </w:p>
        </w:tc>
        <w:tc>
          <w:tcPr>
            <w:tcW w:w="586" w:type="dxa"/>
            <w:tcBorders>
              <w:top w:val="single" w:sz="6" w:space="0" w:color="auto"/>
              <w:left w:val="nil"/>
            </w:tcBorders>
          </w:tcPr>
          <w:p w14:paraId="106D686B" w14:textId="77777777" w:rsidR="00322AEF" w:rsidRDefault="00A54D1C">
            <w:pPr>
              <w:spacing w:after="0"/>
              <w:ind w:firstLine="0"/>
              <w:jc w:val="left"/>
              <w:rPr>
                <w:sz w:val="14"/>
                <w:szCs w:val="14"/>
              </w:rPr>
            </w:pPr>
            <w:r>
              <w:rPr>
                <w:sz w:val="14"/>
                <w:szCs w:val="14"/>
              </w:rPr>
              <w:t>–</w:t>
            </w:r>
          </w:p>
        </w:tc>
        <w:tc>
          <w:tcPr>
            <w:tcW w:w="1499" w:type="dxa"/>
            <w:tcBorders>
              <w:top w:val="single" w:sz="6" w:space="0" w:color="auto"/>
            </w:tcBorders>
          </w:tcPr>
          <w:p w14:paraId="504B97D4" w14:textId="0E7347BA" w:rsidR="00322AEF" w:rsidRDefault="002D05C7">
            <w:pPr>
              <w:spacing w:after="0"/>
              <w:ind w:firstLine="0"/>
              <w:jc w:val="left"/>
              <w:rPr>
                <w:sz w:val="14"/>
                <w:szCs w:val="14"/>
              </w:rPr>
            </w:pPr>
            <w:r w:rsidRPr="002D05C7">
              <w:rPr>
                <w:sz w:val="14"/>
                <w:szCs w:val="14"/>
              </w:rPr>
              <w:t>Egy összegben vagy részletekben, időarányosan.</w:t>
            </w:r>
          </w:p>
        </w:tc>
        <w:tc>
          <w:tcPr>
            <w:tcW w:w="1701" w:type="dxa"/>
            <w:tcBorders>
              <w:top w:val="single" w:sz="6" w:space="0" w:color="auto"/>
              <w:right w:val="single" w:sz="6" w:space="0" w:color="auto"/>
            </w:tcBorders>
          </w:tcPr>
          <w:p w14:paraId="7F0C7A60" w14:textId="77777777" w:rsidR="00322AEF" w:rsidRDefault="00A54D1C">
            <w:pPr>
              <w:spacing w:after="0"/>
              <w:ind w:firstLine="0"/>
              <w:jc w:val="center"/>
              <w:rPr>
                <w:sz w:val="14"/>
                <w:szCs w:val="14"/>
              </w:rPr>
            </w:pPr>
            <w:r>
              <w:rPr>
                <w:sz w:val="14"/>
                <w:szCs w:val="14"/>
              </w:rPr>
              <w:t>–</w:t>
            </w:r>
          </w:p>
        </w:tc>
        <w:tc>
          <w:tcPr>
            <w:tcW w:w="1418" w:type="dxa"/>
            <w:tcBorders>
              <w:top w:val="single" w:sz="6" w:space="0" w:color="auto"/>
              <w:left w:val="nil"/>
            </w:tcBorders>
          </w:tcPr>
          <w:p w14:paraId="1CBFB754" w14:textId="77777777" w:rsidR="00322AEF" w:rsidRDefault="00A54D1C">
            <w:pPr>
              <w:spacing w:after="0"/>
              <w:ind w:firstLine="0"/>
              <w:jc w:val="center"/>
              <w:rPr>
                <w:sz w:val="14"/>
                <w:szCs w:val="14"/>
              </w:rPr>
            </w:pPr>
            <w:r>
              <w:rPr>
                <w:sz w:val="14"/>
                <w:szCs w:val="14"/>
              </w:rPr>
              <w:t>–</w:t>
            </w:r>
          </w:p>
        </w:tc>
        <w:tc>
          <w:tcPr>
            <w:tcW w:w="624" w:type="dxa"/>
            <w:tcBorders>
              <w:top w:val="single" w:sz="6" w:space="0" w:color="auto"/>
            </w:tcBorders>
          </w:tcPr>
          <w:p w14:paraId="01E8CE23" w14:textId="77777777" w:rsidR="00322AEF" w:rsidRDefault="00A54D1C">
            <w:pPr>
              <w:spacing w:after="0"/>
              <w:ind w:firstLine="0"/>
              <w:jc w:val="center"/>
              <w:rPr>
                <w:sz w:val="14"/>
                <w:szCs w:val="14"/>
              </w:rPr>
            </w:pPr>
            <w:r>
              <w:rPr>
                <w:sz w:val="14"/>
                <w:szCs w:val="14"/>
              </w:rPr>
              <w:t>–</w:t>
            </w:r>
          </w:p>
        </w:tc>
        <w:tc>
          <w:tcPr>
            <w:tcW w:w="712" w:type="dxa"/>
            <w:tcBorders>
              <w:top w:val="single" w:sz="6" w:space="0" w:color="auto"/>
              <w:right w:val="single" w:sz="6" w:space="0" w:color="auto"/>
            </w:tcBorders>
          </w:tcPr>
          <w:p w14:paraId="5B38C62B" w14:textId="77777777" w:rsidR="00322AEF" w:rsidRDefault="00A54D1C">
            <w:pPr>
              <w:spacing w:after="0"/>
              <w:ind w:firstLine="0"/>
              <w:jc w:val="center"/>
              <w:rPr>
                <w:sz w:val="14"/>
                <w:szCs w:val="14"/>
              </w:rPr>
            </w:pPr>
            <w:r>
              <w:rPr>
                <w:sz w:val="14"/>
                <w:szCs w:val="14"/>
              </w:rPr>
              <w:t>–</w:t>
            </w:r>
          </w:p>
        </w:tc>
        <w:tc>
          <w:tcPr>
            <w:tcW w:w="708" w:type="dxa"/>
            <w:tcBorders>
              <w:top w:val="single" w:sz="6" w:space="0" w:color="auto"/>
              <w:left w:val="nil"/>
              <w:right w:val="single" w:sz="6" w:space="0" w:color="auto"/>
            </w:tcBorders>
          </w:tcPr>
          <w:p w14:paraId="2C1734F8" w14:textId="77777777" w:rsidR="00322AEF" w:rsidRDefault="00A54D1C">
            <w:pPr>
              <w:spacing w:after="0"/>
              <w:ind w:firstLine="0"/>
              <w:jc w:val="center"/>
              <w:rPr>
                <w:sz w:val="14"/>
                <w:szCs w:val="14"/>
              </w:rPr>
            </w:pPr>
            <w:r>
              <w:rPr>
                <w:sz w:val="14"/>
                <w:szCs w:val="14"/>
              </w:rPr>
              <w:t>–</w:t>
            </w:r>
          </w:p>
        </w:tc>
      </w:tr>
      <w:tr w:rsidR="00322AEF" w14:paraId="44D2086E" w14:textId="77777777" w:rsidTr="00C00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vMerge/>
            <w:tcBorders>
              <w:left w:val="single" w:sz="6" w:space="0" w:color="auto"/>
              <w:bottom w:val="nil"/>
              <w:right w:val="single" w:sz="6" w:space="0" w:color="auto"/>
            </w:tcBorders>
          </w:tcPr>
          <w:p w14:paraId="71786F60" w14:textId="77777777" w:rsidR="00322AEF" w:rsidRDefault="00322AEF">
            <w:pPr>
              <w:spacing w:after="0"/>
              <w:ind w:firstLine="0"/>
              <w:rPr>
                <w:sz w:val="14"/>
                <w:szCs w:val="14"/>
              </w:rPr>
            </w:pPr>
          </w:p>
        </w:tc>
        <w:tc>
          <w:tcPr>
            <w:tcW w:w="588" w:type="dxa"/>
            <w:vMerge/>
            <w:tcBorders>
              <w:left w:val="nil"/>
              <w:bottom w:val="nil"/>
            </w:tcBorders>
          </w:tcPr>
          <w:p w14:paraId="3455BB2C" w14:textId="77777777" w:rsidR="00322AEF" w:rsidRDefault="00322AEF">
            <w:pPr>
              <w:spacing w:after="0"/>
              <w:ind w:firstLine="0"/>
              <w:rPr>
                <w:sz w:val="14"/>
                <w:szCs w:val="14"/>
              </w:rPr>
            </w:pPr>
          </w:p>
        </w:tc>
        <w:tc>
          <w:tcPr>
            <w:tcW w:w="500" w:type="dxa"/>
            <w:vMerge/>
            <w:tcBorders>
              <w:bottom w:val="nil"/>
              <w:right w:val="single" w:sz="6" w:space="0" w:color="auto"/>
            </w:tcBorders>
          </w:tcPr>
          <w:p w14:paraId="57FA6638" w14:textId="77777777" w:rsidR="00322AEF" w:rsidRDefault="00322AEF">
            <w:pPr>
              <w:spacing w:after="0"/>
              <w:ind w:firstLine="0"/>
              <w:rPr>
                <w:sz w:val="14"/>
                <w:szCs w:val="14"/>
              </w:rPr>
            </w:pPr>
          </w:p>
        </w:tc>
        <w:tc>
          <w:tcPr>
            <w:tcW w:w="1491" w:type="dxa"/>
            <w:gridSpan w:val="5"/>
            <w:vMerge/>
            <w:tcBorders>
              <w:left w:val="nil"/>
              <w:bottom w:val="nil"/>
              <w:right w:val="single" w:sz="6" w:space="0" w:color="auto"/>
            </w:tcBorders>
          </w:tcPr>
          <w:p w14:paraId="3C304703" w14:textId="77777777" w:rsidR="00322AEF" w:rsidRDefault="00322AEF">
            <w:pPr>
              <w:spacing w:after="0"/>
              <w:ind w:firstLine="0"/>
              <w:jc w:val="left"/>
              <w:rPr>
                <w:sz w:val="14"/>
                <w:szCs w:val="14"/>
              </w:rPr>
            </w:pPr>
          </w:p>
        </w:tc>
        <w:tc>
          <w:tcPr>
            <w:tcW w:w="1843" w:type="dxa"/>
            <w:vMerge/>
            <w:tcBorders>
              <w:left w:val="nil"/>
              <w:bottom w:val="nil"/>
              <w:right w:val="single" w:sz="6" w:space="0" w:color="auto"/>
            </w:tcBorders>
          </w:tcPr>
          <w:p w14:paraId="232121AC" w14:textId="77777777" w:rsidR="00322AEF" w:rsidRDefault="00322AEF">
            <w:pPr>
              <w:spacing w:after="0"/>
              <w:ind w:firstLine="0"/>
              <w:jc w:val="left"/>
              <w:rPr>
                <w:sz w:val="14"/>
                <w:szCs w:val="14"/>
              </w:rPr>
            </w:pPr>
          </w:p>
        </w:tc>
        <w:tc>
          <w:tcPr>
            <w:tcW w:w="1539" w:type="dxa"/>
            <w:tcBorders>
              <w:left w:val="nil"/>
              <w:bottom w:val="nil"/>
              <w:right w:val="single" w:sz="6" w:space="0" w:color="auto"/>
            </w:tcBorders>
          </w:tcPr>
          <w:p w14:paraId="49158652" w14:textId="77777777" w:rsidR="00322AEF" w:rsidRDefault="00A54D1C">
            <w:pPr>
              <w:spacing w:after="0"/>
              <w:ind w:firstLine="0"/>
              <w:jc w:val="left"/>
              <w:rPr>
                <w:sz w:val="14"/>
                <w:szCs w:val="14"/>
              </w:rPr>
            </w:pPr>
            <w:r>
              <w:rPr>
                <w:sz w:val="14"/>
                <w:szCs w:val="14"/>
              </w:rPr>
              <w:t>b) a miniszter irányítása alá tartozó költségvetési szervek</w:t>
            </w:r>
          </w:p>
          <w:p w14:paraId="59CED287" w14:textId="77777777" w:rsidR="00322AEF" w:rsidRDefault="00A54D1C">
            <w:pPr>
              <w:spacing w:after="0"/>
              <w:ind w:firstLine="0"/>
              <w:jc w:val="left"/>
              <w:rPr>
                <w:sz w:val="14"/>
                <w:szCs w:val="14"/>
              </w:rPr>
            </w:pPr>
            <w:r>
              <w:rPr>
                <w:sz w:val="14"/>
                <w:szCs w:val="14"/>
              </w:rPr>
              <w:t>c) a BM-</w:t>
            </w:r>
            <w:proofErr w:type="spellStart"/>
            <w:r>
              <w:rPr>
                <w:sz w:val="14"/>
                <w:szCs w:val="14"/>
              </w:rPr>
              <w:t>mel</w:t>
            </w:r>
            <w:proofErr w:type="spellEnd"/>
            <w:r>
              <w:rPr>
                <w:sz w:val="14"/>
                <w:szCs w:val="14"/>
              </w:rPr>
              <w:t xml:space="preserve"> megállapodást kötött szervezetek</w:t>
            </w:r>
          </w:p>
          <w:p w14:paraId="1E1DB731" w14:textId="77777777" w:rsidR="00322AEF" w:rsidRDefault="00A54D1C">
            <w:pPr>
              <w:spacing w:after="0"/>
              <w:ind w:firstLine="0"/>
              <w:jc w:val="left"/>
              <w:rPr>
                <w:sz w:val="14"/>
                <w:szCs w:val="14"/>
              </w:rPr>
            </w:pPr>
            <w:r>
              <w:rPr>
                <w:sz w:val="14"/>
                <w:szCs w:val="14"/>
              </w:rPr>
              <w:t>d) a nemzetközi kötelezettségvállalásból eredő feladatokat végrehajtó szerv, szervezet, együttműködési rendszer</w:t>
            </w:r>
          </w:p>
          <w:p w14:paraId="6E6F5D9B" w14:textId="75098F44" w:rsidR="002D05C7" w:rsidRDefault="002D05C7">
            <w:pPr>
              <w:spacing w:after="0"/>
              <w:ind w:firstLine="0"/>
              <w:jc w:val="left"/>
              <w:rPr>
                <w:sz w:val="14"/>
                <w:szCs w:val="14"/>
              </w:rPr>
            </w:pPr>
            <w:r w:rsidRPr="002D05C7">
              <w:rPr>
                <w:sz w:val="14"/>
                <w:szCs w:val="14"/>
              </w:rPr>
              <w:t>e) a BM tulajdonosi joggyakorlása alá tartozó gazdasági társaság</w:t>
            </w:r>
          </w:p>
        </w:tc>
        <w:tc>
          <w:tcPr>
            <w:tcW w:w="1560" w:type="dxa"/>
            <w:tcBorders>
              <w:left w:val="nil"/>
              <w:bottom w:val="nil"/>
              <w:right w:val="single" w:sz="6" w:space="0" w:color="auto"/>
            </w:tcBorders>
          </w:tcPr>
          <w:p w14:paraId="4166F7F9" w14:textId="77777777" w:rsidR="00322AEF" w:rsidRDefault="00A54D1C">
            <w:pPr>
              <w:spacing w:after="0"/>
              <w:ind w:firstLine="0"/>
              <w:jc w:val="left"/>
              <w:rPr>
                <w:sz w:val="14"/>
                <w:szCs w:val="14"/>
              </w:rPr>
            </w:pPr>
            <w:r>
              <w:rPr>
                <w:sz w:val="14"/>
                <w:szCs w:val="14"/>
              </w:rPr>
              <w:t xml:space="preserve">Az előirányzat terhére támogatási igény alapján költségvetési támogatás nyújtható – támogatói okirat alapján – a G:3 mező </w:t>
            </w:r>
            <w:r>
              <w:rPr>
                <w:sz w:val="14"/>
                <w:szCs w:val="14"/>
              </w:rPr>
              <w:br/>
            </w:r>
            <w:proofErr w:type="gramStart"/>
            <w:r>
              <w:rPr>
                <w:sz w:val="14"/>
                <w:szCs w:val="14"/>
              </w:rPr>
              <w:t>b)–</w:t>
            </w:r>
            <w:proofErr w:type="gramEnd"/>
            <w:r>
              <w:rPr>
                <w:sz w:val="14"/>
                <w:szCs w:val="14"/>
              </w:rPr>
              <w:t>d) pontjában foglalt kedvezményezettek részére.</w:t>
            </w:r>
          </w:p>
        </w:tc>
        <w:tc>
          <w:tcPr>
            <w:tcW w:w="586" w:type="dxa"/>
            <w:tcBorders>
              <w:left w:val="nil"/>
              <w:bottom w:val="nil"/>
            </w:tcBorders>
          </w:tcPr>
          <w:p w14:paraId="2643DE41" w14:textId="77777777" w:rsidR="00322AEF" w:rsidRDefault="00A54D1C">
            <w:pPr>
              <w:spacing w:after="0"/>
              <w:ind w:firstLine="0"/>
              <w:jc w:val="left"/>
              <w:rPr>
                <w:sz w:val="14"/>
                <w:szCs w:val="14"/>
              </w:rPr>
            </w:pPr>
            <w:r>
              <w:rPr>
                <w:sz w:val="14"/>
                <w:szCs w:val="14"/>
              </w:rPr>
              <w:t>Igen</w:t>
            </w:r>
          </w:p>
        </w:tc>
        <w:tc>
          <w:tcPr>
            <w:tcW w:w="1499" w:type="dxa"/>
            <w:tcBorders>
              <w:bottom w:val="nil"/>
            </w:tcBorders>
          </w:tcPr>
          <w:p w14:paraId="14B23271" w14:textId="77777777" w:rsidR="00322AEF" w:rsidRDefault="00A54D1C">
            <w:pPr>
              <w:spacing w:after="0"/>
              <w:ind w:firstLine="0"/>
              <w:jc w:val="left"/>
              <w:rPr>
                <w:sz w:val="14"/>
                <w:szCs w:val="14"/>
              </w:rPr>
            </w:pPr>
            <w:r>
              <w:rPr>
                <w:sz w:val="14"/>
                <w:szCs w:val="14"/>
              </w:rPr>
              <w:t>Egy összegben vagy részletekben, időarányosan.</w:t>
            </w:r>
          </w:p>
        </w:tc>
        <w:tc>
          <w:tcPr>
            <w:tcW w:w="1701" w:type="dxa"/>
            <w:tcBorders>
              <w:bottom w:val="nil"/>
              <w:right w:val="single" w:sz="6" w:space="0" w:color="auto"/>
            </w:tcBorders>
          </w:tcPr>
          <w:p w14:paraId="1345CFD4" w14:textId="77777777" w:rsidR="00322AEF" w:rsidRDefault="00A54D1C">
            <w:pPr>
              <w:spacing w:after="0"/>
              <w:ind w:firstLine="0"/>
              <w:jc w:val="left"/>
              <w:rPr>
                <w:sz w:val="14"/>
                <w:szCs w:val="14"/>
              </w:rPr>
            </w:pPr>
            <w:r>
              <w:rPr>
                <w:sz w:val="14"/>
                <w:szCs w:val="14"/>
              </w:rPr>
              <w:t xml:space="preserve">A kifizetésben részesülő </w:t>
            </w:r>
            <w:r>
              <w:rPr>
                <w:sz w:val="14"/>
                <w:szCs w:val="14"/>
              </w:rPr>
              <w:br/>
              <w:t xml:space="preserve">az F:3 mező 1. pontja szerint (kiadások megelőlegezésére) kapott támogatást, valamint az F:3 mező 2. pontja szerint (vissza nem térítendő támogatás) kapott támogatásból fel nem használt összeget, vagy ahol </w:t>
            </w:r>
            <w:proofErr w:type="spellStart"/>
            <w:r>
              <w:rPr>
                <w:sz w:val="14"/>
                <w:szCs w:val="14"/>
              </w:rPr>
              <w:t>atámogatói</w:t>
            </w:r>
            <w:proofErr w:type="spellEnd"/>
            <w:r>
              <w:rPr>
                <w:sz w:val="14"/>
                <w:szCs w:val="14"/>
              </w:rPr>
              <w:t xml:space="preserve"> okirat a teljes támogatás visszafizetését írja elő, ott a támogatói okiratban meghatározott időpontig</w:t>
            </w:r>
          </w:p>
          <w:p w14:paraId="7842A305" w14:textId="77777777" w:rsidR="00322AEF" w:rsidRDefault="00A54D1C">
            <w:pPr>
              <w:spacing w:after="0"/>
              <w:ind w:firstLine="0"/>
              <w:jc w:val="left"/>
              <w:rPr>
                <w:sz w:val="14"/>
                <w:szCs w:val="14"/>
              </w:rPr>
            </w:pPr>
            <w:r>
              <w:rPr>
                <w:sz w:val="14"/>
                <w:szCs w:val="14"/>
              </w:rPr>
              <w:t xml:space="preserve">köteles visszafizetni </w:t>
            </w:r>
            <w:r>
              <w:rPr>
                <w:sz w:val="14"/>
                <w:szCs w:val="14"/>
              </w:rPr>
              <w:br/>
              <w:t>a támogató részére.</w:t>
            </w:r>
          </w:p>
        </w:tc>
        <w:tc>
          <w:tcPr>
            <w:tcW w:w="1418" w:type="dxa"/>
            <w:tcBorders>
              <w:left w:val="nil"/>
              <w:bottom w:val="nil"/>
            </w:tcBorders>
          </w:tcPr>
          <w:p w14:paraId="2F75010F" w14:textId="77777777" w:rsidR="00322AEF" w:rsidRDefault="00A54D1C">
            <w:pPr>
              <w:spacing w:after="0"/>
              <w:ind w:firstLine="0"/>
              <w:jc w:val="left"/>
              <w:rPr>
                <w:sz w:val="14"/>
                <w:szCs w:val="14"/>
              </w:rPr>
            </w:pPr>
            <w:r>
              <w:rPr>
                <w:sz w:val="14"/>
                <w:szCs w:val="14"/>
              </w:rPr>
              <w:t>A támogatói okiratban az államháztartásról szóló törvény végrehajtásáról szóló 368/2011.</w:t>
            </w:r>
            <w:r>
              <w:rPr>
                <w:sz w:val="14"/>
                <w:szCs w:val="14"/>
              </w:rPr>
              <w:br/>
              <w:t xml:space="preserve">(XII. 31.) </w:t>
            </w:r>
            <w:r>
              <w:rPr>
                <w:sz w:val="14"/>
                <w:szCs w:val="14"/>
              </w:rPr>
              <w:br/>
              <w:t xml:space="preserve">Korm. rendelet </w:t>
            </w:r>
            <w:r>
              <w:rPr>
                <w:sz w:val="14"/>
                <w:szCs w:val="14"/>
              </w:rPr>
              <w:br/>
              <w:t xml:space="preserve">(a továbbiakban: </w:t>
            </w:r>
            <w:proofErr w:type="spellStart"/>
            <w:r>
              <w:rPr>
                <w:sz w:val="14"/>
                <w:szCs w:val="14"/>
              </w:rPr>
              <w:t>Ávr</w:t>
            </w:r>
            <w:proofErr w:type="spellEnd"/>
            <w:r>
              <w:rPr>
                <w:sz w:val="14"/>
                <w:szCs w:val="14"/>
              </w:rPr>
              <w:t xml:space="preserve">.) 84. § </w:t>
            </w:r>
            <w:r>
              <w:rPr>
                <w:sz w:val="14"/>
                <w:szCs w:val="14"/>
              </w:rPr>
              <w:br/>
              <w:t>(2) bekezdése szerinti biztosíték köthető ki.</w:t>
            </w:r>
          </w:p>
        </w:tc>
        <w:tc>
          <w:tcPr>
            <w:tcW w:w="624" w:type="dxa"/>
            <w:tcBorders>
              <w:bottom w:val="nil"/>
            </w:tcBorders>
          </w:tcPr>
          <w:p w14:paraId="36B67B3C" w14:textId="77777777" w:rsidR="00322AEF" w:rsidRDefault="00A54D1C">
            <w:pPr>
              <w:spacing w:after="0"/>
              <w:ind w:firstLine="0"/>
              <w:jc w:val="center"/>
              <w:rPr>
                <w:sz w:val="14"/>
                <w:szCs w:val="14"/>
              </w:rPr>
            </w:pPr>
            <w:r>
              <w:rPr>
                <w:sz w:val="14"/>
                <w:szCs w:val="14"/>
              </w:rPr>
              <w:t>–</w:t>
            </w:r>
          </w:p>
        </w:tc>
        <w:tc>
          <w:tcPr>
            <w:tcW w:w="712" w:type="dxa"/>
            <w:tcBorders>
              <w:bottom w:val="nil"/>
              <w:right w:val="single" w:sz="6" w:space="0" w:color="auto"/>
            </w:tcBorders>
          </w:tcPr>
          <w:p w14:paraId="11A27E06" w14:textId="77777777" w:rsidR="00322AEF" w:rsidRDefault="00A54D1C">
            <w:pPr>
              <w:spacing w:after="0"/>
              <w:ind w:firstLine="0"/>
              <w:jc w:val="center"/>
              <w:rPr>
                <w:sz w:val="14"/>
                <w:szCs w:val="14"/>
              </w:rPr>
            </w:pPr>
            <w:r>
              <w:rPr>
                <w:sz w:val="14"/>
                <w:szCs w:val="14"/>
              </w:rPr>
              <w:t>–</w:t>
            </w:r>
          </w:p>
        </w:tc>
        <w:tc>
          <w:tcPr>
            <w:tcW w:w="708" w:type="dxa"/>
            <w:tcBorders>
              <w:left w:val="nil"/>
              <w:bottom w:val="nil"/>
              <w:right w:val="single" w:sz="6" w:space="0" w:color="auto"/>
            </w:tcBorders>
          </w:tcPr>
          <w:p w14:paraId="21C95BC3" w14:textId="77777777" w:rsidR="00322AEF" w:rsidRDefault="00A54D1C">
            <w:pPr>
              <w:spacing w:after="0"/>
              <w:ind w:firstLine="0"/>
              <w:jc w:val="center"/>
              <w:rPr>
                <w:sz w:val="14"/>
                <w:szCs w:val="14"/>
              </w:rPr>
            </w:pPr>
            <w:r>
              <w:rPr>
                <w:sz w:val="14"/>
                <w:szCs w:val="14"/>
              </w:rPr>
              <w:t>–</w:t>
            </w:r>
          </w:p>
        </w:tc>
      </w:tr>
      <w:tr w:rsidR="00A36304" w14:paraId="475788DB" w14:textId="77777777" w:rsidTr="00A36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1"/>
        </w:trPr>
        <w:tc>
          <w:tcPr>
            <w:tcW w:w="320" w:type="dxa"/>
            <w:tcBorders>
              <w:top w:val="single" w:sz="6" w:space="0" w:color="auto"/>
              <w:left w:val="single" w:sz="6" w:space="0" w:color="auto"/>
              <w:right w:val="single" w:sz="6" w:space="0" w:color="auto"/>
            </w:tcBorders>
          </w:tcPr>
          <w:p w14:paraId="75AF9B3E" w14:textId="77777777" w:rsidR="00A36304" w:rsidRDefault="00A36304">
            <w:pPr>
              <w:spacing w:after="0"/>
              <w:ind w:firstLine="0"/>
              <w:rPr>
                <w:sz w:val="14"/>
                <w:szCs w:val="14"/>
              </w:rPr>
            </w:pPr>
            <w:r>
              <w:rPr>
                <w:sz w:val="14"/>
                <w:szCs w:val="14"/>
              </w:rPr>
              <w:lastRenderedPageBreak/>
              <w:t>4</w:t>
            </w:r>
          </w:p>
        </w:tc>
        <w:tc>
          <w:tcPr>
            <w:tcW w:w="588" w:type="dxa"/>
            <w:tcBorders>
              <w:top w:val="single" w:sz="6" w:space="0" w:color="auto"/>
              <w:left w:val="nil"/>
            </w:tcBorders>
          </w:tcPr>
          <w:p w14:paraId="6CE3899D" w14:textId="5775BE4C" w:rsidR="00A36304" w:rsidRDefault="00A36304">
            <w:pPr>
              <w:spacing w:after="0"/>
              <w:ind w:firstLine="0"/>
              <w:rPr>
                <w:sz w:val="14"/>
                <w:szCs w:val="14"/>
              </w:rPr>
            </w:pPr>
          </w:p>
        </w:tc>
        <w:tc>
          <w:tcPr>
            <w:tcW w:w="500" w:type="dxa"/>
            <w:tcBorders>
              <w:top w:val="single" w:sz="6" w:space="0" w:color="auto"/>
              <w:right w:val="single" w:sz="6" w:space="0" w:color="auto"/>
            </w:tcBorders>
          </w:tcPr>
          <w:p w14:paraId="7023420B" w14:textId="77777777" w:rsidR="00A36304" w:rsidRDefault="00A36304">
            <w:pPr>
              <w:spacing w:after="0"/>
              <w:ind w:firstLine="0"/>
              <w:rPr>
                <w:sz w:val="14"/>
                <w:szCs w:val="14"/>
              </w:rPr>
            </w:pPr>
          </w:p>
        </w:tc>
        <w:tc>
          <w:tcPr>
            <w:tcW w:w="1491" w:type="dxa"/>
            <w:gridSpan w:val="5"/>
            <w:tcBorders>
              <w:top w:val="single" w:sz="6" w:space="0" w:color="auto"/>
              <w:left w:val="nil"/>
              <w:right w:val="single" w:sz="6" w:space="0" w:color="auto"/>
            </w:tcBorders>
          </w:tcPr>
          <w:p w14:paraId="13A9A380" w14:textId="53D2C253" w:rsidR="00A36304" w:rsidRDefault="00A36304">
            <w:pPr>
              <w:spacing w:after="0"/>
              <w:ind w:firstLine="0"/>
              <w:jc w:val="left"/>
              <w:rPr>
                <w:sz w:val="14"/>
                <w:szCs w:val="14"/>
              </w:rPr>
            </w:pPr>
          </w:p>
        </w:tc>
        <w:tc>
          <w:tcPr>
            <w:tcW w:w="1843" w:type="dxa"/>
            <w:tcBorders>
              <w:top w:val="single" w:sz="6" w:space="0" w:color="auto"/>
              <w:left w:val="nil"/>
              <w:right w:val="single" w:sz="6" w:space="0" w:color="auto"/>
            </w:tcBorders>
          </w:tcPr>
          <w:p w14:paraId="4D78C320" w14:textId="407E997A" w:rsidR="00A36304" w:rsidRDefault="00A36304" w:rsidP="002D05C7">
            <w:pPr>
              <w:spacing w:after="0"/>
              <w:ind w:firstLine="0"/>
              <w:jc w:val="left"/>
              <w:rPr>
                <w:sz w:val="14"/>
                <w:szCs w:val="14"/>
              </w:rPr>
            </w:pPr>
          </w:p>
        </w:tc>
        <w:tc>
          <w:tcPr>
            <w:tcW w:w="1539" w:type="dxa"/>
            <w:tcBorders>
              <w:top w:val="single" w:sz="6" w:space="0" w:color="auto"/>
              <w:left w:val="nil"/>
              <w:right w:val="single" w:sz="6" w:space="0" w:color="auto"/>
            </w:tcBorders>
          </w:tcPr>
          <w:p w14:paraId="2CE27160" w14:textId="3FD3EED8" w:rsidR="00A36304" w:rsidRDefault="00A36304" w:rsidP="00A94B2B">
            <w:pPr>
              <w:spacing w:after="0"/>
              <w:ind w:firstLine="0"/>
              <w:jc w:val="left"/>
              <w:rPr>
                <w:sz w:val="14"/>
                <w:szCs w:val="14"/>
              </w:rPr>
            </w:pPr>
          </w:p>
        </w:tc>
        <w:tc>
          <w:tcPr>
            <w:tcW w:w="1560" w:type="dxa"/>
            <w:tcBorders>
              <w:top w:val="single" w:sz="6" w:space="0" w:color="auto"/>
              <w:left w:val="nil"/>
              <w:right w:val="single" w:sz="6" w:space="0" w:color="auto"/>
            </w:tcBorders>
          </w:tcPr>
          <w:p w14:paraId="0624460C" w14:textId="21D9E932" w:rsidR="00A36304" w:rsidRDefault="00A36304">
            <w:pPr>
              <w:spacing w:after="0"/>
              <w:ind w:firstLine="0"/>
              <w:jc w:val="left"/>
              <w:rPr>
                <w:sz w:val="14"/>
                <w:szCs w:val="14"/>
              </w:rPr>
            </w:pPr>
          </w:p>
        </w:tc>
        <w:tc>
          <w:tcPr>
            <w:tcW w:w="586" w:type="dxa"/>
            <w:tcBorders>
              <w:top w:val="single" w:sz="6" w:space="0" w:color="auto"/>
              <w:left w:val="nil"/>
            </w:tcBorders>
          </w:tcPr>
          <w:p w14:paraId="389FE97D" w14:textId="0B60F66A" w:rsidR="00A36304" w:rsidRDefault="00A36304">
            <w:pPr>
              <w:spacing w:after="0"/>
              <w:ind w:firstLine="0"/>
              <w:jc w:val="left"/>
              <w:rPr>
                <w:sz w:val="14"/>
                <w:szCs w:val="14"/>
              </w:rPr>
            </w:pPr>
          </w:p>
        </w:tc>
        <w:tc>
          <w:tcPr>
            <w:tcW w:w="1499" w:type="dxa"/>
            <w:tcBorders>
              <w:top w:val="single" w:sz="6" w:space="0" w:color="auto"/>
            </w:tcBorders>
          </w:tcPr>
          <w:p w14:paraId="69CD43EA" w14:textId="7A6B8F2F" w:rsidR="00A36304" w:rsidRDefault="00A36304">
            <w:pPr>
              <w:spacing w:after="0"/>
              <w:ind w:firstLine="0"/>
              <w:jc w:val="left"/>
              <w:rPr>
                <w:sz w:val="14"/>
                <w:szCs w:val="14"/>
              </w:rPr>
            </w:pPr>
          </w:p>
        </w:tc>
        <w:tc>
          <w:tcPr>
            <w:tcW w:w="1701" w:type="dxa"/>
            <w:tcBorders>
              <w:top w:val="single" w:sz="6" w:space="0" w:color="auto"/>
              <w:right w:val="single" w:sz="6" w:space="0" w:color="auto"/>
            </w:tcBorders>
          </w:tcPr>
          <w:p w14:paraId="02B34A3E" w14:textId="531226E9" w:rsidR="00A36304" w:rsidRDefault="00A36304">
            <w:pPr>
              <w:spacing w:after="0"/>
              <w:ind w:firstLine="0"/>
              <w:jc w:val="left"/>
              <w:rPr>
                <w:sz w:val="14"/>
                <w:szCs w:val="14"/>
              </w:rPr>
            </w:pPr>
          </w:p>
        </w:tc>
        <w:tc>
          <w:tcPr>
            <w:tcW w:w="1418" w:type="dxa"/>
            <w:tcBorders>
              <w:top w:val="single" w:sz="6" w:space="0" w:color="auto"/>
              <w:left w:val="nil"/>
            </w:tcBorders>
          </w:tcPr>
          <w:p w14:paraId="3333E505" w14:textId="311378E8" w:rsidR="00A36304" w:rsidRDefault="00A36304">
            <w:pPr>
              <w:spacing w:after="0"/>
              <w:ind w:firstLine="0"/>
              <w:jc w:val="left"/>
              <w:rPr>
                <w:sz w:val="14"/>
                <w:szCs w:val="14"/>
              </w:rPr>
            </w:pPr>
          </w:p>
        </w:tc>
        <w:tc>
          <w:tcPr>
            <w:tcW w:w="624" w:type="dxa"/>
            <w:tcBorders>
              <w:top w:val="single" w:sz="6" w:space="0" w:color="auto"/>
            </w:tcBorders>
          </w:tcPr>
          <w:p w14:paraId="68E5C902" w14:textId="33327085" w:rsidR="00A36304" w:rsidRDefault="00A36304">
            <w:pPr>
              <w:spacing w:after="0"/>
              <w:ind w:firstLine="0"/>
              <w:jc w:val="center"/>
              <w:rPr>
                <w:sz w:val="14"/>
                <w:szCs w:val="14"/>
              </w:rPr>
            </w:pPr>
          </w:p>
        </w:tc>
        <w:tc>
          <w:tcPr>
            <w:tcW w:w="712" w:type="dxa"/>
            <w:tcBorders>
              <w:top w:val="single" w:sz="6" w:space="0" w:color="auto"/>
              <w:right w:val="single" w:sz="6" w:space="0" w:color="auto"/>
            </w:tcBorders>
          </w:tcPr>
          <w:p w14:paraId="525D3A8D" w14:textId="407A699D" w:rsidR="00A36304" w:rsidRDefault="00A36304">
            <w:pPr>
              <w:spacing w:after="0"/>
              <w:ind w:firstLine="0"/>
              <w:jc w:val="center"/>
              <w:rPr>
                <w:sz w:val="14"/>
                <w:szCs w:val="14"/>
              </w:rPr>
            </w:pPr>
          </w:p>
        </w:tc>
        <w:tc>
          <w:tcPr>
            <w:tcW w:w="708" w:type="dxa"/>
            <w:tcBorders>
              <w:top w:val="single" w:sz="6" w:space="0" w:color="auto"/>
              <w:left w:val="nil"/>
              <w:right w:val="single" w:sz="6" w:space="0" w:color="auto"/>
            </w:tcBorders>
          </w:tcPr>
          <w:p w14:paraId="5D9C117B" w14:textId="4928E232" w:rsidR="00A36304" w:rsidRDefault="00A36304">
            <w:pPr>
              <w:spacing w:after="0"/>
              <w:ind w:firstLine="0"/>
              <w:jc w:val="center"/>
              <w:rPr>
                <w:sz w:val="14"/>
                <w:szCs w:val="14"/>
              </w:rPr>
            </w:pPr>
          </w:p>
        </w:tc>
      </w:tr>
      <w:tr w:rsidR="000C1CA8" w:rsidRPr="002D05C7" w14:paraId="27F3E461" w14:textId="77777777" w:rsidTr="004F7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0"/>
        </w:trPr>
        <w:tc>
          <w:tcPr>
            <w:tcW w:w="320" w:type="dxa"/>
            <w:vMerge w:val="restart"/>
            <w:tcBorders>
              <w:top w:val="single" w:sz="6" w:space="0" w:color="auto"/>
              <w:left w:val="single" w:sz="6" w:space="0" w:color="auto"/>
              <w:right w:val="single" w:sz="6" w:space="0" w:color="auto"/>
            </w:tcBorders>
          </w:tcPr>
          <w:p w14:paraId="67046BA5" w14:textId="53AA7823" w:rsidR="000C1CA8" w:rsidRPr="002D05C7" w:rsidRDefault="000C1CA8" w:rsidP="000C1CA8">
            <w:pPr>
              <w:spacing w:after="0"/>
              <w:ind w:firstLine="0"/>
              <w:rPr>
                <w:sz w:val="14"/>
                <w:szCs w:val="14"/>
              </w:rPr>
            </w:pPr>
            <w:r w:rsidRPr="002D05C7">
              <w:rPr>
                <w:sz w:val="14"/>
                <w:szCs w:val="14"/>
              </w:rPr>
              <w:t>5</w:t>
            </w:r>
          </w:p>
        </w:tc>
        <w:tc>
          <w:tcPr>
            <w:tcW w:w="588" w:type="dxa"/>
            <w:vMerge w:val="restart"/>
            <w:tcBorders>
              <w:top w:val="single" w:sz="6" w:space="0" w:color="auto"/>
              <w:left w:val="nil"/>
            </w:tcBorders>
          </w:tcPr>
          <w:p w14:paraId="2FA28F5E" w14:textId="0CF67D5D" w:rsidR="000C1CA8" w:rsidRPr="002D05C7" w:rsidRDefault="000C1CA8" w:rsidP="000C1CA8">
            <w:pPr>
              <w:spacing w:after="0"/>
              <w:ind w:firstLine="0"/>
              <w:rPr>
                <w:sz w:val="14"/>
                <w:szCs w:val="14"/>
              </w:rPr>
            </w:pPr>
            <w:r w:rsidRPr="000C1CA8">
              <w:rPr>
                <w:sz w:val="14"/>
                <w:szCs w:val="14"/>
              </w:rPr>
              <w:t>384928</w:t>
            </w:r>
          </w:p>
        </w:tc>
        <w:tc>
          <w:tcPr>
            <w:tcW w:w="500" w:type="dxa"/>
            <w:vMerge w:val="restart"/>
            <w:tcBorders>
              <w:top w:val="single" w:sz="6" w:space="0" w:color="auto"/>
              <w:right w:val="single" w:sz="6" w:space="0" w:color="auto"/>
            </w:tcBorders>
          </w:tcPr>
          <w:p w14:paraId="0A62D308" w14:textId="77777777" w:rsidR="000C1CA8" w:rsidRPr="002D05C7" w:rsidRDefault="000C1CA8" w:rsidP="000C1CA8">
            <w:pPr>
              <w:spacing w:after="0"/>
              <w:ind w:firstLine="0"/>
              <w:rPr>
                <w:sz w:val="14"/>
                <w:szCs w:val="14"/>
              </w:rPr>
            </w:pPr>
          </w:p>
        </w:tc>
        <w:tc>
          <w:tcPr>
            <w:tcW w:w="1491" w:type="dxa"/>
            <w:gridSpan w:val="5"/>
            <w:vMerge w:val="restart"/>
            <w:tcBorders>
              <w:top w:val="single" w:sz="6" w:space="0" w:color="auto"/>
              <w:left w:val="nil"/>
              <w:right w:val="single" w:sz="6" w:space="0" w:color="auto"/>
            </w:tcBorders>
          </w:tcPr>
          <w:p w14:paraId="0C469122" w14:textId="67341613" w:rsidR="000C1CA8" w:rsidRPr="002D05C7" w:rsidRDefault="000C1CA8" w:rsidP="000C1CA8">
            <w:pPr>
              <w:spacing w:after="0"/>
              <w:ind w:firstLine="0"/>
              <w:jc w:val="left"/>
              <w:rPr>
                <w:sz w:val="14"/>
                <w:szCs w:val="14"/>
              </w:rPr>
            </w:pPr>
            <w:r w:rsidRPr="000C1CA8">
              <w:rPr>
                <w:sz w:val="14"/>
                <w:szCs w:val="14"/>
              </w:rPr>
              <w:t>Belügyi Alapok 2021–2027</w:t>
            </w:r>
          </w:p>
        </w:tc>
        <w:tc>
          <w:tcPr>
            <w:tcW w:w="1843" w:type="dxa"/>
            <w:vMerge w:val="restart"/>
            <w:tcBorders>
              <w:top w:val="single" w:sz="6" w:space="0" w:color="auto"/>
              <w:left w:val="nil"/>
              <w:right w:val="nil"/>
            </w:tcBorders>
          </w:tcPr>
          <w:p w14:paraId="543FC712" w14:textId="77777777" w:rsidR="000C1CA8" w:rsidRPr="000C1CA8" w:rsidRDefault="000C1CA8" w:rsidP="000C1CA8">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 xml:space="preserve">Az előirányzat a 2021–2027 közötti időszakban a Belső Biztonsági Alap létrehozásáról szóló, 2021. július 7-i (EU) 2021/1149 európai parlamenti és tanácsi rendeletben, a Menekültügyi, Migrációs és Integrációs Alap létrehozásáról szóló, 2021. július 7-i (EU) 2021/1147 európai parlamenti és tanácsi rendeletben, valamint a határigazgatás és </w:t>
            </w:r>
            <w:r w:rsidRPr="000C1CA8">
              <w:rPr>
                <w:rFonts w:ascii="Times New Roman" w:hAnsi="Times New Roman" w:cs="Times New Roman"/>
                <w:color w:val="auto"/>
                <w:sz w:val="14"/>
                <w:szCs w:val="14"/>
              </w:rPr>
              <w:lastRenderedPageBreak/>
              <w:t>a vízumpolitika pénzügyi támogatására szolgáló eszköznek az Integrált Határigazgatási Alap részeként történő létrehozásáról szóló, 2021. július 7-i (EU) 2021/1148 európai parlamenti és tanácsi rendeletben foglaltak szerinti</w:t>
            </w:r>
          </w:p>
          <w:p w14:paraId="2DC4D428" w14:textId="77777777" w:rsidR="000C1CA8" w:rsidRPr="000C1CA8" w:rsidRDefault="000C1CA8" w:rsidP="000C1CA8">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1. technikai segítségnyújtás költségkeretének felhasználására,</w:t>
            </w:r>
          </w:p>
          <w:p w14:paraId="730BDB78" w14:textId="77777777" w:rsidR="000C1CA8" w:rsidRPr="000C1CA8" w:rsidRDefault="000C1CA8" w:rsidP="000C1CA8">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2. támogatások biztosítására,</w:t>
            </w:r>
          </w:p>
          <w:p w14:paraId="28EF7BBD" w14:textId="77777777" w:rsidR="000C1CA8" w:rsidRPr="000C1CA8" w:rsidRDefault="000C1CA8" w:rsidP="000C1CA8">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 xml:space="preserve">3. az európai uniós forrás terhére finanszírozott, a projektegyenleg megállapítása keretében szükséges forrásszerkezet-módosítás eredményeként osztott </w:t>
            </w:r>
            <w:proofErr w:type="spellStart"/>
            <w:r w:rsidRPr="000C1CA8">
              <w:rPr>
                <w:rFonts w:ascii="Times New Roman" w:hAnsi="Times New Roman" w:cs="Times New Roman"/>
                <w:color w:val="auto"/>
                <w:sz w:val="14"/>
                <w:szCs w:val="14"/>
              </w:rPr>
              <w:t>finanszírozású</w:t>
            </w:r>
            <w:proofErr w:type="spellEnd"/>
            <w:r w:rsidRPr="000C1CA8">
              <w:rPr>
                <w:rFonts w:ascii="Times New Roman" w:hAnsi="Times New Roman" w:cs="Times New Roman"/>
                <w:color w:val="auto"/>
                <w:sz w:val="14"/>
                <w:szCs w:val="14"/>
              </w:rPr>
              <w:t xml:space="preserve"> projektek el nem számolható hozzájárulásának finanszírozására,</w:t>
            </w:r>
          </w:p>
          <w:p w14:paraId="066ABFEE" w14:textId="77777777" w:rsidR="000C1CA8" w:rsidRPr="000C1CA8" w:rsidRDefault="000C1CA8" w:rsidP="000C1CA8">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4. az alapokat érintő, valamint a jogelőd alapok kapcsán keletkező tagállami visszafizetési kötelezettségek finanszírozására,</w:t>
            </w:r>
          </w:p>
          <w:p w14:paraId="4851BEC3" w14:textId="77777777" w:rsidR="000C1CA8" w:rsidRPr="000C1CA8" w:rsidRDefault="000C1CA8" w:rsidP="000C1CA8">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5. a támogató által jóváhagyott projektben keletkezett, az Európai Bizottság felé a kedvezményezettnek fel nem róható okból el nem számolható kiadások finanszírozására – ideértve a központi beszerző szerv által kötött keretmegállapodás alapján megvalósított közbeszerzési eljárás eredményeként kötött szerződés végrehajtása során keletkezett, a keretmegállapodás megkötésére irányuló közbeszerzési eljárásra visszavezethető okból el nem számolható költség finanszírozását is –,</w:t>
            </w:r>
          </w:p>
          <w:p w14:paraId="03102C9D" w14:textId="77777777" w:rsidR="000C1CA8" w:rsidRPr="000C1CA8" w:rsidRDefault="000C1CA8" w:rsidP="000C1CA8">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6. a BM által megvalósítandó projekt végrehajtásának, valamint e projektben a 3. és az 5. pontban rögzített okból felmerült költségek finanszírozására</w:t>
            </w:r>
          </w:p>
          <w:p w14:paraId="0A3A73D0" w14:textId="1E8C3A7C" w:rsidR="000C1CA8" w:rsidRPr="00A559AB" w:rsidRDefault="000C1CA8" w:rsidP="000C1CA8">
            <w:pPr>
              <w:pStyle w:val="T7kozTablazat"/>
              <w:spacing w:line="240" w:lineRule="auto"/>
              <w:jc w:val="left"/>
              <w:rPr>
                <w:rFonts w:ascii="Times New Roman" w:hAnsi="Times New Roman" w:cs="Times New Roman"/>
                <w:color w:val="auto"/>
              </w:rPr>
            </w:pPr>
            <w:r w:rsidRPr="000C1CA8">
              <w:rPr>
                <w:rFonts w:ascii="Times New Roman" w:hAnsi="Times New Roman" w:cs="Times New Roman"/>
                <w:color w:val="auto"/>
              </w:rPr>
              <w:t>használható fel.</w:t>
            </w:r>
          </w:p>
        </w:tc>
        <w:tc>
          <w:tcPr>
            <w:tcW w:w="1539" w:type="dxa"/>
            <w:tcBorders>
              <w:top w:val="single" w:sz="6" w:space="0" w:color="auto"/>
              <w:left w:val="single" w:sz="6" w:space="0" w:color="auto"/>
              <w:bottom w:val="single" w:sz="4" w:space="0" w:color="auto"/>
              <w:right w:val="single" w:sz="6" w:space="0" w:color="auto"/>
            </w:tcBorders>
          </w:tcPr>
          <w:p w14:paraId="7F799759" w14:textId="04AC6A6A" w:rsidR="000C1CA8" w:rsidRPr="002D05C7" w:rsidRDefault="000C1CA8" w:rsidP="000C1CA8">
            <w:pPr>
              <w:spacing w:after="0"/>
              <w:ind w:firstLine="0"/>
              <w:jc w:val="left"/>
              <w:rPr>
                <w:sz w:val="14"/>
                <w:szCs w:val="14"/>
              </w:rPr>
            </w:pPr>
            <w:r w:rsidRPr="000C1CA8">
              <w:rPr>
                <w:sz w:val="14"/>
                <w:szCs w:val="14"/>
              </w:rPr>
              <w:lastRenderedPageBreak/>
              <w:t>I. Az F:5 mező 1. és 6. pontja tekintetében: BM igazgatása</w:t>
            </w:r>
          </w:p>
        </w:tc>
        <w:tc>
          <w:tcPr>
            <w:tcW w:w="1560" w:type="dxa"/>
            <w:tcBorders>
              <w:top w:val="single" w:sz="6" w:space="0" w:color="auto"/>
              <w:left w:val="nil"/>
              <w:bottom w:val="single" w:sz="4" w:space="0" w:color="auto"/>
              <w:right w:val="single" w:sz="6" w:space="0" w:color="auto"/>
            </w:tcBorders>
          </w:tcPr>
          <w:p w14:paraId="76B038A6" w14:textId="657B13EF" w:rsidR="000C1CA8" w:rsidRPr="002D05C7" w:rsidRDefault="000C1CA8" w:rsidP="000C1CA8">
            <w:pPr>
              <w:spacing w:after="0"/>
              <w:ind w:firstLine="0"/>
              <w:jc w:val="center"/>
              <w:rPr>
                <w:sz w:val="14"/>
                <w:szCs w:val="14"/>
              </w:rPr>
            </w:pPr>
            <w:r w:rsidRPr="000C1CA8">
              <w:rPr>
                <w:sz w:val="14"/>
                <w:szCs w:val="14"/>
              </w:rPr>
              <w:t>–</w:t>
            </w:r>
          </w:p>
        </w:tc>
        <w:tc>
          <w:tcPr>
            <w:tcW w:w="586" w:type="dxa"/>
            <w:tcBorders>
              <w:top w:val="single" w:sz="6" w:space="0" w:color="auto"/>
              <w:left w:val="nil"/>
              <w:bottom w:val="single" w:sz="4" w:space="0" w:color="auto"/>
            </w:tcBorders>
          </w:tcPr>
          <w:p w14:paraId="617A3A4E" w14:textId="3DB8B734" w:rsidR="000C1CA8" w:rsidRPr="002D05C7" w:rsidRDefault="000C1CA8" w:rsidP="000C1CA8">
            <w:pPr>
              <w:spacing w:after="0"/>
              <w:ind w:firstLine="0"/>
              <w:jc w:val="center"/>
              <w:rPr>
                <w:sz w:val="14"/>
                <w:szCs w:val="14"/>
              </w:rPr>
            </w:pPr>
            <w:r w:rsidRPr="000C1CA8">
              <w:rPr>
                <w:sz w:val="14"/>
                <w:szCs w:val="14"/>
              </w:rPr>
              <w:t>–</w:t>
            </w:r>
          </w:p>
        </w:tc>
        <w:tc>
          <w:tcPr>
            <w:tcW w:w="1499" w:type="dxa"/>
            <w:tcBorders>
              <w:top w:val="single" w:sz="6" w:space="0" w:color="auto"/>
              <w:bottom w:val="single" w:sz="4" w:space="0" w:color="auto"/>
            </w:tcBorders>
          </w:tcPr>
          <w:p w14:paraId="291BA1DF" w14:textId="725917A2" w:rsidR="000C1CA8" w:rsidRPr="002D05C7" w:rsidRDefault="000C1CA8" w:rsidP="000C1CA8">
            <w:pPr>
              <w:spacing w:after="0"/>
              <w:ind w:firstLine="0"/>
              <w:jc w:val="left"/>
              <w:rPr>
                <w:sz w:val="14"/>
                <w:szCs w:val="14"/>
              </w:rPr>
            </w:pPr>
            <w:r w:rsidRPr="000C1CA8">
              <w:rPr>
                <w:sz w:val="14"/>
                <w:szCs w:val="14"/>
              </w:rPr>
              <w:t>Egy összegben vagy részletekben, időarányosan vagy teljesítmény-arányosan.</w:t>
            </w:r>
          </w:p>
        </w:tc>
        <w:tc>
          <w:tcPr>
            <w:tcW w:w="1701" w:type="dxa"/>
            <w:tcBorders>
              <w:top w:val="single" w:sz="6" w:space="0" w:color="auto"/>
              <w:bottom w:val="single" w:sz="4" w:space="0" w:color="auto"/>
              <w:right w:val="single" w:sz="6" w:space="0" w:color="auto"/>
            </w:tcBorders>
          </w:tcPr>
          <w:p w14:paraId="241DB231" w14:textId="5EECA892" w:rsidR="000C1CA8" w:rsidRPr="002D05C7" w:rsidRDefault="000C1CA8" w:rsidP="000C1CA8">
            <w:pPr>
              <w:spacing w:after="0"/>
              <w:ind w:firstLine="0"/>
              <w:jc w:val="center"/>
              <w:rPr>
                <w:sz w:val="14"/>
                <w:szCs w:val="14"/>
              </w:rPr>
            </w:pPr>
            <w:r w:rsidRPr="000C1CA8">
              <w:rPr>
                <w:sz w:val="14"/>
                <w:szCs w:val="14"/>
              </w:rPr>
              <w:t>–</w:t>
            </w:r>
          </w:p>
        </w:tc>
        <w:tc>
          <w:tcPr>
            <w:tcW w:w="1418" w:type="dxa"/>
            <w:tcBorders>
              <w:top w:val="single" w:sz="6" w:space="0" w:color="auto"/>
              <w:left w:val="nil"/>
              <w:bottom w:val="single" w:sz="4" w:space="0" w:color="auto"/>
            </w:tcBorders>
          </w:tcPr>
          <w:p w14:paraId="2249D4E6" w14:textId="380BD9A8" w:rsidR="000C1CA8" w:rsidRPr="002D05C7" w:rsidRDefault="000C1CA8" w:rsidP="000C1CA8">
            <w:pPr>
              <w:spacing w:after="0"/>
              <w:ind w:firstLine="0"/>
              <w:jc w:val="center"/>
              <w:rPr>
                <w:sz w:val="14"/>
                <w:szCs w:val="14"/>
              </w:rPr>
            </w:pPr>
            <w:r w:rsidRPr="000C1CA8">
              <w:rPr>
                <w:sz w:val="14"/>
                <w:szCs w:val="14"/>
              </w:rPr>
              <w:t>–</w:t>
            </w:r>
          </w:p>
        </w:tc>
        <w:tc>
          <w:tcPr>
            <w:tcW w:w="624" w:type="dxa"/>
            <w:tcBorders>
              <w:top w:val="single" w:sz="6" w:space="0" w:color="auto"/>
              <w:bottom w:val="single" w:sz="4" w:space="0" w:color="auto"/>
            </w:tcBorders>
          </w:tcPr>
          <w:p w14:paraId="05793FE5" w14:textId="39A9DC19" w:rsidR="000C1CA8" w:rsidRPr="002D05C7" w:rsidRDefault="000C1CA8" w:rsidP="000C1CA8">
            <w:pPr>
              <w:spacing w:after="0"/>
              <w:ind w:firstLine="0"/>
              <w:jc w:val="center"/>
              <w:rPr>
                <w:sz w:val="14"/>
                <w:szCs w:val="14"/>
              </w:rPr>
            </w:pPr>
            <w:r w:rsidRPr="000C1CA8">
              <w:rPr>
                <w:sz w:val="14"/>
                <w:szCs w:val="14"/>
              </w:rPr>
              <w:t>–</w:t>
            </w:r>
          </w:p>
        </w:tc>
        <w:tc>
          <w:tcPr>
            <w:tcW w:w="712" w:type="dxa"/>
            <w:tcBorders>
              <w:top w:val="single" w:sz="6" w:space="0" w:color="auto"/>
              <w:bottom w:val="single" w:sz="4" w:space="0" w:color="auto"/>
              <w:right w:val="single" w:sz="6" w:space="0" w:color="auto"/>
            </w:tcBorders>
          </w:tcPr>
          <w:p w14:paraId="1794DA7C" w14:textId="446D6B4C" w:rsidR="000C1CA8" w:rsidRPr="002D05C7" w:rsidRDefault="000C1CA8" w:rsidP="000C1CA8">
            <w:pPr>
              <w:spacing w:after="0"/>
              <w:ind w:firstLine="0"/>
              <w:jc w:val="center"/>
              <w:rPr>
                <w:sz w:val="14"/>
                <w:szCs w:val="14"/>
              </w:rPr>
            </w:pPr>
            <w:r w:rsidRPr="000C1CA8">
              <w:rPr>
                <w:sz w:val="14"/>
                <w:szCs w:val="14"/>
              </w:rPr>
              <w:t>–</w:t>
            </w:r>
          </w:p>
        </w:tc>
        <w:tc>
          <w:tcPr>
            <w:tcW w:w="708" w:type="dxa"/>
            <w:tcBorders>
              <w:top w:val="single" w:sz="6" w:space="0" w:color="auto"/>
              <w:left w:val="nil"/>
              <w:bottom w:val="single" w:sz="4" w:space="0" w:color="auto"/>
              <w:right w:val="single" w:sz="6" w:space="0" w:color="auto"/>
            </w:tcBorders>
          </w:tcPr>
          <w:p w14:paraId="448E738E" w14:textId="34BA0FA3" w:rsidR="000C1CA8" w:rsidRPr="002D05C7" w:rsidRDefault="000C1CA8" w:rsidP="000C1CA8">
            <w:pPr>
              <w:spacing w:after="0"/>
              <w:ind w:firstLine="0"/>
              <w:jc w:val="center"/>
              <w:rPr>
                <w:sz w:val="14"/>
                <w:szCs w:val="14"/>
              </w:rPr>
            </w:pPr>
            <w:r w:rsidRPr="000C1CA8">
              <w:rPr>
                <w:sz w:val="14"/>
                <w:szCs w:val="14"/>
              </w:rPr>
              <w:t>–</w:t>
            </w:r>
          </w:p>
        </w:tc>
      </w:tr>
      <w:tr w:rsidR="00CD78FF" w:rsidRPr="002D05C7" w14:paraId="37E8447D" w14:textId="77777777" w:rsidTr="004F7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0"/>
        </w:trPr>
        <w:tc>
          <w:tcPr>
            <w:tcW w:w="320" w:type="dxa"/>
            <w:vMerge/>
            <w:tcBorders>
              <w:left w:val="single" w:sz="6" w:space="0" w:color="auto"/>
              <w:bottom w:val="single" w:sz="4" w:space="0" w:color="auto"/>
              <w:right w:val="single" w:sz="6" w:space="0" w:color="auto"/>
            </w:tcBorders>
          </w:tcPr>
          <w:p w14:paraId="52119B65" w14:textId="77777777" w:rsidR="00CD78FF" w:rsidRPr="002D05C7" w:rsidRDefault="00CD78FF" w:rsidP="00CD78FF">
            <w:pPr>
              <w:spacing w:after="0"/>
              <w:ind w:firstLine="0"/>
              <w:rPr>
                <w:sz w:val="14"/>
                <w:szCs w:val="14"/>
              </w:rPr>
            </w:pPr>
          </w:p>
        </w:tc>
        <w:tc>
          <w:tcPr>
            <w:tcW w:w="588" w:type="dxa"/>
            <w:vMerge/>
            <w:tcBorders>
              <w:left w:val="nil"/>
              <w:bottom w:val="single" w:sz="4" w:space="0" w:color="auto"/>
            </w:tcBorders>
          </w:tcPr>
          <w:p w14:paraId="08835D71" w14:textId="77777777" w:rsidR="00CD78FF" w:rsidRPr="002D05C7" w:rsidRDefault="00CD78FF" w:rsidP="00CD78FF">
            <w:pPr>
              <w:spacing w:after="0"/>
              <w:ind w:firstLine="0"/>
              <w:rPr>
                <w:sz w:val="14"/>
                <w:szCs w:val="14"/>
              </w:rPr>
            </w:pPr>
          </w:p>
        </w:tc>
        <w:tc>
          <w:tcPr>
            <w:tcW w:w="500" w:type="dxa"/>
            <w:vMerge/>
            <w:tcBorders>
              <w:bottom w:val="single" w:sz="4" w:space="0" w:color="auto"/>
              <w:right w:val="single" w:sz="6" w:space="0" w:color="auto"/>
            </w:tcBorders>
          </w:tcPr>
          <w:p w14:paraId="32A4732C" w14:textId="77777777" w:rsidR="00CD78FF" w:rsidRPr="002D05C7" w:rsidRDefault="00CD78FF" w:rsidP="00CD78FF">
            <w:pPr>
              <w:spacing w:after="0"/>
              <w:ind w:firstLine="0"/>
              <w:rPr>
                <w:sz w:val="14"/>
                <w:szCs w:val="14"/>
              </w:rPr>
            </w:pPr>
          </w:p>
        </w:tc>
        <w:tc>
          <w:tcPr>
            <w:tcW w:w="1491" w:type="dxa"/>
            <w:gridSpan w:val="5"/>
            <w:vMerge/>
            <w:tcBorders>
              <w:left w:val="nil"/>
              <w:bottom w:val="single" w:sz="4" w:space="0" w:color="auto"/>
              <w:right w:val="single" w:sz="6" w:space="0" w:color="auto"/>
            </w:tcBorders>
          </w:tcPr>
          <w:p w14:paraId="69E31E85" w14:textId="77777777" w:rsidR="00CD78FF" w:rsidRPr="002D05C7" w:rsidRDefault="00CD78FF" w:rsidP="00CD78FF">
            <w:pPr>
              <w:spacing w:after="0"/>
              <w:ind w:firstLine="0"/>
              <w:jc w:val="left"/>
              <w:rPr>
                <w:sz w:val="14"/>
                <w:szCs w:val="14"/>
              </w:rPr>
            </w:pPr>
          </w:p>
        </w:tc>
        <w:tc>
          <w:tcPr>
            <w:tcW w:w="1843" w:type="dxa"/>
            <w:vMerge/>
            <w:tcBorders>
              <w:left w:val="nil"/>
              <w:bottom w:val="single" w:sz="4" w:space="0" w:color="auto"/>
              <w:right w:val="nil"/>
            </w:tcBorders>
          </w:tcPr>
          <w:p w14:paraId="4916D5B8" w14:textId="70C39054" w:rsidR="00CD78FF" w:rsidRPr="002D05C7" w:rsidRDefault="00CD78FF" w:rsidP="00CD78FF">
            <w:pPr>
              <w:spacing w:after="0"/>
              <w:ind w:firstLine="0"/>
              <w:jc w:val="left"/>
              <w:rPr>
                <w:sz w:val="14"/>
                <w:szCs w:val="14"/>
              </w:rPr>
            </w:pPr>
          </w:p>
        </w:tc>
        <w:tc>
          <w:tcPr>
            <w:tcW w:w="1539" w:type="dxa"/>
            <w:tcBorders>
              <w:top w:val="single" w:sz="4" w:space="0" w:color="auto"/>
              <w:left w:val="single" w:sz="6" w:space="0" w:color="auto"/>
              <w:bottom w:val="single" w:sz="4" w:space="0" w:color="auto"/>
              <w:right w:val="single" w:sz="6" w:space="0" w:color="auto"/>
            </w:tcBorders>
          </w:tcPr>
          <w:p w14:paraId="6F44F5CE"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II. Az F:5 mező 2. és 5. pontja tekintetében</w:t>
            </w:r>
          </w:p>
          <w:p w14:paraId="4396E489"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a) egyesület (párt kivételével),</w:t>
            </w:r>
          </w:p>
          <w:p w14:paraId="0ECA29A0"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b) köztestület,</w:t>
            </w:r>
          </w:p>
          <w:p w14:paraId="7CAB8808"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c) egyházi jogi személy,</w:t>
            </w:r>
          </w:p>
          <w:p w14:paraId="5B8EA1DA"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d) alapítvány,</w:t>
            </w:r>
          </w:p>
          <w:p w14:paraId="09E40748"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e) közalapítvány,</w:t>
            </w:r>
          </w:p>
          <w:p w14:paraId="0BF81BE4"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f) szövetkezet,</w:t>
            </w:r>
          </w:p>
          <w:p w14:paraId="4852BF49"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g) jogi személyiséggel rendelkező egyéb szervezet,</w:t>
            </w:r>
          </w:p>
          <w:p w14:paraId="29813BF9"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h) helyi önkormányzat,</w:t>
            </w:r>
          </w:p>
          <w:p w14:paraId="5DE67AE0"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i) nemzetiségi önkormányzat,</w:t>
            </w:r>
          </w:p>
          <w:p w14:paraId="6E04BEC9"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j) önkormányzati társulás,</w:t>
            </w:r>
          </w:p>
          <w:p w14:paraId="471815F0"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k) költségvetési szerv, ideértve a BM igazgatását is,</w:t>
            </w:r>
          </w:p>
          <w:p w14:paraId="020E67D7"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l) nemzetközi szervezet,</w:t>
            </w:r>
          </w:p>
          <w:p w14:paraId="7DB259CD"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m) kormányközi szervezet,</w:t>
            </w:r>
          </w:p>
          <w:p w14:paraId="3E2BFE3E"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n) gazdasági társaság.</w:t>
            </w:r>
          </w:p>
          <w:p w14:paraId="38C5692A" w14:textId="77777777" w:rsidR="00CD78FF" w:rsidRPr="000C1CA8" w:rsidRDefault="00CD78FF" w:rsidP="00CD78FF">
            <w:pPr>
              <w:pStyle w:val="T6balTablazat"/>
              <w:spacing w:line="240" w:lineRule="auto"/>
              <w:rPr>
                <w:rFonts w:ascii="Times New Roman" w:hAnsi="Times New Roman" w:cs="Times New Roman"/>
                <w:color w:val="auto"/>
                <w:sz w:val="14"/>
                <w:szCs w:val="14"/>
              </w:rPr>
            </w:pPr>
            <w:r w:rsidRPr="000C1CA8">
              <w:rPr>
                <w:rFonts w:ascii="Times New Roman" w:hAnsi="Times New Roman" w:cs="Times New Roman"/>
                <w:color w:val="auto"/>
                <w:sz w:val="14"/>
                <w:szCs w:val="14"/>
              </w:rPr>
              <w:t>III. Az F:5 mező 3. pontja tekintetében az államháztartás központi alrendszerébe tartozó költségvetési szerv, ideértve a BM igazgatását is.</w:t>
            </w:r>
          </w:p>
          <w:p w14:paraId="0C11C1EC" w14:textId="08604588" w:rsidR="00CD78FF" w:rsidRPr="002D05C7" w:rsidRDefault="00CD78FF" w:rsidP="00CD78FF">
            <w:pPr>
              <w:spacing w:after="0"/>
              <w:ind w:firstLine="0"/>
              <w:jc w:val="left"/>
              <w:rPr>
                <w:sz w:val="14"/>
                <w:szCs w:val="14"/>
              </w:rPr>
            </w:pPr>
            <w:r w:rsidRPr="000C1CA8">
              <w:rPr>
                <w:sz w:val="14"/>
                <w:szCs w:val="14"/>
              </w:rPr>
              <w:t>IV. Az F:5 mező 4. pontja tekintetében az Európai Bizottság.</w:t>
            </w:r>
          </w:p>
        </w:tc>
        <w:tc>
          <w:tcPr>
            <w:tcW w:w="1560" w:type="dxa"/>
            <w:tcBorders>
              <w:top w:val="single" w:sz="4" w:space="0" w:color="auto"/>
              <w:left w:val="nil"/>
              <w:bottom w:val="single" w:sz="4" w:space="0" w:color="auto"/>
              <w:right w:val="single" w:sz="6" w:space="0" w:color="auto"/>
            </w:tcBorders>
          </w:tcPr>
          <w:p w14:paraId="2049388D" w14:textId="70581AA4" w:rsidR="00CD78FF" w:rsidRPr="002D05C7" w:rsidRDefault="00CD78FF" w:rsidP="00CD78FF">
            <w:pPr>
              <w:spacing w:after="0"/>
              <w:ind w:firstLine="0"/>
              <w:jc w:val="left"/>
              <w:rPr>
                <w:sz w:val="14"/>
                <w:szCs w:val="14"/>
              </w:rPr>
            </w:pPr>
            <w:r w:rsidRPr="000C1CA8">
              <w:rPr>
                <w:sz w:val="14"/>
                <w:szCs w:val="14"/>
              </w:rPr>
              <w:t>A 2021–2027 programozási időszakban az egyes európai uniós alapokból származó támogatások felhasználásának rendjéről szóló 256/2021. (V. 18.) Korm. rendelet [a továbbiakban: 256/2021. (V. 18.) Korm. rendelet] szabályai szerint.</w:t>
            </w:r>
          </w:p>
        </w:tc>
        <w:tc>
          <w:tcPr>
            <w:tcW w:w="586" w:type="dxa"/>
            <w:tcBorders>
              <w:top w:val="single" w:sz="4" w:space="0" w:color="auto"/>
              <w:left w:val="nil"/>
              <w:bottom w:val="single" w:sz="4" w:space="0" w:color="auto"/>
            </w:tcBorders>
          </w:tcPr>
          <w:p w14:paraId="340B4D71" w14:textId="7F02F42B" w:rsidR="00CD78FF" w:rsidRPr="002D05C7" w:rsidRDefault="00CD78FF" w:rsidP="00CD78FF">
            <w:pPr>
              <w:spacing w:after="0"/>
              <w:ind w:firstLine="0"/>
              <w:jc w:val="center"/>
              <w:rPr>
                <w:sz w:val="14"/>
                <w:szCs w:val="14"/>
              </w:rPr>
            </w:pPr>
            <w:r w:rsidRPr="000C1CA8">
              <w:rPr>
                <w:sz w:val="14"/>
                <w:szCs w:val="14"/>
              </w:rPr>
              <w:t>Igen</w:t>
            </w:r>
          </w:p>
        </w:tc>
        <w:tc>
          <w:tcPr>
            <w:tcW w:w="1499" w:type="dxa"/>
            <w:tcBorders>
              <w:top w:val="single" w:sz="4" w:space="0" w:color="auto"/>
              <w:bottom w:val="single" w:sz="4" w:space="0" w:color="auto"/>
            </w:tcBorders>
          </w:tcPr>
          <w:p w14:paraId="30A6C82F" w14:textId="2F5E19B9" w:rsidR="00CD78FF" w:rsidRPr="002D05C7" w:rsidRDefault="00CD78FF" w:rsidP="00CD78FF">
            <w:pPr>
              <w:spacing w:after="0"/>
              <w:ind w:firstLine="0"/>
              <w:jc w:val="left"/>
              <w:rPr>
                <w:sz w:val="14"/>
                <w:szCs w:val="14"/>
              </w:rPr>
            </w:pPr>
            <w:r w:rsidRPr="000C1CA8">
              <w:rPr>
                <w:sz w:val="14"/>
                <w:szCs w:val="14"/>
              </w:rPr>
              <w:t>A támogatási szerződés vagy támogatói okirat alapján egy összegben vagy részletekben, időarányosan vagy teljesítmény-arányosan.</w:t>
            </w:r>
          </w:p>
        </w:tc>
        <w:tc>
          <w:tcPr>
            <w:tcW w:w="1701" w:type="dxa"/>
            <w:tcBorders>
              <w:top w:val="single" w:sz="4" w:space="0" w:color="auto"/>
              <w:bottom w:val="single" w:sz="4" w:space="0" w:color="auto"/>
              <w:right w:val="single" w:sz="6" w:space="0" w:color="auto"/>
            </w:tcBorders>
          </w:tcPr>
          <w:p w14:paraId="095A8EA4" w14:textId="480D8AAD" w:rsidR="00CD78FF" w:rsidRPr="002D05C7" w:rsidRDefault="00CD78FF" w:rsidP="00CD78FF">
            <w:pPr>
              <w:spacing w:after="0"/>
              <w:ind w:firstLine="0"/>
              <w:jc w:val="center"/>
              <w:rPr>
                <w:sz w:val="14"/>
                <w:szCs w:val="14"/>
              </w:rPr>
            </w:pPr>
            <w:r w:rsidRPr="000C1CA8">
              <w:rPr>
                <w:sz w:val="14"/>
                <w:szCs w:val="14"/>
              </w:rPr>
              <w:t>–</w:t>
            </w:r>
          </w:p>
        </w:tc>
        <w:tc>
          <w:tcPr>
            <w:tcW w:w="1418" w:type="dxa"/>
            <w:tcBorders>
              <w:top w:val="single" w:sz="4" w:space="0" w:color="auto"/>
              <w:left w:val="nil"/>
              <w:bottom w:val="single" w:sz="4" w:space="0" w:color="auto"/>
            </w:tcBorders>
          </w:tcPr>
          <w:p w14:paraId="721EDBB4" w14:textId="4A8DD8BA" w:rsidR="00CD78FF" w:rsidRPr="002D05C7" w:rsidRDefault="00CD78FF" w:rsidP="00CD78FF">
            <w:pPr>
              <w:spacing w:after="0"/>
              <w:ind w:firstLine="0"/>
              <w:jc w:val="left"/>
              <w:rPr>
                <w:sz w:val="14"/>
                <w:szCs w:val="14"/>
              </w:rPr>
            </w:pPr>
            <w:r w:rsidRPr="000C1CA8">
              <w:rPr>
                <w:sz w:val="14"/>
                <w:szCs w:val="14"/>
              </w:rPr>
              <w:t>A támogatási szerződésben vagy támogatói okiratban a 256/2021. (V. 18.) Korm. rendelet 517. § (3) bekezdése szerinti biztosíték köthető ki.</w:t>
            </w:r>
          </w:p>
        </w:tc>
        <w:tc>
          <w:tcPr>
            <w:tcW w:w="624" w:type="dxa"/>
            <w:tcBorders>
              <w:top w:val="single" w:sz="4" w:space="0" w:color="auto"/>
              <w:bottom w:val="single" w:sz="4" w:space="0" w:color="auto"/>
            </w:tcBorders>
          </w:tcPr>
          <w:p w14:paraId="24DF7616" w14:textId="3EC03528" w:rsidR="00CD78FF" w:rsidRPr="002D05C7" w:rsidRDefault="00CD78FF" w:rsidP="00CD78FF">
            <w:pPr>
              <w:spacing w:after="0"/>
              <w:ind w:firstLine="0"/>
              <w:jc w:val="center"/>
              <w:rPr>
                <w:sz w:val="14"/>
                <w:szCs w:val="14"/>
              </w:rPr>
            </w:pPr>
            <w:r w:rsidRPr="000C1CA8">
              <w:rPr>
                <w:sz w:val="14"/>
                <w:szCs w:val="14"/>
              </w:rPr>
              <w:t>–</w:t>
            </w:r>
          </w:p>
        </w:tc>
        <w:tc>
          <w:tcPr>
            <w:tcW w:w="712" w:type="dxa"/>
            <w:tcBorders>
              <w:top w:val="single" w:sz="4" w:space="0" w:color="auto"/>
              <w:bottom w:val="single" w:sz="4" w:space="0" w:color="auto"/>
              <w:right w:val="single" w:sz="6" w:space="0" w:color="auto"/>
            </w:tcBorders>
          </w:tcPr>
          <w:p w14:paraId="2BC200D6" w14:textId="6EC41459" w:rsidR="00CD78FF" w:rsidRPr="002D05C7" w:rsidRDefault="00CD78FF" w:rsidP="00CD78FF">
            <w:pPr>
              <w:spacing w:after="0"/>
              <w:ind w:firstLine="0"/>
              <w:jc w:val="center"/>
              <w:rPr>
                <w:sz w:val="14"/>
                <w:szCs w:val="14"/>
              </w:rPr>
            </w:pPr>
            <w:r w:rsidRPr="000C1CA8">
              <w:rPr>
                <w:sz w:val="14"/>
                <w:szCs w:val="14"/>
              </w:rPr>
              <w:t>–</w:t>
            </w:r>
          </w:p>
        </w:tc>
        <w:tc>
          <w:tcPr>
            <w:tcW w:w="708" w:type="dxa"/>
            <w:tcBorders>
              <w:top w:val="single" w:sz="4" w:space="0" w:color="auto"/>
              <w:left w:val="nil"/>
              <w:bottom w:val="single" w:sz="4" w:space="0" w:color="auto"/>
              <w:right w:val="single" w:sz="6" w:space="0" w:color="auto"/>
            </w:tcBorders>
          </w:tcPr>
          <w:p w14:paraId="4CA6D939" w14:textId="734D8BD8" w:rsidR="00CD78FF" w:rsidRPr="002D05C7" w:rsidRDefault="00CD78FF" w:rsidP="00CD78FF">
            <w:pPr>
              <w:spacing w:after="0"/>
              <w:ind w:firstLine="0"/>
              <w:jc w:val="center"/>
              <w:rPr>
                <w:sz w:val="14"/>
                <w:szCs w:val="14"/>
              </w:rPr>
            </w:pPr>
            <w:r w:rsidRPr="000C1CA8">
              <w:rPr>
                <w:sz w:val="14"/>
                <w:szCs w:val="14"/>
              </w:rPr>
              <w:t>–</w:t>
            </w:r>
          </w:p>
        </w:tc>
      </w:tr>
      <w:tr w:rsidR="00CD78FF" w14:paraId="6E84587A" w14:textId="77777777" w:rsidTr="00A55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56126927" w14:textId="77777777" w:rsidR="00CD78FF" w:rsidRPr="00002BB6" w:rsidRDefault="00CD78FF" w:rsidP="00CD78FF">
            <w:pPr>
              <w:spacing w:after="0"/>
              <w:ind w:firstLine="0"/>
              <w:rPr>
                <w:sz w:val="14"/>
                <w:szCs w:val="14"/>
              </w:rPr>
            </w:pPr>
            <w:r w:rsidRPr="00002BB6">
              <w:rPr>
                <w:sz w:val="14"/>
                <w:szCs w:val="14"/>
              </w:rPr>
              <w:lastRenderedPageBreak/>
              <w:t>6</w:t>
            </w:r>
          </w:p>
        </w:tc>
        <w:tc>
          <w:tcPr>
            <w:tcW w:w="588" w:type="dxa"/>
            <w:tcBorders>
              <w:top w:val="single" w:sz="4" w:space="0" w:color="auto"/>
              <w:left w:val="single" w:sz="4" w:space="0" w:color="auto"/>
              <w:bottom w:val="single" w:sz="4" w:space="0" w:color="auto"/>
              <w:right w:val="single" w:sz="4" w:space="0" w:color="auto"/>
            </w:tcBorders>
          </w:tcPr>
          <w:p w14:paraId="1B58D297" w14:textId="77777777" w:rsidR="00CD78FF" w:rsidRPr="00002BB6" w:rsidRDefault="00CD78FF" w:rsidP="00CD78FF">
            <w:pPr>
              <w:spacing w:after="0"/>
              <w:ind w:firstLine="0"/>
              <w:rPr>
                <w:sz w:val="14"/>
                <w:szCs w:val="14"/>
              </w:rPr>
            </w:pPr>
            <w:r w:rsidRPr="00002BB6">
              <w:rPr>
                <w:sz w:val="14"/>
                <w:szCs w:val="14"/>
              </w:rPr>
              <w:t>343628</w:t>
            </w:r>
          </w:p>
        </w:tc>
        <w:tc>
          <w:tcPr>
            <w:tcW w:w="500" w:type="dxa"/>
            <w:tcBorders>
              <w:top w:val="single" w:sz="4" w:space="0" w:color="auto"/>
              <w:left w:val="single" w:sz="4" w:space="0" w:color="auto"/>
              <w:bottom w:val="single" w:sz="4" w:space="0" w:color="auto"/>
              <w:right w:val="single" w:sz="4" w:space="0" w:color="auto"/>
            </w:tcBorders>
            <w:vAlign w:val="center"/>
          </w:tcPr>
          <w:p w14:paraId="3993A108" w14:textId="77777777" w:rsidR="00CD78FF" w:rsidRPr="00C00B83" w:rsidRDefault="00CD78FF" w:rsidP="00CD78FF">
            <w:pPr>
              <w:spacing w:after="0"/>
              <w:ind w:left="56" w:firstLine="0"/>
              <w:jc w:val="left"/>
              <w:rPr>
                <w:sz w:val="14"/>
                <w:szCs w:val="14"/>
              </w:rPr>
            </w:pPr>
          </w:p>
        </w:tc>
        <w:tc>
          <w:tcPr>
            <w:tcW w:w="1491" w:type="dxa"/>
            <w:gridSpan w:val="5"/>
            <w:tcBorders>
              <w:top w:val="single" w:sz="4" w:space="0" w:color="auto"/>
              <w:left w:val="single" w:sz="4" w:space="0" w:color="auto"/>
              <w:bottom w:val="single" w:sz="4" w:space="0" w:color="auto"/>
              <w:right w:val="single" w:sz="4" w:space="0" w:color="auto"/>
            </w:tcBorders>
          </w:tcPr>
          <w:p w14:paraId="6F956FE4" w14:textId="77777777" w:rsidR="00CD78FF" w:rsidRPr="00586DF5" w:rsidRDefault="00CD78FF" w:rsidP="00CD78FF">
            <w:pPr>
              <w:pStyle w:val="T7kozTablazat"/>
              <w:spacing w:line="240" w:lineRule="auto"/>
              <w:jc w:val="left"/>
              <w:rPr>
                <w:rFonts w:ascii="Times New Roman" w:hAnsi="Times New Roman" w:cs="Times New Roman"/>
                <w:color w:val="auto"/>
              </w:rPr>
            </w:pPr>
            <w:r w:rsidRPr="00586DF5">
              <w:rPr>
                <w:rFonts w:ascii="Times New Roman" w:hAnsi="Times New Roman" w:cs="Times New Roman"/>
                <w:color w:val="auto"/>
              </w:rPr>
              <w:t>Gyógyszertári tulajdoni hányad állami elővásárlása és értékesítése</w:t>
            </w:r>
          </w:p>
        </w:tc>
        <w:tc>
          <w:tcPr>
            <w:tcW w:w="1843" w:type="dxa"/>
            <w:tcBorders>
              <w:top w:val="single" w:sz="4" w:space="0" w:color="auto"/>
              <w:left w:val="single" w:sz="4" w:space="0" w:color="auto"/>
              <w:bottom w:val="single" w:sz="4" w:space="0" w:color="auto"/>
              <w:right w:val="single" w:sz="4" w:space="0" w:color="auto"/>
            </w:tcBorders>
            <w:vAlign w:val="center"/>
          </w:tcPr>
          <w:p w14:paraId="52F282AD" w14:textId="77777777" w:rsidR="00CD78FF" w:rsidRPr="00586DF5" w:rsidRDefault="00CD78FF" w:rsidP="00CD78FF">
            <w:pPr>
              <w:pStyle w:val="T7kozTablazat"/>
              <w:spacing w:line="240" w:lineRule="auto"/>
              <w:jc w:val="left"/>
              <w:rPr>
                <w:rFonts w:ascii="Times New Roman" w:hAnsi="Times New Roman" w:cs="Times New Roman"/>
                <w:color w:val="auto"/>
              </w:rPr>
            </w:pPr>
            <w:r w:rsidRPr="00586DF5">
              <w:rPr>
                <w:rFonts w:ascii="Times New Roman" w:hAnsi="Times New Roman" w:cs="Times New Roman"/>
                <w:color w:val="auto"/>
              </w:rPr>
              <w:t>A gyógyszertárak tulajdonosi szerkezete tekintetében új, a többségi gyógyszerészi tulajdon elősegítését támogató szabályozás szerint a gyógyszertári tulajdonhányad értékesítése esetén elővásárlási joga van a törvényben meghatározott gyógyszerészeknek és az államnak. Az előirányzat felhasználásának célja lehetővé tenni, hogy az állam indokolt esetben élni tudjon elővásárlási jogával, ha azt a rangsorban előtte álló gyógyszerészek nem tennék meg.</w:t>
            </w:r>
          </w:p>
        </w:tc>
        <w:tc>
          <w:tcPr>
            <w:tcW w:w="1539" w:type="dxa"/>
            <w:tcBorders>
              <w:top w:val="single" w:sz="4" w:space="0" w:color="auto"/>
              <w:left w:val="single" w:sz="4" w:space="0" w:color="auto"/>
              <w:bottom w:val="single" w:sz="4" w:space="0" w:color="auto"/>
              <w:right w:val="single" w:sz="4" w:space="0" w:color="auto"/>
            </w:tcBorders>
          </w:tcPr>
          <w:p w14:paraId="3C8C02A3" w14:textId="77777777" w:rsidR="00CD78FF" w:rsidRPr="00586DF5" w:rsidRDefault="00CD78FF" w:rsidP="00CD78FF">
            <w:pPr>
              <w:pStyle w:val="T7kozTablazat"/>
              <w:spacing w:line="240" w:lineRule="auto"/>
              <w:jc w:val="left"/>
              <w:rPr>
                <w:rFonts w:ascii="Times New Roman" w:hAnsi="Times New Roman" w:cs="Times New Roman"/>
                <w:color w:val="auto"/>
              </w:rPr>
            </w:pPr>
            <w:r w:rsidRPr="00586DF5">
              <w:rPr>
                <w:rFonts w:ascii="Times New Roman" w:hAnsi="Times New Roman" w:cs="Times New Roman"/>
                <w:color w:val="auto"/>
              </w:rPr>
              <w:t xml:space="preserve">a) egyéni vállalkozó, </w:t>
            </w:r>
          </w:p>
          <w:p w14:paraId="624DEE3F" w14:textId="77777777" w:rsidR="00CD78FF" w:rsidRPr="00586DF5" w:rsidRDefault="00CD78FF" w:rsidP="00CD78FF">
            <w:pPr>
              <w:pStyle w:val="T7kozTablazat"/>
              <w:spacing w:line="240" w:lineRule="auto"/>
              <w:jc w:val="left"/>
              <w:rPr>
                <w:rFonts w:ascii="Times New Roman" w:hAnsi="Times New Roman" w:cs="Times New Roman"/>
                <w:color w:val="auto"/>
              </w:rPr>
            </w:pPr>
            <w:r w:rsidRPr="00586DF5">
              <w:rPr>
                <w:rFonts w:ascii="Times New Roman" w:hAnsi="Times New Roman" w:cs="Times New Roman"/>
                <w:color w:val="auto"/>
              </w:rPr>
              <w:t>b) egyéni cég,</w:t>
            </w:r>
          </w:p>
          <w:p w14:paraId="62B9C837" w14:textId="77777777" w:rsidR="00CD78FF" w:rsidRPr="00586DF5" w:rsidRDefault="00CD78FF" w:rsidP="00CD78FF">
            <w:pPr>
              <w:pStyle w:val="T7kozTablazat"/>
              <w:spacing w:line="240" w:lineRule="auto"/>
              <w:jc w:val="left"/>
              <w:rPr>
                <w:rFonts w:ascii="Times New Roman" w:hAnsi="Times New Roman" w:cs="Times New Roman"/>
                <w:color w:val="auto"/>
              </w:rPr>
            </w:pPr>
            <w:r w:rsidRPr="00586DF5">
              <w:rPr>
                <w:rFonts w:ascii="Times New Roman" w:hAnsi="Times New Roman" w:cs="Times New Roman"/>
                <w:color w:val="auto"/>
              </w:rPr>
              <w:t>c) egyéni vállalkozónak nem minősülő természetes személy,</w:t>
            </w:r>
          </w:p>
          <w:p w14:paraId="0C42E450" w14:textId="77777777" w:rsidR="00CD78FF" w:rsidRPr="00586DF5" w:rsidRDefault="00CD78FF" w:rsidP="00CD78FF">
            <w:pPr>
              <w:pStyle w:val="T7kozTablazat"/>
              <w:spacing w:line="240" w:lineRule="auto"/>
              <w:jc w:val="left"/>
              <w:rPr>
                <w:rFonts w:ascii="Times New Roman" w:hAnsi="Times New Roman" w:cs="Times New Roman"/>
                <w:color w:val="auto"/>
              </w:rPr>
            </w:pPr>
            <w:r w:rsidRPr="00586DF5">
              <w:rPr>
                <w:rFonts w:ascii="Times New Roman" w:hAnsi="Times New Roman" w:cs="Times New Roman"/>
                <w:color w:val="auto"/>
              </w:rPr>
              <w:t>d) gazdasági társaság</w:t>
            </w:r>
          </w:p>
        </w:tc>
        <w:tc>
          <w:tcPr>
            <w:tcW w:w="1560" w:type="dxa"/>
            <w:tcBorders>
              <w:top w:val="single" w:sz="4" w:space="0" w:color="auto"/>
              <w:left w:val="single" w:sz="4" w:space="0" w:color="auto"/>
              <w:bottom w:val="single" w:sz="4" w:space="0" w:color="auto"/>
              <w:right w:val="single" w:sz="4" w:space="0" w:color="auto"/>
            </w:tcBorders>
          </w:tcPr>
          <w:p w14:paraId="7D3D8DFA" w14:textId="77777777" w:rsidR="00CD78FF" w:rsidRPr="00C00B83" w:rsidRDefault="00CD78FF" w:rsidP="00CD78FF">
            <w:pPr>
              <w:spacing w:after="0"/>
              <w:ind w:left="56" w:firstLine="0"/>
              <w:jc w:val="left"/>
              <w:rPr>
                <w:sz w:val="14"/>
                <w:szCs w:val="14"/>
              </w:rPr>
            </w:pPr>
            <w:r w:rsidRPr="00C00B83">
              <w:rPr>
                <w:sz w:val="14"/>
                <w:szCs w:val="14"/>
              </w:rPr>
              <w:t>–</w:t>
            </w:r>
          </w:p>
        </w:tc>
        <w:tc>
          <w:tcPr>
            <w:tcW w:w="586" w:type="dxa"/>
            <w:tcBorders>
              <w:top w:val="single" w:sz="4" w:space="0" w:color="auto"/>
              <w:left w:val="single" w:sz="4" w:space="0" w:color="auto"/>
              <w:bottom w:val="single" w:sz="4" w:space="0" w:color="auto"/>
              <w:right w:val="single" w:sz="4" w:space="0" w:color="auto"/>
            </w:tcBorders>
          </w:tcPr>
          <w:p w14:paraId="3D7CA383" w14:textId="77777777" w:rsidR="00CD78FF" w:rsidRPr="00C00B83" w:rsidRDefault="00CD78FF" w:rsidP="00CD78FF">
            <w:pPr>
              <w:spacing w:after="0"/>
              <w:ind w:left="56" w:firstLine="0"/>
              <w:jc w:val="left"/>
              <w:rPr>
                <w:sz w:val="14"/>
                <w:szCs w:val="14"/>
              </w:rPr>
            </w:pPr>
            <w:r w:rsidRPr="00C00B83">
              <w:rPr>
                <w:sz w:val="14"/>
                <w:szCs w:val="14"/>
              </w:rPr>
              <w:t>–</w:t>
            </w:r>
          </w:p>
        </w:tc>
        <w:tc>
          <w:tcPr>
            <w:tcW w:w="1499" w:type="dxa"/>
            <w:tcBorders>
              <w:top w:val="single" w:sz="4" w:space="0" w:color="auto"/>
              <w:left w:val="single" w:sz="4" w:space="0" w:color="auto"/>
              <w:bottom w:val="single" w:sz="4" w:space="0" w:color="auto"/>
              <w:right w:val="single" w:sz="4" w:space="0" w:color="auto"/>
            </w:tcBorders>
          </w:tcPr>
          <w:p w14:paraId="71999D72" w14:textId="77777777" w:rsidR="00CD78FF" w:rsidRPr="0010235F" w:rsidRDefault="00CD78FF" w:rsidP="00CD78FF">
            <w:pPr>
              <w:pStyle w:val="T7kozTablazat"/>
              <w:spacing w:line="240" w:lineRule="auto"/>
              <w:jc w:val="left"/>
              <w:rPr>
                <w:rFonts w:ascii="Times New Roman" w:hAnsi="Times New Roman" w:cs="Times New Roman"/>
                <w:color w:val="auto"/>
              </w:rPr>
            </w:pPr>
            <w:r w:rsidRPr="0010235F">
              <w:rPr>
                <w:rFonts w:ascii="Times New Roman" w:hAnsi="Times New Roman" w:cs="Times New Roman"/>
                <w:color w:val="auto"/>
              </w:rPr>
              <w:t>egyösszegű kifizetéssel részletekben történő kifizetéssel</w:t>
            </w:r>
          </w:p>
        </w:tc>
        <w:tc>
          <w:tcPr>
            <w:tcW w:w="1701" w:type="dxa"/>
            <w:tcBorders>
              <w:top w:val="single" w:sz="4" w:space="0" w:color="auto"/>
              <w:left w:val="single" w:sz="4" w:space="0" w:color="auto"/>
              <w:bottom w:val="single" w:sz="4" w:space="0" w:color="auto"/>
              <w:right w:val="single" w:sz="4" w:space="0" w:color="auto"/>
            </w:tcBorders>
          </w:tcPr>
          <w:p w14:paraId="2D3A1BD8" w14:textId="77777777" w:rsidR="00CD78FF" w:rsidRPr="00002BB6" w:rsidRDefault="00CD78FF" w:rsidP="00CD78FF">
            <w:pPr>
              <w:spacing w:after="0"/>
              <w:ind w:left="56" w:firstLine="0"/>
              <w:jc w:val="left"/>
              <w:rPr>
                <w:sz w:val="14"/>
                <w:szCs w:val="14"/>
              </w:rPr>
            </w:pPr>
            <w:r w:rsidRPr="00002BB6">
              <w:rPr>
                <w:sz w:val="14"/>
                <w:szCs w:val="14"/>
              </w:rPr>
              <w:t>–</w:t>
            </w:r>
          </w:p>
        </w:tc>
        <w:tc>
          <w:tcPr>
            <w:tcW w:w="1418" w:type="dxa"/>
            <w:tcBorders>
              <w:top w:val="single" w:sz="4" w:space="0" w:color="auto"/>
              <w:left w:val="single" w:sz="4" w:space="0" w:color="auto"/>
              <w:bottom w:val="single" w:sz="4" w:space="0" w:color="auto"/>
              <w:right w:val="single" w:sz="4" w:space="0" w:color="auto"/>
            </w:tcBorders>
          </w:tcPr>
          <w:p w14:paraId="294B0A02" w14:textId="77777777" w:rsidR="00CD78FF" w:rsidRPr="00002BB6" w:rsidRDefault="00CD78FF" w:rsidP="00CD78FF">
            <w:pPr>
              <w:spacing w:after="0"/>
              <w:ind w:left="56" w:firstLine="0"/>
              <w:jc w:val="left"/>
              <w:rPr>
                <w:sz w:val="14"/>
                <w:szCs w:val="14"/>
              </w:rPr>
            </w:pPr>
            <w:r w:rsidRPr="00002BB6">
              <w:rPr>
                <w:sz w:val="14"/>
                <w:szCs w:val="14"/>
              </w:rPr>
              <w:t>–</w:t>
            </w:r>
          </w:p>
        </w:tc>
        <w:tc>
          <w:tcPr>
            <w:tcW w:w="624" w:type="dxa"/>
            <w:tcBorders>
              <w:top w:val="single" w:sz="4" w:space="0" w:color="auto"/>
              <w:left w:val="single" w:sz="4" w:space="0" w:color="auto"/>
              <w:bottom w:val="single" w:sz="4" w:space="0" w:color="auto"/>
              <w:right w:val="single" w:sz="4" w:space="0" w:color="auto"/>
            </w:tcBorders>
          </w:tcPr>
          <w:p w14:paraId="3ECBAEB7" w14:textId="77777777" w:rsidR="00CD78FF" w:rsidRPr="0010235F" w:rsidRDefault="00CD78FF" w:rsidP="00CD78FF">
            <w:pPr>
              <w:pStyle w:val="T7kozTablazat"/>
              <w:spacing w:line="240" w:lineRule="auto"/>
              <w:jc w:val="left"/>
              <w:rPr>
                <w:rFonts w:ascii="Times New Roman" w:hAnsi="Times New Roman" w:cs="Times New Roman"/>
                <w:color w:val="auto"/>
              </w:rPr>
            </w:pPr>
            <w:r w:rsidRPr="0010235F">
              <w:rPr>
                <w:rFonts w:ascii="Times New Roman" w:hAnsi="Times New Roman" w:cs="Times New Roman"/>
                <w:color w:val="auto"/>
              </w:rPr>
              <w:t>egészségbiztosítási alap előirányzatainak kezelő szerve</w:t>
            </w:r>
          </w:p>
        </w:tc>
        <w:tc>
          <w:tcPr>
            <w:tcW w:w="712" w:type="dxa"/>
            <w:tcBorders>
              <w:top w:val="single" w:sz="4" w:space="0" w:color="auto"/>
              <w:left w:val="single" w:sz="4" w:space="0" w:color="auto"/>
              <w:bottom w:val="single" w:sz="4" w:space="0" w:color="auto"/>
              <w:right w:val="single" w:sz="4" w:space="0" w:color="auto"/>
            </w:tcBorders>
          </w:tcPr>
          <w:p w14:paraId="26FA80F8" w14:textId="77777777" w:rsidR="00CD78FF" w:rsidRPr="00C00B83" w:rsidRDefault="00CD78FF" w:rsidP="00CD78FF">
            <w:pPr>
              <w:spacing w:after="0"/>
              <w:ind w:left="56" w:firstLine="0"/>
              <w:jc w:val="left"/>
              <w:rPr>
                <w:sz w:val="14"/>
                <w:szCs w:val="14"/>
              </w:rPr>
            </w:pPr>
            <w:r w:rsidRPr="00C00B83">
              <w:rPr>
                <w:sz w:val="14"/>
                <w:szCs w:val="14"/>
              </w:rPr>
              <w:t>–</w:t>
            </w:r>
          </w:p>
        </w:tc>
        <w:tc>
          <w:tcPr>
            <w:tcW w:w="708" w:type="dxa"/>
            <w:tcBorders>
              <w:top w:val="single" w:sz="4" w:space="0" w:color="auto"/>
              <w:left w:val="single" w:sz="4" w:space="0" w:color="auto"/>
              <w:bottom w:val="single" w:sz="4" w:space="0" w:color="auto"/>
              <w:right w:val="single" w:sz="4" w:space="0" w:color="auto"/>
            </w:tcBorders>
          </w:tcPr>
          <w:p w14:paraId="73325F71" w14:textId="77777777" w:rsidR="00CD78FF" w:rsidRPr="00C00B83" w:rsidRDefault="00CD78FF" w:rsidP="00CD78FF">
            <w:pPr>
              <w:spacing w:after="0"/>
              <w:ind w:left="56" w:firstLine="0"/>
              <w:jc w:val="left"/>
              <w:rPr>
                <w:sz w:val="14"/>
                <w:szCs w:val="14"/>
              </w:rPr>
            </w:pPr>
            <w:r w:rsidRPr="00C00B83">
              <w:rPr>
                <w:sz w:val="14"/>
                <w:szCs w:val="14"/>
              </w:rPr>
              <w:t>–</w:t>
            </w:r>
          </w:p>
        </w:tc>
      </w:tr>
      <w:tr w:rsidR="00CD78FF" w14:paraId="7AB1DCF1" w14:textId="77777777" w:rsidTr="00C00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664325D9" w14:textId="77777777" w:rsidR="00CD78FF" w:rsidRPr="00002BB6" w:rsidRDefault="00CD78FF" w:rsidP="00CD78FF">
            <w:pPr>
              <w:spacing w:after="0"/>
              <w:ind w:firstLine="0"/>
              <w:rPr>
                <w:sz w:val="14"/>
                <w:szCs w:val="14"/>
              </w:rPr>
            </w:pPr>
            <w:r w:rsidRPr="00002BB6">
              <w:rPr>
                <w:sz w:val="14"/>
                <w:szCs w:val="14"/>
              </w:rPr>
              <w:t>7</w:t>
            </w:r>
          </w:p>
        </w:tc>
        <w:tc>
          <w:tcPr>
            <w:tcW w:w="588" w:type="dxa"/>
            <w:tcBorders>
              <w:top w:val="single" w:sz="4" w:space="0" w:color="auto"/>
              <w:left w:val="single" w:sz="4" w:space="0" w:color="auto"/>
              <w:bottom w:val="single" w:sz="4" w:space="0" w:color="auto"/>
              <w:right w:val="single" w:sz="4" w:space="0" w:color="auto"/>
            </w:tcBorders>
          </w:tcPr>
          <w:p w14:paraId="390FD478" w14:textId="6F5F7F06" w:rsidR="00CD78FF" w:rsidRPr="00002BB6" w:rsidRDefault="00CD78FF" w:rsidP="00031EDC">
            <w:pPr>
              <w:spacing w:after="0"/>
              <w:ind w:firstLine="0"/>
              <w:jc w:val="left"/>
              <w:rPr>
                <w:sz w:val="14"/>
                <w:szCs w:val="14"/>
              </w:rPr>
            </w:pPr>
          </w:p>
        </w:tc>
        <w:tc>
          <w:tcPr>
            <w:tcW w:w="500" w:type="dxa"/>
            <w:tcBorders>
              <w:top w:val="single" w:sz="4" w:space="0" w:color="auto"/>
              <w:left w:val="single" w:sz="4" w:space="0" w:color="auto"/>
              <w:bottom w:val="single" w:sz="4" w:space="0" w:color="auto"/>
              <w:right w:val="single" w:sz="4" w:space="0" w:color="auto"/>
            </w:tcBorders>
            <w:vAlign w:val="center"/>
          </w:tcPr>
          <w:p w14:paraId="2F56C2E1" w14:textId="77777777" w:rsidR="00CD78FF" w:rsidRPr="00C00B83" w:rsidRDefault="00CD78FF" w:rsidP="00031EDC">
            <w:pPr>
              <w:spacing w:after="0"/>
              <w:ind w:left="56" w:firstLine="0"/>
              <w:jc w:val="left"/>
              <w:rPr>
                <w:sz w:val="14"/>
                <w:szCs w:val="14"/>
              </w:rPr>
            </w:pPr>
          </w:p>
        </w:tc>
        <w:tc>
          <w:tcPr>
            <w:tcW w:w="1491" w:type="dxa"/>
            <w:gridSpan w:val="5"/>
            <w:tcBorders>
              <w:top w:val="single" w:sz="4" w:space="0" w:color="auto"/>
              <w:left w:val="single" w:sz="4" w:space="0" w:color="auto"/>
              <w:bottom w:val="single" w:sz="4" w:space="0" w:color="auto"/>
              <w:right w:val="single" w:sz="4" w:space="0" w:color="auto"/>
            </w:tcBorders>
          </w:tcPr>
          <w:p w14:paraId="5B92B6EF" w14:textId="02870D96" w:rsidR="00CD78FF" w:rsidRPr="0010235F" w:rsidRDefault="00CD78FF" w:rsidP="00031EDC">
            <w:pPr>
              <w:pStyle w:val="T7kozTablazat"/>
              <w:spacing w:line="240" w:lineRule="auto"/>
              <w:jc w:val="left"/>
              <w:rPr>
                <w:rFonts w:ascii="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vAlign w:val="center"/>
          </w:tcPr>
          <w:p w14:paraId="2680E5BD"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539" w:type="dxa"/>
            <w:tcBorders>
              <w:top w:val="single" w:sz="4" w:space="0" w:color="auto"/>
              <w:left w:val="single" w:sz="4" w:space="0" w:color="auto"/>
              <w:bottom w:val="single" w:sz="4" w:space="0" w:color="auto"/>
              <w:right w:val="single" w:sz="4" w:space="0" w:color="auto"/>
            </w:tcBorders>
          </w:tcPr>
          <w:p w14:paraId="39FA4140"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tcPr>
          <w:p w14:paraId="50A619ED"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586" w:type="dxa"/>
            <w:tcBorders>
              <w:top w:val="single" w:sz="4" w:space="0" w:color="auto"/>
              <w:left w:val="single" w:sz="4" w:space="0" w:color="auto"/>
              <w:bottom w:val="single" w:sz="4" w:space="0" w:color="auto"/>
              <w:right w:val="single" w:sz="4" w:space="0" w:color="auto"/>
            </w:tcBorders>
          </w:tcPr>
          <w:p w14:paraId="0F3D8599"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499" w:type="dxa"/>
            <w:tcBorders>
              <w:top w:val="single" w:sz="4" w:space="0" w:color="auto"/>
              <w:left w:val="single" w:sz="4" w:space="0" w:color="auto"/>
              <w:bottom w:val="single" w:sz="4" w:space="0" w:color="auto"/>
              <w:right w:val="single" w:sz="4" w:space="0" w:color="auto"/>
            </w:tcBorders>
          </w:tcPr>
          <w:p w14:paraId="463AF2A8"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tcPr>
          <w:p w14:paraId="5E7BFA16"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5535FCC7"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624" w:type="dxa"/>
            <w:tcBorders>
              <w:top w:val="single" w:sz="4" w:space="0" w:color="auto"/>
              <w:left w:val="single" w:sz="4" w:space="0" w:color="auto"/>
              <w:bottom w:val="single" w:sz="4" w:space="0" w:color="auto"/>
              <w:right w:val="single" w:sz="4" w:space="0" w:color="auto"/>
            </w:tcBorders>
          </w:tcPr>
          <w:p w14:paraId="132F2F85" w14:textId="77777777" w:rsidR="00CD78FF" w:rsidRPr="00002BB6" w:rsidRDefault="00CD78FF" w:rsidP="00031EDC">
            <w:pPr>
              <w:spacing w:after="0"/>
              <w:ind w:left="56" w:firstLine="0"/>
              <w:jc w:val="left"/>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143EB0E6" w14:textId="77777777" w:rsidR="00CD78FF" w:rsidRPr="00C00B83" w:rsidRDefault="00CD78FF" w:rsidP="00031EDC">
            <w:pPr>
              <w:spacing w:after="0"/>
              <w:ind w:left="56" w:firstLine="0"/>
              <w:jc w:val="left"/>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152825" w14:textId="77777777" w:rsidR="00CD78FF" w:rsidRPr="00C00B83" w:rsidRDefault="00CD78FF" w:rsidP="00031EDC">
            <w:pPr>
              <w:spacing w:after="0"/>
              <w:ind w:left="56" w:firstLine="0"/>
              <w:jc w:val="left"/>
              <w:rPr>
                <w:sz w:val="14"/>
                <w:szCs w:val="14"/>
              </w:rPr>
            </w:pPr>
          </w:p>
        </w:tc>
      </w:tr>
      <w:tr w:rsidR="00CD78FF" w14:paraId="6A00F92B" w14:textId="77777777" w:rsidTr="00F44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14761106" w14:textId="77777777" w:rsidR="00CD78FF" w:rsidRPr="00002BB6" w:rsidRDefault="00CD78FF" w:rsidP="00CD78FF">
            <w:pPr>
              <w:spacing w:after="0"/>
              <w:ind w:firstLine="0"/>
              <w:rPr>
                <w:sz w:val="14"/>
                <w:szCs w:val="14"/>
              </w:rPr>
            </w:pPr>
            <w:r w:rsidRPr="00002BB6">
              <w:rPr>
                <w:sz w:val="14"/>
                <w:szCs w:val="14"/>
              </w:rPr>
              <w:t>8</w:t>
            </w:r>
          </w:p>
        </w:tc>
        <w:tc>
          <w:tcPr>
            <w:tcW w:w="588" w:type="dxa"/>
            <w:tcBorders>
              <w:top w:val="single" w:sz="4" w:space="0" w:color="auto"/>
              <w:left w:val="single" w:sz="4" w:space="0" w:color="auto"/>
              <w:bottom w:val="single" w:sz="4" w:space="0" w:color="auto"/>
              <w:right w:val="single" w:sz="4" w:space="0" w:color="auto"/>
            </w:tcBorders>
          </w:tcPr>
          <w:p w14:paraId="1077D63E" w14:textId="30B6C10C" w:rsidR="00CD78FF" w:rsidRPr="00002BB6" w:rsidRDefault="00CD78FF" w:rsidP="00031EDC">
            <w:pPr>
              <w:spacing w:after="0"/>
              <w:ind w:firstLine="0"/>
              <w:jc w:val="left"/>
              <w:rPr>
                <w:sz w:val="14"/>
                <w:szCs w:val="14"/>
              </w:rPr>
            </w:pPr>
          </w:p>
        </w:tc>
        <w:tc>
          <w:tcPr>
            <w:tcW w:w="500" w:type="dxa"/>
            <w:tcBorders>
              <w:top w:val="single" w:sz="4" w:space="0" w:color="auto"/>
              <w:left w:val="single" w:sz="4" w:space="0" w:color="auto"/>
              <w:bottom w:val="single" w:sz="4" w:space="0" w:color="auto"/>
              <w:right w:val="single" w:sz="4" w:space="0" w:color="auto"/>
            </w:tcBorders>
            <w:vAlign w:val="center"/>
          </w:tcPr>
          <w:p w14:paraId="6062D1CD" w14:textId="77777777" w:rsidR="00CD78FF" w:rsidRPr="00C00B83" w:rsidRDefault="00CD78FF" w:rsidP="00031EDC">
            <w:pPr>
              <w:spacing w:after="0"/>
              <w:ind w:left="56" w:firstLine="0"/>
              <w:jc w:val="left"/>
              <w:rPr>
                <w:sz w:val="14"/>
                <w:szCs w:val="14"/>
              </w:rPr>
            </w:pPr>
          </w:p>
        </w:tc>
        <w:tc>
          <w:tcPr>
            <w:tcW w:w="427" w:type="dxa"/>
            <w:tcBorders>
              <w:top w:val="single" w:sz="4" w:space="0" w:color="auto"/>
              <w:left w:val="single" w:sz="4" w:space="0" w:color="auto"/>
              <w:bottom w:val="single" w:sz="4" w:space="0" w:color="auto"/>
              <w:right w:val="single" w:sz="4" w:space="0" w:color="auto"/>
            </w:tcBorders>
          </w:tcPr>
          <w:p w14:paraId="4A17980A"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064" w:type="dxa"/>
            <w:gridSpan w:val="4"/>
            <w:tcBorders>
              <w:top w:val="single" w:sz="4" w:space="0" w:color="auto"/>
              <w:left w:val="single" w:sz="4" w:space="0" w:color="auto"/>
              <w:bottom w:val="single" w:sz="4" w:space="0" w:color="auto"/>
              <w:right w:val="single" w:sz="4" w:space="0" w:color="auto"/>
            </w:tcBorders>
          </w:tcPr>
          <w:p w14:paraId="0EBA129C" w14:textId="1220DCA2" w:rsidR="00CD78FF" w:rsidRPr="0010235F" w:rsidRDefault="00CD78FF" w:rsidP="00031EDC">
            <w:pPr>
              <w:pStyle w:val="T7kozTablazat"/>
              <w:spacing w:line="240" w:lineRule="auto"/>
              <w:jc w:val="left"/>
              <w:rPr>
                <w:rFonts w:ascii="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vAlign w:val="center"/>
          </w:tcPr>
          <w:p w14:paraId="13689B14"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539" w:type="dxa"/>
            <w:tcBorders>
              <w:top w:val="single" w:sz="4" w:space="0" w:color="auto"/>
              <w:left w:val="single" w:sz="4" w:space="0" w:color="auto"/>
              <w:bottom w:val="single" w:sz="4" w:space="0" w:color="auto"/>
              <w:right w:val="single" w:sz="4" w:space="0" w:color="auto"/>
            </w:tcBorders>
          </w:tcPr>
          <w:p w14:paraId="2F120EC8"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tcPr>
          <w:p w14:paraId="62CDD131"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586" w:type="dxa"/>
            <w:tcBorders>
              <w:top w:val="single" w:sz="4" w:space="0" w:color="auto"/>
              <w:left w:val="single" w:sz="4" w:space="0" w:color="auto"/>
              <w:bottom w:val="single" w:sz="4" w:space="0" w:color="auto"/>
              <w:right w:val="single" w:sz="4" w:space="0" w:color="auto"/>
            </w:tcBorders>
          </w:tcPr>
          <w:p w14:paraId="0CDF2A08"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499" w:type="dxa"/>
            <w:tcBorders>
              <w:top w:val="single" w:sz="4" w:space="0" w:color="auto"/>
              <w:left w:val="single" w:sz="4" w:space="0" w:color="auto"/>
              <w:bottom w:val="single" w:sz="4" w:space="0" w:color="auto"/>
              <w:right w:val="single" w:sz="4" w:space="0" w:color="auto"/>
            </w:tcBorders>
          </w:tcPr>
          <w:p w14:paraId="685C3797"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tcPr>
          <w:p w14:paraId="34CD8F05"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4CF493A0"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624" w:type="dxa"/>
            <w:tcBorders>
              <w:top w:val="single" w:sz="4" w:space="0" w:color="auto"/>
              <w:left w:val="single" w:sz="4" w:space="0" w:color="auto"/>
              <w:bottom w:val="single" w:sz="4" w:space="0" w:color="auto"/>
              <w:right w:val="single" w:sz="4" w:space="0" w:color="auto"/>
            </w:tcBorders>
          </w:tcPr>
          <w:p w14:paraId="5DD02EAD" w14:textId="77777777" w:rsidR="00CD78FF" w:rsidRPr="00002BB6" w:rsidRDefault="00CD78FF" w:rsidP="00031EDC">
            <w:pPr>
              <w:spacing w:after="0"/>
              <w:ind w:left="56" w:firstLine="0"/>
              <w:jc w:val="left"/>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169B7C9D" w14:textId="77777777" w:rsidR="00CD78FF" w:rsidRPr="00C00B83" w:rsidRDefault="00CD78FF" w:rsidP="00031EDC">
            <w:pPr>
              <w:spacing w:after="0"/>
              <w:ind w:left="56" w:firstLine="0"/>
              <w:jc w:val="left"/>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66085DBD" w14:textId="77777777" w:rsidR="00CD78FF" w:rsidRPr="00C00B83" w:rsidRDefault="00CD78FF" w:rsidP="00031EDC">
            <w:pPr>
              <w:spacing w:after="0"/>
              <w:ind w:left="56" w:firstLine="0"/>
              <w:jc w:val="left"/>
              <w:rPr>
                <w:sz w:val="14"/>
                <w:szCs w:val="14"/>
              </w:rPr>
            </w:pPr>
          </w:p>
        </w:tc>
      </w:tr>
      <w:tr w:rsidR="00CD78FF" w14:paraId="70AA652B" w14:textId="77777777" w:rsidTr="00F44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4263DAD6" w14:textId="77777777" w:rsidR="00CD78FF" w:rsidRPr="00002BB6" w:rsidRDefault="00CD78FF" w:rsidP="00CD78FF">
            <w:pPr>
              <w:spacing w:after="0"/>
              <w:ind w:firstLine="0"/>
              <w:rPr>
                <w:sz w:val="14"/>
                <w:szCs w:val="14"/>
              </w:rPr>
            </w:pPr>
            <w:r w:rsidRPr="00002BB6">
              <w:rPr>
                <w:sz w:val="14"/>
                <w:szCs w:val="14"/>
              </w:rPr>
              <w:t>9</w:t>
            </w:r>
          </w:p>
        </w:tc>
        <w:tc>
          <w:tcPr>
            <w:tcW w:w="588" w:type="dxa"/>
            <w:tcBorders>
              <w:top w:val="single" w:sz="4" w:space="0" w:color="auto"/>
              <w:left w:val="single" w:sz="4" w:space="0" w:color="auto"/>
              <w:bottom w:val="single" w:sz="4" w:space="0" w:color="auto"/>
              <w:right w:val="single" w:sz="4" w:space="0" w:color="auto"/>
            </w:tcBorders>
            <w:vAlign w:val="center"/>
          </w:tcPr>
          <w:p w14:paraId="0BCF1305" w14:textId="22ED4045" w:rsidR="00CD78FF" w:rsidRPr="00002BB6" w:rsidRDefault="00CD78FF" w:rsidP="00031EDC">
            <w:pPr>
              <w:spacing w:after="0"/>
              <w:ind w:firstLine="0"/>
              <w:jc w:val="left"/>
              <w:rPr>
                <w:sz w:val="14"/>
                <w:szCs w:val="14"/>
              </w:rPr>
            </w:pPr>
          </w:p>
        </w:tc>
        <w:tc>
          <w:tcPr>
            <w:tcW w:w="500" w:type="dxa"/>
            <w:tcBorders>
              <w:top w:val="single" w:sz="4" w:space="0" w:color="auto"/>
              <w:left w:val="single" w:sz="4" w:space="0" w:color="auto"/>
              <w:bottom w:val="single" w:sz="4" w:space="0" w:color="auto"/>
              <w:right w:val="single" w:sz="4" w:space="0" w:color="auto"/>
            </w:tcBorders>
            <w:vAlign w:val="center"/>
          </w:tcPr>
          <w:p w14:paraId="2219610A" w14:textId="77777777" w:rsidR="00CD78FF" w:rsidRPr="00C00B83" w:rsidRDefault="00CD78FF" w:rsidP="00031EDC">
            <w:pPr>
              <w:spacing w:after="0"/>
              <w:ind w:left="56" w:firstLine="0"/>
              <w:jc w:val="left"/>
              <w:rPr>
                <w:sz w:val="14"/>
                <w:szCs w:val="14"/>
              </w:rPr>
            </w:pPr>
          </w:p>
        </w:tc>
        <w:tc>
          <w:tcPr>
            <w:tcW w:w="427" w:type="dxa"/>
            <w:tcBorders>
              <w:top w:val="single" w:sz="4" w:space="0" w:color="auto"/>
              <w:left w:val="single" w:sz="4" w:space="0" w:color="auto"/>
              <w:bottom w:val="single" w:sz="4" w:space="0" w:color="auto"/>
              <w:right w:val="single" w:sz="4" w:space="0" w:color="auto"/>
            </w:tcBorders>
          </w:tcPr>
          <w:p w14:paraId="42AC7547"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567" w:type="dxa"/>
            <w:gridSpan w:val="2"/>
            <w:tcBorders>
              <w:top w:val="single" w:sz="4" w:space="0" w:color="auto"/>
              <w:left w:val="single" w:sz="4" w:space="0" w:color="auto"/>
              <w:bottom w:val="single" w:sz="4" w:space="0" w:color="auto"/>
              <w:right w:val="single" w:sz="4" w:space="0" w:color="auto"/>
            </w:tcBorders>
          </w:tcPr>
          <w:p w14:paraId="6D1C0AEB" w14:textId="77777777" w:rsidR="00CD78FF" w:rsidRPr="0010235F" w:rsidRDefault="00CD78FF" w:rsidP="00031EDC">
            <w:pPr>
              <w:pStyle w:val="T7kozTablazat"/>
              <w:spacing w:line="240" w:lineRule="auto"/>
              <w:jc w:val="left"/>
              <w:rPr>
                <w:rFonts w:ascii="Times New Roman" w:hAnsi="Times New Roman" w:cs="Times New Roman"/>
                <w:color w:val="auto"/>
              </w:rPr>
            </w:pPr>
          </w:p>
        </w:tc>
        <w:tc>
          <w:tcPr>
            <w:tcW w:w="497" w:type="dxa"/>
            <w:gridSpan w:val="2"/>
            <w:tcBorders>
              <w:top w:val="single" w:sz="4" w:space="0" w:color="auto"/>
              <w:left w:val="single" w:sz="4" w:space="0" w:color="auto"/>
              <w:bottom w:val="single" w:sz="4" w:space="0" w:color="auto"/>
              <w:right w:val="single" w:sz="4" w:space="0" w:color="auto"/>
            </w:tcBorders>
          </w:tcPr>
          <w:p w14:paraId="67DBC950" w14:textId="0EF9DF03" w:rsidR="00CD78FF" w:rsidRPr="0010235F" w:rsidRDefault="00CD78FF" w:rsidP="00031EDC">
            <w:pPr>
              <w:pStyle w:val="T7kozTablazat"/>
              <w:spacing w:line="240" w:lineRule="auto"/>
              <w:jc w:val="left"/>
              <w:rPr>
                <w:rFonts w:ascii="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75C6EA49" w14:textId="7E615821" w:rsidR="00CD78FF" w:rsidRPr="0010235F" w:rsidRDefault="00CD78FF" w:rsidP="00031EDC">
            <w:pPr>
              <w:pStyle w:val="T7kozTablazat"/>
              <w:spacing w:line="240" w:lineRule="auto"/>
              <w:jc w:val="left"/>
              <w:rPr>
                <w:rFonts w:ascii="Times New Roman" w:hAnsi="Times New Roman" w:cs="Times New Roman"/>
                <w:color w:val="auto"/>
              </w:rPr>
            </w:pPr>
          </w:p>
        </w:tc>
        <w:tc>
          <w:tcPr>
            <w:tcW w:w="1539" w:type="dxa"/>
            <w:tcBorders>
              <w:top w:val="single" w:sz="4" w:space="0" w:color="auto"/>
              <w:left w:val="single" w:sz="4" w:space="0" w:color="auto"/>
              <w:bottom w:val="single" w:sz="4" w:space="0" w:color="auto"/>
              <w:right w:val="single" w:sz="4" w:space="0" w:color="auto"/>
            </w:tcBorders>
          </w:tcPr>
          <w:p w14:paraId="6B16E5C2" w14:textId="2296D1C3" w:rsidR="00CD78FF" w:rsidRPr="0010235F" w:rsidRDefault="00CD78FF" w:rsidP="00031EDC">
            <w:pPr>
              <w:pStyle w:val="T7kozTablazat"/>
              <w:spacing w:line="240" w:lineRule="auto"/>
              <w:jc w:val="left"/>
              <w:rPr>
                <w:rFonts w:ascii="Times New Roman"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tcPr>
          <w:p w14:paraId="68792B66" w14:textId="51EA3F9A" w:rsidR="00CD78FF" w:rsidRPr="0010235F" w:rsidRDefault="00CD78FF" w:rsidP="00031EDC">
            <w:pPr>
              <w:pStyle w:val="T7kozTablazat"/>
              <w:spacing w:line="240" w:lineRule="auto"/>
              <w:jc w:val="left"/>
              <w:rPr>
                <w:rFonts w:ascii="Times New Roman" w:hAnsi="Times New Roman" w:cs="Times New Roman"/>
                <w:color w:val="auto"/>
              </w:rPr>
            </w:pPr>
          </w:p>
        </w:tc>
        <w:tc>
          <w:tcPr>
            <w:tcW w:w="586" w:type="dxa"/>
            <w:tcBorders>
              <w:top w:val="single" w:sz="4" w:space="0" w:color="auto"/>
              <w:left w:val="single" w:sz="4" w:space="0" w:color="auto"/>
              <w:bottom w:val="single" w:sz="4" w:space="0" w:color="auto"/>
              <w:right w:val="single" w:sz="4" w:space="0" w:color="auto"/>
            </w:tcBorders>
          </w:tcPr>
          <w:p w14:paraId="0B82E5DD" w14:textId="0E1B8C83" w:rsidR="00CD78FF" w:rsidRPr="0010235F" w:rsidRDefault="00CD78FF" w:rsidP="00031EDC">
            <w:pPr>
              <w:pStyle w:val="T7kozTablazat"/>
              <w:spacing w:line="240" w:lineRule="auto"/>
              <w:jc w:val="left"/>
              <w:rPr>
                <w:rFonts w:ascii="Times New Roman" w:hAnsi="Times New Roman" w:cs="Times New Roman"/>
                <w:color w:val="auto"/>
              </w:rPr>
            </w:pPr>
          </w:p>
        </w:tc>
        <w:tc>
          <w:tcPr>
            <w:tcW w:w="1499" w:type="dxa"/>
            <w:tcBorders>
              <w:top w:val="single" w:sz="4" w:space="0" w:color="auto"/>
              <w:left w:val="single" w:sz="4" w:space="0" w:color="auto"/>
              <w:bottom w:val="single" w:sz="4" w:space="0" w:color="auto"/>
              <w:right w:val="single" w:sz="4" w:space="0" w:color="auto"/>
            </w:tcBorders>
          </w:tcPr>
          <w:p w14:paraId="37B901CA" w14:textId="653DC781" w:rsidR="00CD78FF" w:rsidRPr="0010235F" w:rsidRDefault="00CD78FF" w:rsidP="00031EDC">
            <w:pPr>
              <w:pStyle w:val="T7kozTablazat"/>
              <w:spacing w:line="240" w:lineRule="auto"/>
              <w:jc w:val="left"/>
              <w:rPr>
                <w:rFonts w:ascii="Times New Roman" w:hAnsi="Times New Roman" w:cs="Times New Roman"/>
                <w:color w:val="auto"/>
              </w:rPr>
            </w:pPr>
          </w:p>
        </w:tc>
        <w:tc>
          <w:tcPr>
            <w:tcW w:w="1701" w:type="dxa"/>
            <w:tcBorders>
              <w:top w:val="single" w:sz="4" w:space="0" w:color="auto"/>
              <w:left w:val="single" w:sz="4" w:space="0" w:color="auto"/>
              <w:bottom w:val="single" w:sz="4" w:space="0" w:color="auto"/>
              <w:right w:val="single" w:sz="4" w:space="0" w:color="auto"/>
            </w:tcBorders>
          </w:tcPr>
          <w:p w14:paraId="4F866631" w14:textId="316405C3" w:rsidR="00CD78FF" w:rsidRPr="0010235F" w:rsidRDefault="00CD78FF" w:rsidP="00031EDC">
            <w:pPr>
              <w:pStyle w:val="T7kozTablazat"/>
              <w:spacing w:line="240" w:lineRule="auto"/>
              <w:jc w:val="left"/>
              <w:rPr>
                <w:rFonts w:ascii="Times New Roman" w:hAnsi="Times New Roman" w:cs="Times New Roman"/>
                <w:color w:val="auto"/>
              </w:rPr>
            </w:pPr>
          </w:p>
        </w:tc>
        <w:tc>
          <w:tcPr>
            <w:tcW w:w="1418" w:type="dxa"/>
            <w:tcBorders>
              <w:top w:val="single" w:sz="4" w:space="0" w:color="auto"/>
              <w:left w:val="single" w:sz="4" w:space="0" w:color="auto"/>
              <w:bottom w:val="single" w:sz="4" w:space="0" w:color="auto"/>
              <w:right w:val="single" w:sz="4" w:space="0" w:color="auto"/>
            </w:tcBorders>
          </w:tcPr>
          <w:p w14:paraId="720B4E66" w14:textId="70DB8AAD" w:rsidR="00CD78FF" w:rsidRPr="0010235F" w:rsidRDefault="00CD78FF" w:rsidP="00031EDC">
            <w:pPr>
              <w:pStyle w:val="T7kozTablazat"/>
              <w:spacing w:line="240" w:lineRule="auto"/>
              <w:jc w:val="left"/>
              <w:rPr>
                <w:rFonts w:ascii="Times New Roman" w:hAnsi="Times New Roman" w:cs="Times New Roman"/>
                <w:color w:val="auto"/>
              </w:rPr>
            </w:pPr>
          </w:p>
        </w:tc>
        <w:tc>
          <w:tcPr>
            <w:tcW w:w="624" w:type="dxa"/>
            <w:tcBorders>
              <w:top w:val="single" w:sz="4" w:space="0" w:color="auto"/>
              <w:left w:val="single" w:sz="4" w:space="0" w:color="auto"/>
              <w:bottom w:val="single" w:sz="4" w:space="0" w:color="auto"/>
              <w:right w:val="single" w:sz="4" w:space="0" w:color="auto"/>
            </w:tcBorders>
          </w:tcPr>
          <w:p w14:paraId="36CB8EC6" w14:textId="1FFABAC3" w:rsidR="00CD78FF" w:rsidRPr="00002BB6" w:rsidRDefault="00CD78FF" w:rsidP="00031EDC">
            <w:pPr>
              <w:spacing w:after="0"/>
              <w:ind w:left="56" w:firstLine="0"/>
              <w:jc w:val="left"/>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3A31152D" w14:textId="1541FFB0" w:rsidR="00CD78FF" w:rsidRPr="00C00B83" w:rsidRDefault="00CD78FF" w:rsidP="00031EDC">
            <w:pPr>
              <w:spacing w:after="0"/>
              <w:ind w:left="56" w:firstLine="0"/>
              <w:jc w:val="left"/>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0806319F" w14:textId="11BCDB9E" w:rsidR="00CD78FF" w:rsidRPr="00C00B83" w:rsidRDefault="00CD78FF" w:rsidP="00031EDC">
            <w:pPr>
              <w:spacing w:after="0"/>
              <w:ind w:left="56" w:firstLine="0"/>
              <w:jc w:val="left"/>
              <w:rPr>
                <w:sz w:val="14"/>
                <w:szCs w:val="14"/>
              </w:rPr>
            </w:pPr>
          </w:p>
        </w:tc>
      </w:tr>
      <w:tr w:rsidR="00CD78FF" w14:paraId="3C6CBC70" w14:textId="77777777" w:rsidTr="00787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53F81C9A" w14:textId="77777777" w:rsidR="00CD78FF" w:rsidRPr="00002BB6" w:rsidRDefault="00CD78FF" w:rsidP="00CD78FF">
            <w:pPr>
              <w:spacing w:after="0"/>
              <w:ind w:firstLine="0"/>
              <w:rPr>
                <w:sz w:val="14"/>
                <w:szCs w:val="14"/>
              </w:rPr>
            </w:pPr>
            <w:r w:rsidRPr="00002BB6">
              <w:rPr>
                <w:sz w:val="14"/>
                <w:szCs w:val="14"/>
              </w:rPr>
              <w:t>10</w:t>
            </w:r>
          </w:p>
        </w:tc>
        <w:tc>
          <w:tcPr>
            <w:tcW w:w="588" w:type="dxa"/>
            <w:tcBorders>
              <w:top w:val="single" w:sz="4" w:space="0" w:color="auto"/>
              <w:left w:val="single" w:sz="4" w:space="0" w:color="auto"/>
              <w:bottom w:val="single" w:sz="4" w:space="0" w:color="auto"/>
              <w:right w:val="single" w:sz="4" w:space="0" w:color="auto"/>
            </w:tcBorders>
          </w:tcPr>
          <w:p w14:paraId="706E350E" w14:textId="1DFF2C38" w:rsidR="00CD78FF" w:rsidRPr="00002BB6" w:rsidRDefault="00CD78FF" w:rsidP="00CD78FF">
            <w:pPr>
              <w:spacing w:after="0"/>
              <w:ind w:firstLine="0"/>
              <w:rPr>
                <w:sz w:val="14"/>
                <w:szCs w:val="14"/>
              </w:rPr>
            </w:pPr>
          </w:p>
        </w:tc>
        <w:tc>
          <w:tcPr>
            <w:tcW w:w="500" w:type="dxa"/>
            <w:tcBorders>
              <w:top w:val="single" w:sz="4" w:space="0" w:color="auto"/>
              <w:left w:val="single" w:sz="4" w:space="0" w:color="auto"/>
              <w:bottom w:val="single" w:sz="4" w:space="0" w:color="auto"/>
              <w:right w:val="single" w:sz="4" w:space="0" w:color="auto"/>
            </w:tcBorders>
            <w:vAlign w:val="center"/>
          </w:tcPr>
          <w:p w14:paraId="4EF6569E" w14:textId="77777777" w:rsidR="00CD78FF" w:rsidRPr="00C00B83" w:rsidRDefault="00CD78FF" w:rsidP="00CD78FF">
            <w:pPr>
              <w:spacing w:after="0"/>
              <w:ind w:left="56" w:firstLine="0"/>
              <w:jc w:val="left"/>
              <w:rPr>
                <w:sz w:val="14"/>
                <w:szCs w:val="14"/>
              </w:rPr>
            </w:pPr>
          </w:p>
        </w:tc>
        <w:tc>
          <w:tcPr>
            <w:tcW w:w="1491" w:type="dxa"/>
            <w:gridSpan w:val="5"/>
            <w:tcBorders>
              <w:top w:val="single" w:sz="4" w:space="0" w:color="auto"/>
              <w:left w:val="single" w:sz="4" w:space="0" w:color="auto"/>
              <w:bottom w:val="single" w:sz="4" w:space="0" w:color="auto"/>
              <w:right w:val="single" w:sz="4" w:space="0" w:color="auto"/>
            </w:tcBorders>
          </w:tcPr>
          <w:p w14:paraId="55D73270" w14:textId="51FACFB5" w:rsidR="00CD78FF" w:rsidRPr="00002BB6" w:rsidRDefault="00CD78FF" w:rsidP="00CD78FF">
            <w:pPr>
              <w:spacing w:after="0"/>
              <w:ind w:firstLine="0"/>
              <w:jc w:val="left"/>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4E7F6A99" w14:textId="0A95BF6D" w:rsidR="00CD78FF" w:rsidRPr="00002BB6" w:rsidRDefault="00CD78FF" w:rsidP="00CD78FF">
            <w:pPr>
              <w:spacing w:after="0"/>
              <w:ind w:left="56" w:firstLine="0"/>
              <w:jc w:val="left"/>
              <w:rPr>
                <w:sz w:val="14"/>
                <w:szCs w:val="14"/>
              </w:rPr>
            </w:pPr>
          </w:p>
        </w:tc>
        <w:tc>
          <w:tcPr>
            <w:tcW w:w="1539" w:type="dxa"/>
            <w:tcBorders>
              <w:top w:val="single" w:sz="4" w:space="0" w:color="auto"/>
              <w:left w:val="single" w:sz="4" w:space="0" w:color="auto"/>
              <w:bottom w:val="single" w:sz="4" w:space="0" w:color="auto"/>
              <w:right w:val="single" w:sz="4" w:space="0" w:color="auto"/>
            </w:tcBorders>
          </w:tcPr>
          <w:p w14:paraId="0929599C" w14:textId="42888652" w:rsidR="00CD78FF" w:rsidRPr="00002BB6" w:rsidRDefault="00CD78FF" w:rsidP="00CD78FF">
            <w:pPr>
              <w:spacing w:after="0"/>
              <w:ind w:left="56" w:firstLine="0"/>
              <w:jc w:val="left"/>
              <w:rPr>
                <w:sz w:val="14"/>
                <w:szCs w:val="14"/>
              </w:rPr>
            </w:pPr>
          </w:p>
        </w:tc>
        <w:tc>
          <w:tcPr>
            <w:tcW w:w="1560" w:type="dxa"/>
            <w:tcBorders>
              <w:top w:val="single" w:sz="4" w:space="0" w:color="auto"/>
              <w:left w:val="single" w:sz="4" w:space="0" w:color="auto"/>
              <w:bottom w:val="single" w:sz="4" w:space="0" w:color="auto"/>
              <w:right w:val="single" w:sz="4" w:space="0" w:color="auto"/>
            </w:tcBorders>
          </w:tcPr>
          <w:p w14:paraId="125F69FA" w14:textId="1E6923A0" w:rsidR="00CD78FF" w:rsidRPr="00C00B83" w:rsidRDefault="00CD78FF" w:rsidP="00CD78FF">
            <w:pPr>
              <w:spacing w:after="0"/>
              <w:ind w:left="56" w:firstLine="0"/>
              <w:jc w:val="left"/>
              <w:rPr>
                <w:sz w:val="14"/>
                <w:szCs w:val="14"/>
              </w:rPr>
            </w:pPr>
          </w:p>
        </w:tc>
        <w:tc>
          <w:tcPr>
            <w:tcW w:w="586" w:type="dxa"/>
            <w:tcBorders>
              <w:top w:val="single" w:sz="4" w:space="0" w:color="auto"/>
              <w:left w:val="single" w:sz="4" w:space="0" w:color="auto"/>
              <w:bottom w:val="single" w:sz="4" w:space="0" w:color="auto"/>
              <w:right w:val="single" w:sz="4" w:space="0" w:color="auto"/>
            </w:tcBorders>
          </w:tcPr>
          <w:p w14:paraId="7171470D" w14:textId="5C615E3D" w:rsidR="00CD78FF" w:rsidRPr="00002BB6" w:rsidRDefault="00CD78FF" w:rsidP="00CD78FF">
            <w:pPr>
              <w:spacing w:after="0"/>
              <w:ind w:left="56" w:firstLine="0"/>
              <w:jc w:val="left"/>
              <w:rPr>
                <w:sz w:val="14"/>
                <w:szCs w:val="14"/>
              </w:rPr>
            </w:pPr>
          </w:p>
        </w:tc>
        <w:tc>
          <w:tcPr>
            <w:tcW w:w="1499" w:type="dxa"/>
            <w:tcBorders>
              <w:top w:val="single" w:sz="4" w:space="0" w:color="auto"/>
              <w:left w:val="single" w:sz="4" w:space="0" w:color="auto"/>
              <w:bottom w:val="single" w:sz="4" w:space="0" w:color="auto"/>
              <w:right w:val="single" w:sz="4" w:space="0" w:color="auto"/>
            </w:tcBorders>
          </w:tcPr>
          <w:p w14:paraId="1430B1C9" w14:textId="34DEA4B4" w:rsidR="00CD78FF" w:rsidRPr="00002BB6" w:rsidRDefault="00CD78FF" w:rsidP="00CD78FF">
            <w:pPr>
              <w:spacing w:after="0"/>
              <w:ind w:left="56" w:firstLine="0"/>
              <w:jc w:val="left"/>
              <w:rPr>
                <w:sz w:val="14"/>
                <w:szCs w:val="14"/>
              </w:rPr>
            </w:pPr>
          </w:p>
        </w:tc>
        <w:tc>
          <w:tcPr>
            <w:tcW w:w="1701" w:type="dxa"/>
            <w:tcBorders>
              <w:top w:val="single" w:sz="4" w:space="0" w:color="auto"/>
              <w:left w:val="single" w:sz="4" w:space="0" w:color="auto"/>
              <w:bottom w:val="single" w:sz="4" w:space="0" w:color="auto"/>
              <w:right w:val="single" w:sz="4" w:space="0" w:color="auto"/>
            </w:tcBorders>
          </w:tcPr>
          <w:p w14:paraId="2FE2F5AE" w14:textId="7C03B25D" w:rsidR="00CD78FF" w:rsidRPr="00002BB6" w:rsidRDefault="00CD78FF" w:rsidP="00CD78FF">
            <w:pPr>
              <w:spacing w:after="0"/>
              <w:ind w:left="56" w:firstLine="0"/>
              <w:jc w:val="left"/>
              <w:rPr>
                <w:sz w:val="14"/>
                <w:szCs w:val="14"/>
              </w:rPr>
            </w:pPr>
          </w:p>
        </w:tc>
        <w:tc>
          <w:tcPr>
            <w:tcW w:w="1418" w:type="dxa"/>
            <w:tcBorders>
              <w:top w:val="single" w:sz="4" w:space="0" w:color="auto"/>
              <w:left w:val="single" w:sz="4" w:space="0" w:color="auto"/>
              <w:bottom w:val="single" w:sz="4" w:space="0" w:color="auto"/>
              <w:right w:val="single" w:sz="4" w:space="0" w:color="auto"/>
            </w:tcBorders>
          </w:tcPr>
          <w:p w14:paraId="30F7D51A" w14:textId="1619EF72" w:rsidR="00CD78FF" w:rsidRPr="00C00B83" w:rsidRDefault="00CD78FF" w:rsidP="00CD78FF">
            <w:pPr>
              <w:spacing w:after="0"/>
              <w:ind w:left="56" w:firstLine="0"/>
              <w:jc w:val="left"/>
              <w:rPr>
                <w:sz w:val="14"/>
                <w:szCs w:val="14"/>
              </w:rPr>
            </w:pPr>
          </w:p>
        </w:tc>
        <w:tc>
          <w:tcPr>
            <w:tcW w:w="624" w:type="dxa"/>
            <w:tcBorders>
              <w:top w:val="single" w:sz="4" w:space="0" w:color="auto"/>
              <w:left w:val="single" w:sz="4" w:space="0" w:color="auto"/>
              <w:bottom w:val="single" w:sz="4" w:space="0" w:color="auto"/>
              <w:right w:val="single" w:sz="4" w:space="0" w:color="auto"/>
            </w:tcBorders>
          </w:tcPr>
          <w:p w14:paraId="2EB70576" w14:textId="27878C31" w:rsidR="00CD78FF" w:rsidRPr="00002BB6" w:rsidRDefault="00CD78FF" w:rsidP="00CD78FF">
            <w:pPr>
              <w:spacing w:after="0"/>
              <w:ind w:left="56" w:firstLine="0"/>
              <w:jc w:val="left"/>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3E59507E" w14:textId="6A53AFAE" w:rsidR="00CD78FF" w:rsidRPr="00C00B83" w:rsidRDefault="00CD78FF" w:rsidP="00CD78FF">
            <w:pPr>
              <w:spacing w:after="0"/>
              <w:ind w:left="56" w:firstLine="0"/>
              <w:jc w:val="left"/>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0371B656" w14:textId="3A766028" w:rsidR="00CD78FF" w:rsidRPr="00C00B83" w:rsidRDefault="00CD78FF" w:rsidP="00CD78FF">
            <w:pPr>
              <w:spacing w:after="0"/>
              <w:ind w:left="56" w:firstLine="0"/>
              <w:jc w:val="left"/>
              <w:rPr>
                <w:sz w:val="14"/>
                <w:szCs w:val="14"/>
              </w:rPr>
            </w:pPr>
          </w:p>
        </w:tc>
      </w:tr>
      <w:tr w:rsidR="00CD78FF" w14:paraId="2826A3C8" w14:textId="77777777" w:rsidTr="008F7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2660A9B0" w14:textId="79FF8395" w:rsidR="00CD78FF" w:rsidRPr="00002BB6" w:rsidRDefault="00CD78FF" w:rsidP="00CD78FF">
            <w:pPr>
              <w:spacing w:after="0"/>
              <w:ind w:firstLine="0"/>
              <w:rPr>
                <w:sz w:val="14"/>
                <w:szCs w:val="14"/>
              </w:rPr>
            </w:pPr>
            <w:r w:rsidRPr="001D44C2">
              <w:rPr>
                <w:sz w:val="14"/>
                <w:szCs w:val="14"/>
              </w:rPr>
              <w:t>11</w:t>
            </w:r>
          </w:p>
        </w:tc>
        <w:tc>
          <w:tcPr>
            <w:tcW w:w="588" w:type="dxa"/>
            <w:tcBorders>
              <w:top w:val="single" w:sz="4" w:space="0" w:color="auto"/>
              <w:left w:val="single" w:sz="4" w:space="0" w:color="auto"/>
              <w:bottom w:val="single" w:sz="4" w:space="0" w:color="auto"/>
              <w:right w:val="single" w:sz="4" w:space="0" w:color="auto"/>
            </w:tcBorders>
          </w:tcPr>
          <w:p w14:paraId="655A908A" w14:textId="5D22B6C3" w:rsidR="00CD78FF" w:rsidRPr="008F711E" w:rsidRDefault="00CD78FF" w:rsidP="00CD78FF">
            <w:pPr>
              <w:spacing w:after="0"/>
              <w:ind w:firstLine="0"/>
              <w:rPr>
                <w:sz w:val="14"/>
                <w:szCs w:val="14"/>
              </w:rPr>
            </w:pPr>
          </w:p>
        </w:tc>
        <w:tc>
          <w:tcPr>
            <w:tcW w:w="500" w:type="dxa"/>
            <w:tcBorders>
              <w:top w:val="single" w:sz="4" w:space="0" w:color="auto"/>
              <w:left w:val="single" w:sz="4" w:space="0" w:color="auto"/>
              <w:bottom w:val="single" w:sz="4" w:space="0" w:color="auto"/>
              <w:right w:val="single" w:sz="4" w:space="0" w:color="auto"/>
            </w:tcBorders>
            <w:vAlign w:val="center"/>
          </w:tcPr>
          <w:p w14:paraId="5E67E289" w14:textId="77777777" w:rsidR="00CD78FF" w:rsidRPr="00C00B83" w:rsidRDefault="00CD78FF" w:rsidP="00CD78FF">
            <w:pPr>
              <w:spacing w:after="0"/>
              <w:ind w:left="56" w:firstLine="0"/>
              <w:jc w:val="left"/>
              <w:rPr>
                <w:sz w:val="14"/>
                <w:szCs w:val="14"/>
              </w:rPr>
            </w:pPr>
          </w:p>
        </w:tc>
        <w:tc>
          <w:tcPr>
            <w:tcW w:w="1491" w:type="dxa"/>
            <w:gridSpan w:val="5"/>
            <w:tcBorders>
              <w:top w:val="single" w:sz="4" w:space="0" w:color="auto"/>
              <w:left w:val="single" w:sz="4" w:space="0" w:color="auto"/>
              <w:bottom w:val="single" w:sz="4" w:space="0" w:color="auto"/>
              <w:right w:val="single" w:sz="4" w:space="0" w:color="auto"/>
            </w:tcBorders>
            <w:vAlign w:val="center"/>
          </w:tcPr>
          <w:p w14:paraId="4E32280E" w14:textId="61503589" w:rsidR="00CD78FF" w:rsidRPr="00002BB6" w:rsidRDefault="00CD78FF" w:rsidP="00CD78FF">
            <w:pPr>
              <w:spacing w:after="0"/>
              <w:ind w:firstLine="0"/>
              <w:jc w:val="left"/>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75376F02" w14:textId="77777777" w:rsidR="00CD78FF" w:rsidRPr="00002BB6" w:rsidRDefault="00CD78FF" w:rsidP="00CD78FF">
            <w:pPr>
              <w:spacing w:after="0"/>
              <w:ind w:left="56" w:firstLine="0"/>
              <w:jc w:val="left"/>
              <w:rPr>
                <w:sz w:val="14"/>
                <w:szCs w:val="14"/>
              </w:rPr>
            </w:pPr>
          </w:p>
        </w:tc>
        <w:tc>
          <w:tcPr>
            <w:tcW w:w="1539" w:type="dxa"/>
            <w:tcBorders>
              <w:top w:val="single" w:sz="4" w:space="0" w:color="auto"/>
              <w:left w:val="single" w:sz="4" w:space="0" w:color="auto"/>
              <w:bottom w:val="single" w:sz="4" w:space="0" w:color="auto"/>
              <w:right w:val="single" w:sz="4" w:space="0" w:color="auto"/>
            </w:tcBorders>
          </w:tcPr>
          <w:p w14:paraId="6AAA9C54" w14:textId="77777777" w:rsidR="00CD78FF" w:rsidRPr="00002BB6" w:rsidRDefault="00CD78FF" w:rsidP="00CD78FF">
            <w:pPr>
              <w:spacing w:after="0"/>
              <w:ind w:left="56" w:firstLine="0"/>
              <w:jc w:val="left"/>
              <w:rPr>
                <w:sz w:val="14"/>
                <w:szCs w:val="14"/>
              </w:rPr>
            </w:pPr>
          </w:p>
        </w:tc>
        <w:tc>
          <w:tcPr>
            <w:tcW w:w="1560" w:type="dxa"/>
            <w:tcBorders>
              <w:top w:val="single" w:sz="4" w:space="0" w:color="auto"/>
              <w:left w:val="single" w:sz="4" w:space="0" w:color="auto"/>
              <w:bottom w:val="single" w:sz="4" w:space="0" w:color="auto"/>
              <w:right w:val="single" w:sz="4" w:space="0" w:color="auto"/>
            </w:tcBorders>
          </w:tcPr>
          <w:p w14:paraId="2E3C456B" w14:textId="77777777" w:rsidR="00CD78FF" w:rsidRPr="00C00B83" w:rsidRDefault="00CD78FF" w:rsidP="00CD78FF">
            <w:pPr>
              <w:spacing w:after="0"/>
              <w:ind w:left="56" w:firstLine="0"/>
              <w:jc w:val="left"/>
              <w:rPr>
                <w:sz w:val="14"/>
                <w:szCs w:val="14"/>
              </w:rPr>
            </w:pPr>
          </w:p>
        </w:tc>
        <w:tc>
          <w:tcPr>
            <w:tcW w:w="586" w:type="dxa"/>
            <w:tcBorders>
              <w:top w:val="single" w:sz="4" w:space="0" w:color="auto"/>
              <w:left w:val="single" w:sz="4" w:space="0" w:color="auto"/>
              <w:bottom w:val="single" w:sz="4" w:space="0" w:color="auto"/>
              <w:right w:val="single" w:sz="4" w:space="0" w:color="auto"/>
            </w:tcBorders>
          </w:tcPr>
          <w:p w14:paraId="593FD9DC" w14:textId="77777777" w:rsidR="00CD78FF" w:rsidRPr="00002BB6" w:rsidRDefault="00CD78FF" w:rsidP="00CD78FF">
            <w:pPr>
              <w:spacing w:after="0"/>
              <w:ind w:left="56" w:firstLine="0"/>
              <w:jc w:val="left"/>
              <w:rPr>
                <w:sz w:val="14"/>
                <w:szCs w:val="14"/>
              </w:rPr>
            </w:pPr>
          </w:p>
        </w:tc>
        <w:tc>
          <w:tcPr>
            <w:tcW w:w="1499" w:type="dxa"/>
            <w:tcBorders>
              <w:top w:val="single" w:sz="4" w:space="0" w:color="auto"/>
              <w:left w:val="single" w:sz="4" w:space="0" w:color="auto"/>
              <w:bottom w:val="single" w:sz="4" w:space="0" w:color="auto"/>
              <w:right w:val="single" w:sz="4" w:space="0" w:color="auto"/>
            </w:tcBorders>
          </w:tcPr>
          <w:p w14:paraId="0195AB69" w14:textId="77777777" w:rsidR="00CD78FF" w:rsidRPr="00002BB6" w:rsidRDefault="00CD78FF" w:rsidP="00CD78FF">
            <w:pPr>
              <w:spacing w:after="0"/>
              <w:ind w:left="56" w:firstLine="0"/>
              <w:jc w:val="left"/>
              <w:rPr>
                <w:sz w:val="14"/>
                <w:szCs w:val="14"/>
              </w:rPr>
            </w:pPr>
          </w:p>
        </w:tc>
        <w:tc>
          <w:tcPr>
            <w:tcW w:w="1701" w:type="dxa"/>
            <w:tcBorders>
              <w:top w:val="single" w:sz="4" w:space="0" w:color="auto"/>
              <w:left w:val="single" w:sz="4" w:space="0" w:color="auto"/>
              <w:bottom w:val="single" w:sz="4" w:space="0" w:color="auto"/>
              <w:right w:val="single" w:sz="4" w:space="0" w:color="auto"/>
            </w:tcBorders>
          </w:tcPr>
          <w:p w14:paraId="65DD907E" w14:textId="77777777" w:rsidR="00CD78FF" w:rsidRPr="00002BB6" w:rsidRDefault="00CD78FF" w:rsidP="00CD78FF">
            <w:pPr>
              <w:spacing w:after="0"/>
              <w:ind w:left="56" w:firstLine="0"/>
              <w:jc w:val="left"/>
              <w:rPr>
                <w:sz w:val="14"/>
                <w:szCs w:val="14"/>
              </w:rPr>
            </w:pPr>
          </w:p>
        </w:tc>
        <w:tc>
          <w:tcPr>
            <w:tcW w:w="1418" w:type="dxa"/>
            <w:tcBorders>
              <w:top w:val="single" w:sz="4" w:space="0" w:color="auto"/>
              <w:left w:val="single" w:sz="4" w:space="0" w:color="auto"/>
              <w:bottom w:val="single" w:sz="4" w:space="0" w:color="auto"/>
              <w:right w:val="single" w:sz="4" w:space="0" w:color="auto"/>
            </w:tcBorders>
          </w:tcPr>
          <w:p w14:paraId="7FFD1833" w14:textId="77777777" w:rsidR="00CD78FF" w:rsidRPr="00C00B83" w:rsidRDefault="00CD78FF" w:rsidP="00CD78FF">
            <w:pPr>
              <w:spacing w:after="0"/>
              <w:ind w:left="56" w:firstLine="0"/>
              <w:jc w:val="left"/>
              <w:rPr>
                <w:sz w:val="14"/>
                <w:szCs w:val="14"/>
              </w:rPr>
            </w:pPr>
          </w:p>
        </w:tc>
        <w:tc>
          <w:tcPr>
            <w:tcW w:w="624" w:type="dxa"/>
            <w:tcBorders>
              <w:top w:val="single" w:sz="4" w:space="0" w:color="auto"/>
              <w:left w:val="single" w:sz="4" w:space="0" w:color="auto"/>
              <w:bottom w:val="single" w:sz="4" w:space="0" w:color="auto"/>
              <w:right w:val="single" w:sz="4" w:space="0" w:color="auto"/>
            </w:tcBorders>
          </w:tcPr>
          <w:p w14:paraId="2B964D72" w14:textId="77777777" w:rsidR="00CD78FF" w:rsidRPr="00002BB6" w:rsidRDefault="00CD78FF" w:rsidP="00CD78FF">
            <w:pPr>
              <w:spacing w:after="0"/>
              <w:ind w:left="56" w:firstLine="0"/>
              <w:jc w:val="left"/>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4025DE10" w14:textId="77777777" w:rsidR="00CD78FF" w:rsidRPr="00C00B83" w:rsidRDefault="00CD78FF" w:rsidP="00CD78FF">
            <w:pPr>
              <w:spacing w:after="0"/>
              <w:ind w:left="56" w:firstLine="0"/>
              <w:jc w:val="left"/>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07C4E8E1" w14:textId="77777777" w:rsidR="00CD78FF" w:rsidRPr="00C00B83" w:rsidRDefault="00CD78FF" w:rsidP="00CD78FF">
            <w:pPr>
              <w:spacing w:after="0"/>
              <w:ind w:left="56" w:firstLine="0"/>
              <w:jc w:val="left"/>
              <w:rPr>
                <w:sz w:val="14"/>
                <w:szCs w:val="14"/>
              </w:rPr>
            </w:pPr>
          </w:p>
        </w:tc>
      </w:tr>
      <w:tr w:rsidR="00CD78FF" w14:paraId="371C20AA" w14:textId="77777777" w:rsidTr="00F44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077206C7" w14:textId="335804A0" w:rsidR="00CD78FF" w:rsidRPr="001D44C2" w:rsidRDefault="00CD78FF" w:rsidP="00CD78FF">
            <w:pPr>
              <w:spacing w:after="0"/>
              <w:ind w:firstLine="0"/>
              <w:rPr>
                <w:sz w:val="14"/>
                <w:szCs w:val="14"/>
              </w:rPr>
            </w:pPr>
            <w:r w:rsidRPr="001D44C2">
              <w:rPr>
                <w:sz w:val="14"/>
                <w:szCs w:val="14"/>
              </w:rPr>
              <w:t>12</w:t>
            </w:r>
          </w:p>
        </w:tc>
        <w:tc>
          <w:tcPr>
            <w:tcW w:w="588" w:type="dxa"/>
            <w:tcBorders>
              <w:top w:val="single" w:sz="4" w:space="0" w:color="auto"/>
              <w:left w:val="single" w:sz="4" w:space="0" w:color="auto"/>
              <w:bottom w:val="single" w:sz="4" w:space="0" w:color="auto"/>
              <w:right w:val="single" w:sz="4" w:space="0" w:color="auto"/>
            </w:tcBorders>
          </w:tcPr>
          <w:p w14:paraId="3C7AA89B" w14:textId="6A9A5BD4" w:rsidR="00CD78FF" w:rsidRPr="00002BB6" w:rsidRDefault="00CD78FF" w:rsidP="00CD78FF">
            <w:pPr>
              <w:spacing w:after="0"/>
              <w:ind w:firstLine="0"/>
              <w:rPr>
                <w:sz w:val="14"/>
                <w:szCs w:val="14"/>
              </w:rPr>
            </w:pPr>
          </w:p>
        </w:tc>
        <w:tc>
          <w:tcPr>
            <w:tcW w:w="500" w:type="dxa"/>
            <w:tcBorders>
              <w:top w:val="single" w:sz="4" w:space="0" w:color="auto"/>
              <w:left w:val="single" w:sz="4" w:space="0" w:color="auto"/>
              <w:bottom w:val="single" w:sz="4" w:space="0" w:color="auto"/>
              <w:right w:val="single" w:sz="4" w:space="0" w:color="auto"/>
            </w:tcBorders>
            <w:vAlign w:val="center"/>
          </w:tcPr>
          <w:p w14:paraId="48A31182" w14:textId="77777777" w:rsidR="00CD78FF" w:rsidRPr="00C00B83" w:rsidRDefault="00CD78FF" w:rsidP="00CD78FF">
            <w:pPr>
              <w:spacing w:after="0"/>
              <w:ind w:left="56" w:firstLine="0"/>
              <w:jc w:val="left"/>
              <w:rPr>
                <w:sz w:val="14"/>
                <w:szCs w:val="14"/>
              </w:rPr>
            </w:pPr>
          </w:p>
        </w:tc>
        <w:tc>
          <w:tcPr>
            <w:tcW w:w="427" w:type="dxa"/>
            <w:tcBorders>
              <w:top w:val="single" w:sz="4" w:space="0" w:color="auto"/>
              <w:left w:val="single" w:sz="4" w:space="0" w:color="auto"/>
              <w:bottom w:val="single" w:sz="4" w:space="0" w:color="auto"/>
              <w:right w:val="single" w:sz="4" w:space="0" w:color="auto"/>
            </w:tcBorders>
          </w:tcPr>
          <w:p w14:paraId="32E381D8" w14:textId="77777777" w:rsidR="00CD78FF" w:rsidRPr="00002BB6" w:rsidRDefault="00CD78FF" w:rsidP="00CD78FF">
            <w:pPr>
              <w:spacing w:after="0"/>
              <w:ind w:left="56" w:firstLine="0"/>
              <w:jc w:val="left"/>
              <w:rPr>
                <w:sz w:val="14"/>
                <w:szCs w:val="14"/>
              </w:rPr>
            </w:pPr>
          </w:p>
        </w:tc>
        <w:tc>
          <w:tcPr>
            <w:tcW w:w="567" w:type="dxa"/>
            <w:gridSpan w:val="2"/>
            <w:tcBorders>
              <w:top w:val="single" w:sz="4" w:space="0" w:color="auto"/>
              <w:left w:val="single" w:sz="4" w:space="0" w:color="auto"/>
              <w:bottom w:val="single" w:sz="4" w:space="0" w:color="auto"/>
              <w:right w:val="single" w:sz="4" w:space="0" w:color="auto"/>
            </w:tcBorders>
          </w:tcPr>
          <w:p w14:paraId="5CF8F83C" w14:textId="77777777" w:rsidR="00CD78FF" w:rsidRPr="00002BB6" w:rsidRDefault="00CD78FF" w:rsidP="00CD78FF">
            <w:pPr>
              <w:spacing w:after="0"/>
              <w:ind w:left="56" w:firstLine="0"/>
              <w:jc w:val="left"/>
              <w:rPr>
                <w:sz w:val="14"/>
                <w:szCs w:val="14"/>
              </w:rPr>
            </w:pPr>
          </w:p>
        </w:tc>
        <w:tc>
          <w:tcPr>
            <w:tcW w:w="497" w:type="dxa"/>
            <w:gridSpan w:val="2"/>
            <w:tcBorders>
              <w:top w:val="single" w:sz="4" w:space="0" w:color="auto"/>
              <w:left w:val="single" w:sz="4" w:space="0" w:color="auto"/>
              <w:bottom w:val="single" w:sz="4" w:space="0" w:color="auto"/>
              <w:right w:val="single" w:sz="4" w:space="0" w:color="auto"/>
            </w:tcBorders>
          </w:tcPr>
          <w:p w14:paraId="5657FB8C" w14:textId="2AADDA3F" w:rsidR="00CD78FF" w:rsidRPr="00002BB6" w:rsidRDefault="00CD78FF" w:rsidP="00CD78FF">
            <w:pPr>
              <w:spacing w:after="0"/>
              <w:ind w:firstLine="0"/>
              <w:jc w:val="left"/>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085A1D54" w14:textId="31C69779" w:rsidR="00CD78FF" w:rsidRPr="00002BB6" w:rsidRDefault="00CD78FF" w:rsidP="00CD78FF">
            <w:pPr>
              <w:spacing w:after="0"/>
              <w:ind w:firstLine="0"/>
              <w:jc w:val="left"/>
              <w:rPr>
                <w:sz w:val="14"/>
                <w:szCs w:val="14"/>
              </w:rPr>
            </w:pPr>
          </w:p>
        </w:tc>
        <w:tc>
          <w:tcPr>
            <w:tcW w:w="1539" w:type="dxa"/>
            <w:tcBorders>
              <w:top w:val="single" w:sz="4" w:space="0" w:color="auto"/>
              <w:left w:val="single" w:sz="4" w:space="0" w:color="auto"/>
              <w:bottom w:val="single" w:sz="4" w:space="0" w:color="auto"/>
              <w:right w:val="single" w:sz="4" w:space="0" w:color="auto"/>
            </w:tcBorders>
          </w:tcPr>
          <w:p w14:paraId="0423CF79" w14:textId="143E36BC" w:rsidR="00CD78FF" w:rsidRPr="00002BB6" w:rsidRDefault="00CD78FF" w:rsidP="00CD78FF">
            <w:pPr>
              <w:spacing w:after="0"/>
              <w:ind w:firstLine="0"/>
              <w:jc w:val="left"/>
              <w:rPr>
                <w:sz w:val="14"/>
                <w:szCs w:val="14"/>
              </w:rPr>
            </w:pPr>
          </w:p>
        </w:tc>
        <w:tc>
          <w:tcPr>
            <w:tcW w:w="1560" w:type="dxa"/>
            <w:tcBorders>
              <w:top w:val="single" w:sz="4" w:space="0" w:color="auto"/>
              <w:left w:val="single" w:sz="4" w:space="0" w:color="auto"/>
              <w:bottom w:val="single" w:sz="4" w:space="0" w:color="auto"/>
              <w:right w:val="single" w:sz="4" w:space="0" w:color="auto"/>
            </w:tcBorders>
          </w:tcPr>
          <w:p w14:paraId="6CDB1205" w14:textId="3FE02026" w:rsidR="00CD78FF" w:rsidRPr="00002BB6" w:rsidRDefault="00CD78FF" w:rsidP="00CD78FF">
            <w:pPr>
              <w:spacing w:after="0"/>
              <w:ind w:firstLine="0"/>
              <w:jc w:val="left"/>
              <w:rPr>
                <w:sz w:val="14"/>
                <w:szCs w:val="14"/>
              </w:rPr>
            </w:pPr>
          </w:p>
        </w:tc>
        <w:tc>
          <w:tcPr>
            <w:tcW w:w="586" w:type="dxa"/>
            <w:tcBorders>
              <w:top w:val="single" w:sz="4" w:space="0" w:color="auto"/>
              <w:left w:val="single" w:sz="4" w:space="0" w:color="auto"/>
              <w:bottom w:val="single" w:sz="4" w:space="0" w:color="auto"/>
              <w:right w:val="single" w:sz="4" w:space="0" w:color="auto"/>
            </w:tcBorders>
          </w:tcPr>
          <w:p w14:paraId="2B4F4B72" w14:textId="576E5C84" w:rsidR="00CD78FF" w:rsidRPr="00002BB6" w:rsidRDefault="00CD78FF" w:rsidP="00CD78FF">
            <w:pPr>
              <w:spacing w:after="0"/>
              <w:ind w:firstLine="0"/>
              <w:jc w:val="center"/>
              <w:rPr>
                <w:sz w:val="14"/>
                <w:szCs w:val="14"/>
              </w:rPr>
            </w:pPr>
          </w:p>
        </w:tc>
        <w:tc>
          <w:tcPr>
            <w:tcW w:w="1499" w:type="dxa"/>
            <w:tcBorders>
              <w:top w:val="single" w:sz="4" w:space="0" w:color="auto"/>
              <w:left w:val="single" w:sz="4" w:space="0" w:color="auto"/>
              <w:bottom w:val="single" w:sz="4" w:space="0" w:color="auto"/>
              <w:right w:val="single" w:sz="4" w:space="0" w:color="auto"/>
            </w:tcBorders>
          </w:tcPr>
          <w:p w14:paraId="1C0E112F" w14:textId="082D9308" w:rsidR="00CD78FF" w:rsidRPr="00002BB6" w:rsidRDefault="00CD78FF" w:rsidP="00CD78FF">
            <w:pPr>
              <w:spacing w:after="0"/>
              <w:ind w:left="56" w:firstLine="0"/>
              <w:jc w:val="left"/>
              <w:rPr>
                <w:sz w:val="14"/>
                <w:szCs w:val="14"/>
              </w:rPr>
            </w:pPr>
          </w:p>
        </w:tc>
        <w:tc>
          <w:tcPr>
            <w:tcW w:w="1701" w:type="dxa"/>
            <w:tcBorders>
              <w:top w:val="single" w:sz="4" w:space="0" w:color="auto"/>
              <w:left w:val="single" w:sz="4" w:space="0" w:color="auto"/>
              <w:bottom w:val="single" w:sz="4" w:space="0" w:color="auto"/>
              <w:right w:val="single" w:sz="4" w:space="0" w:color="auto"/>
            </w:tcBorders>
          </w:tcPr>
          <w:p w14:paraId="62B5F776" w14:textId="3B535D42" w:rsidR="00CD78FF" w:rsidRPr="00002BB6" w:rsidRDefault="00CD78FF" w:rsidP="00CD78FF">
            <w:pPr>
              <w:spacing w:after="0"/>
              <w:ind w:left="56" w:firstLine="0"/>
              <w:jc w:val="left"/>
              <w:rPr>
                <w:sz w:val="14"/>
                <w:szCs w:val="14"/>
              </w:rPr>
            </w:pPr>
          </w:p>
        </w:tc>
        <w:tc>
          <w:tcPr>
            <w:tcW w:w="1418" w:type="dxa"/>
            <w:tcBorders>
              <w:top w:val="single" w:sz="4" w:space="0" w:color="auto"/>
              <w:left w:val="single" w:sz="4" w:space="0" w:color="auto"/>
              <w:bottom w:val="single" w:sz="4" w:space="0" w:color="auto"/>
              <w:right w:val="single" w:sz="4" w:space="0" w:color="auto"/>
            </w:tcBorders>
          </w:tcPr>
          <w:p w14:paraId="79E35D54" w14:textId="518A2251" w:rsidR="00CD78FF" w:rsidRPr="00002BB6" w:rsidRDefault="00CD78FF" w:rsidP="00CD78FF">
            <w:pPr>
              <w:spacing w:after="0"/>
              <w:ind w:left="56" w:firstLine="0"/>
              <w:jc w:val="left"/>
              <w:rPr>
                <w:sz w:val="14"/>
                <w:szCs w:val="14"/>
              </w:rPr>
            </w:pPr>
          </w:p>
        </w:tc>
        <w:tc>
          <w:tcPr>
            <w:tcW w:w="624" w:type="dxa"/>
            <w:tcBorders>
              <w:top w:val="single" w:sz="4" w:space="0" w:color="auto"/>
              <w:left w:val="single" w:sz="4" w:space="0" w:color="auto"/>
              <w:bottom w:val="single" w:sz="4" w:space="0" w:color="auto"/>
              <w:right w:val="single" w:sz="4" w:space="0" w:color="auto"/>
            </w:tcBorders>
          </w:tcPr>
          <w:p w14:paraId="22805C33" w14:textId="04A88F32" w:rsidR="00CD78FF" w:rsidRPr="00002BB6" w:rsidRDefault="00CD78FF" w:rsidP="00CD78FF">
            <w:pPr>
              <w:spacing w:after="0"/>
              <w:ind w:left="56" w:firstLine="0"/>
              <w:jc w:val="left"/>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315DCD98" w14:textId="4674A9F2" w:rsidR="00CD78FF" w:rsidRPr="00C00B83" w:rsidRDefault="00CD78FF" w:rsidP="00CD78FF">
            <w:pPr>
              <w:spacing w:after="0"/>
              <w:ind w:firstLine="0"/>
              <w:jc w:val="center"/>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76A51B7A" w14:textId="17CA498F" w:rsidR="00CD78FF" w:rsidRPr="00C00B83" w:rsidRDefault="00CD78FF" w:rsidP="00CD78FF">
            <w:pPr>
              <w:spacing w:after="0"/>
              <w:ind w:firstLine="0"/>
              <w:jc w:val="center"/>
              <w:rPr>
                <w:sz w:val="14"/>
                <w:szCs w:val="14"/>
              </w:rPr>
            </w:pPr>
          </w:p>
        </w:tc>
      </w:tr>
      <w:tr w:rsidR="00CD78FF" w14:paraId="157076F7" w14:textId="77777777" w:rsidTr="00F44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0" w:type="dxa"/>
            <w:tcBorders>
              <w:top w:val="single" w:sz="4" w:space="0" w:color="auto"/>
              <w:left w:val="single" w:sz="4" w:space="0" w:color="auto"/>
              <w:bottom w:val="single" w:sz="4" w:space="0" w:color="auto"/>
              <w:right w:val="single" w:sz="4" w:space="0" w:color="auto"/>
            </w:tcBorders>
          </w:tcPr>
          <w:p w14:paraId="02840577" w14:textId="001A06B3" w:rsidR="00CD78FF" w:rsidRPr="00002BB6" w:rsidRDefault="00CD78FF" w:rsidP="00CD78FF">
            <w:pPr>
              <w:spacing w:after="0"/>
              <w:ind w:firstLine="0"/>
              <w:rPr>
                <w:sz w:val="14"/>
                <w:szCs w:val="14"/>
              </w:rPr>
            </w:pPr>
            <w:r w:rsidRPr="001D44C2">
              <w:rPr>
                <w:sz w:val="14"/>
                <w:szCs w:val="14"/>
              </w:rPr>
              <w:t>13</w:t>
            </w:r>
          </w:p>
        </w:tc>
        <w:tc>
          <w:tcPr>
            <w:tcW w:w="588" w:type="dxa"/>
            <w:tcBorders>
              <w:top w:val="single" w:sz="4" w:space="0" w:color="auto"/>
              <w:left w:val="single" w:sz="4" w:space="0" w:color="auto"/>
              <w:bottom w:val="single" w:sz="4" w:space="0" w:color="auto"/>
              <w:right w:val="single" w:sz="4" w:space="0" w:color="auto"/>
            </w:tcBorders>
          </w:tcPr>
          <w:p w14:paraId="1DD250DE" w14:textId="544CA037" w:rsidR="00CD78FF" w:rsidRPr="00002BB6" w:rsidRDefault="00CD78FF" w:rsidP="00CD78FF">
            <w:pPr>
              <w:spacing w:after="0"/>
              <w:ind w:firstLine="0"/>
              <w:rPr>
                <w:sz w:val="14"/>
                <w:szCs w:val="14"/>
              </w:rPr>
            </w:pPr>
          </w:p>
        </w:tc>
        <w:tc>
          <w:tcPr>
            <w:tcW w:w="500" w:type="dxa"/>
            <w:tcBorders>
              <w:top w:val="single" w:sz="4" w:space="0" w:color="auto"/>
              <w:left w:val="single" w:sz="4" w:space="0" w:color="auto"/>
              <w:bottom w:val="single" w:sz="4" w:space="0" w:color="auto"/>
              <w:right w:val="single" w:sz="4" w:space="0" w:color="auto"/>
            </w:tcBorders>
            <w:vAlign w:val="center"/>
          </w:tcPr>
          <w:p w14:paraId="287515B1" w14:textId="77777777" w:rsidR="00CD78FF" w:rsidRPr="00C00B83" w:rsidRDefault="00CD78FF" w:rsidP="00CD78FF">
            <w:pPr>
              <w:spacing w:after="0"/>
              <w:ind w:left="56" w:firstLine="0"/>
              <w:jc w:val="left"/>
              <w:rPr>
                <w:sz w:val="14"/>
                <w:szCs w:val="14"/>
              </w:rPr>
            </w:pPr>
          </w:p>
        </w:tc>
        <w:tc>
          <w:tcPr>
            <w:tcW w:w="427" w:type="dxa"/>
            <w:tcBorders>
              <w:top w:val="single" w:sz="4" w:space="0" w:color="auto"/>
              <w:left w:val="single" w:sz="4" w:space="0" w:color="auto"/>
              <w:bottom w:val="single" w:sz="4" w:space="0" w:color="auto"/>
              <w:right w:val="single" w:sz="4" w:space="0" w:color="auto"/>
            </w:tcBorders>
          </w:tcPr>
          <w:p w14:paraId="2ECDE4E5" w14:textId="77777777" w:rsidR="00CD78FF" w:rsidRPr="00002BB6" w:rsidRDefault="00CD78FF" w:rsidP="00CD78FF">
            <w:pPr>
              <w:spacing w:after="0"/>
              <w:ind w:left="56" w:firstLine="0"/>
              <w:jc w:val="left"/>
              <w:rPr>
                <w:sz w:val="14"/>
                <w:szCs w:val="14"/>
              </w:rPr>
            </w:pPr>
          </w:p>
        </w:tc>
        <w:tc>
          <w:tcPr>
            <w:tcW w:w="567" w:type="dxa"/>
            <w:gridSpan w:val="2"/>
            <w:tcBorders>
              <w:top w:val="single" w:sz="4" w:space="0" w:color="auto"/>
              <w:left w:val="single" w:sz="4" w:space="0" w:color="auto"/>
              <w:bottom w:val="single" w:sz="4" w:space="0" w:color="auto"/>
              <w:right w:val="single" w:sz="4" w:space="0" w:color="auto"/>
            </w:tcBorders>
          </w:tcPr>
          <w:p w14:paraId="2BD2E482" w14:textId="77777777" w:rsidR="00CD78FF" w:rsidRPr="00002BB6" w:rsidRDefault="00CD78FF" w:rsidP="00CD78FF">
            <w:pPr>
              <w:spacing w:after="0"/>
              <w:ind w:left="56" w:firstLine="0"/>
              <w:jc w:val="left"/>
              <w:rPr>
                <w:sz w:val="14"/>
                <w:szCs w:val="14"/>
              </w:rPr>
            </w:pPr>
          </w:p>
        </w:tc>
        <w:tc>
          <w:tcPr>
            <w:tcW w:w="497" w:type="dxa"/>
            <w:gridSpan w:val="2"/>
            <w:tcBorders>
              <w:top w:val="single" w:sz="4" w:space="0" w:color="auto"/>
              <w:left w:val="single" w:sz="4" w:space="0" w:color="auto"/>
              <w:bottom w:val="single" w:sz="4" w:space="0" w:color="auto"/>
              <w:right w:val="single" w:sz="4" w:space="0" w:color="auto"/>
            </w:tcBorders>
          </w:tcPr>
          <w:p w14:paraId="5495155C" w14:textId="03905D01" w:rsidR="00CD78FF" w:rsidRPr="00002BB6" w:rsidRDefault="00CD78FF" w:rsidP="00CD78FF">
            <w:pPr>
              <w:spacing w:after="0"/>
              <w:ind w:left="56" w:firstLine="0"/>
              <w:jc w:val="left"/>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766144DB" w14:textId="4A3F9051" w:rsidR="00CD78FF" w:rsidRPr="00002BB6" w:rsidRDefault="00CD78FF" w:rsidP="00CD78FF">
            <w:pPr>
              <w:spacing w:after="0"/>
              <w:ind w:left="56" w:firstLine="0"/>
              <w:jc w:val="left"/>
              <w:rPr>
                <w:sz w:val="14"/>
                <w:szCs w:val="14"/>
              </w:rPr>
            </w:pPr>
          </w:p>
        </w:tc>
        <w:tc>
          <w:tcPr>
            <w:tcW w:w="1539" w:type="dxa"/>
            <w:tcBorders>
              <w:top w:val="single" w:sz="4" w:space="0" w:color="auto"/>
              <w:left w:val="single" w:sz="4" w:space="0" w:color="auto"/>
              <w:bottom w:val="single" w:sz="4" w:space="0" w:color="auto"/>
              <w:right w:val="single" w:sz="4" w:space="0" w:color="auto"/>
            </w:tcBorders>
          </w:tcPr>
          <w:p w14:paraId="0C9B8EFB" w14:textId="338D2E8C" w:rsidR="00CD78FF" w:rsidRPr="00002BB6" w:rsidRDefault="00CD78FF" w:rsidP="00CD78FF">
            <w:pPr>
              <w:spacing w:after="0"/>
              <w:ind w:left="56" w:firstLine="0"/>
              <w:jc w:val="left"/>
              <w:rPr>
                <w:sz w:val="14"/>
                <w:szCs w:val="14"/>
              </w:rPr>
            </w:pPr>
          </w:p>
        </w:tc>
        <w:tc>
          <w:tcPr>
            <w:tcW w:w="1560" w:type="dxa"/>
            <w:tcBorders>
              <w:top w:val="single" w:sz="4" w:space="0" w:color="auto"/>
              <w:left w:val="single" w:sz="4" w:space="0" w:color="auto"/>
              <w:bottom w:val="single" w:sz="4" w:space="0" w:color="auto"/>
              <w:right w:val="single" w:sz="4" w:space="0" w:color="auto"/>
            </w:tcBorders>
          </w:tcPr>
          <w:p w14:paraId="46C8EBC1" w14:textId="242B7DFE" w:rsidR="00CD78FF" w:rsidRPr="00002BB6" w:rsidRDefault="00CD78FF" w:rsidP="00CD78FF">
            <w:pPr>
              <w:spacing w:after="0"/>
              <w:ind w:left="56" w:firstLine="0"/>
              <w:jc w:val="left"/>
              <w:rPr>
                <w:sz w:val="14"/>
                <w:szCs w:val="14"/>
              </w:rPr>
            </w:pPr>
          </w:p>
        </w:tc>
        <w:tc>
          <w:tcPr>
            <w:tcW w:w="586" w:type="dxa"/>
            <w:tcBorders>
              <w:top w:val="single" w:sz="4" w:space="0" w:color="auto"/>
              <w:left w:val="single" w:sz="4" w:space="0" w:color="auto"/>
              <w:bottom w:val="single" w:sz="4" w:space="0" w:color="auto"/>
              <w:right w:val="single" w:sz="4" w:space="0" w:color="auto"/>
            </w:tcBorders>
          </w:tcPr>
          <w:p w14:paraId="25092A46" w14:textId="0A381287" w:rsidR="00CD78FF" w:rsidRPr="00002BB6" w:rsidRDefault="00CD78FF" w:rsidP="00CD78FF">
            <w:pPr>
              <w:spacing w:after="0"/>
              <w:ind w:left="56" w:firstLine="0"/>
              <w:jc w:val="left"/>
              <w:rPr>
                <w:sz w:val="14"/>
                <w:szCs w:val="14"/>
              </w:rPr>
            </w:pPr>
          </w:p>
        </w:tc>
        <w:tc>
          <w:tcPr>
            <w:tcW w:w="1499" w:type="dxa"/>
            <w:tcBorders>
              <w:top w:val="single" w:sz="4" w:space="0" w:color="auto"/>
              <w:left w:val="single" w:sz="4" w:space="0" w:color="auto"/>
              <w:bottom w:val="single" w:sz="4" w:space="0" w:color="auto"/>
              <w:right w:val="single" w:sz="4" w:space="0" w:color="auto"/>
            </w:tcBorders>
          </w:tcPr>
          <w:p w14:paraId="6BA78D21" w14:textId="42EC9C61" w:rsidR="00CD78FF" w:rsidRPr="00002BB6" w:rsidRDefault="00CD78FF" w:rsidP="00CD78FF">
            <w:pPr>
              <w:spacing w:after="0"/>
              <w:ind w:left="56" w:firstLine="0"/>
              <w:jc w:val="left"/>
              <w:rPr>
                <w:sz w:val="14"/>
                <w:szCs w:val="14"/>
              </w:rPr>
            </w:pPr>
          </w:p>
        </w:tc>
        <w:tc>
          <w:tcPr>
            <w:tcW w:w="1701" w:type="dxa"/>
            <w:tcBorders>
              <w:top w:val="single" w:sz="4" w:space="0" w:color="auto"/>
              <w:left w:val="single" w:sz="4" w:space="0" w:color="auto"/>
              <w:bottom w:val="single" w:sz="4" w:space="0" w:color="auto"/>
              <w:right w:val="single" w:sz="4" w:space="0" w:color="auto"/>
            </w:tcBorders>
          </w:tcPr>
          <w:p w14:paraId="15DE12B1" w14:textId="57C530C3" w:rsidR="00CD78FF" w:rsidRPr="00002BB6" w:rsidRDefault="00CD78FF" w:rsidP="00CD78FF">
            <w:pPr>
              <w:spacing w:after="0"/>
              <w:ind w:left="56" w:firstLine="0"/>
              <w:jc w:val="left"/>
              <w:rPr>
                <w:sz w:val="14"/>
                <w:szCs w:val="14"/>
              </w:rPr>
            </w:pPr>
          </w:p>
        </w:tc>
        <w:tc>
          <w:tcPr>
            <w:tcW w:w="1418" w:type="dxa"/>
            <w:tcBorders>
              <w:top w:val="single" w:sz="4" w:space="0" w:color="auto"/>
              <w:left w:val="single" w:sz="4" w:space="0" w:color="auto"/>
              <w:bottom w:val="single" w:sz="4" w:space="0" w:color="auto"/>
              <w:right w:val="single" w:sz="4" w:space="0" w:color="auto"/>
            </w:tcBorders>
          </w:tcPr>
          <w:p w14:paraId="037FD2C4" w14:textId="3EEE51CE" w:rsidR="00CD78FF" w:rsidRPr="00002BB6" w:rsidRDefault="00CD78FF" w:rsidP="00CD78FF">
            <w:pPr>
              <w:spacing w:after="0"/>
              <w:ind w:left="56" w:firstLine="0"/>
              <w:jc w:val="left"/>
              <w:rPr>
                <w:sz w:val="14"/>
                <w:szCs w:val="14"/>
              </w:rPr>
            </w:pPr>
          </w:p>
        </w:tc>
        <w:tc>
          <w:tcPr>
            <w:tcW w:w="624" w:type="dxa"/>
            <w:tcBorders>
              <w:top w:val="single" w:sz="4" w:space="0" w:color="auto"/>
              <w:left w:val="single" w:sz="4" w:space="0" w:color="auto"/>
              <w:bottom w:val="single" w:sz="4" w:space="0" w:color="auto"/>
              <w:right w:val="single" w:sz="4" w:space="0" w:color="auto"/>
            </w:tcBorders>
          </w:tcPr>
          <w:p w14:paraId="59C56119" w14:textId="4D89EA4C" w:rsidR="00CD78FF" w:rsidRPr="00002BB6" w:rsidRDefault="00CD78FF" w:rsidP="00CD78FF">
            <w:pPr>
              <w:spacing w:after="0"/>
              <w:ind w:left="56" w:firstLine="0"/>
              <w:jc w:val="left"/>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042AE942" w14:textId="4EB9EB6F" w:rsidR="00CD78FF" w:rsidRPr="00C00B83" w:rsidRDefault="00CD78FF" w:rsidP="00CD78FF">
            <w:pPr>
              <w:spacing w:after="0"/>
              <w:ind w:left="56" w:firstLine="0"/>
              <w:jc w:val="left"/>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7D432F09" w14:textId="535DC0CA" w:rsidR="00CD78FF" w:rsidRPr="00C00B83" w:rsidRDefault="00CD78FF" w:rsidP="00CD78FF">
            <w:pPr>
              <w:spacing w:after="0"/>
              <w:ind w:left="56" w:firstLine="0"/>
              <w:jc w:val="left"/>
              <w:rPr>
                <w:sz w:val="14"/>
                <w:szCs w:val="14"/>
              </w:rPr>
            </w:pPr>
          </w:p>
        </w:tc>
      </w:tr>
    </w:tbl>
    <w:p w14:paraId="3285DB32" w14:textId="77777777" w:rsidR="00322AEF" w:rsidRDefault="00322AEF" w:rsidP="00CD78FF">
      <w:pPr>
        <w:ind w:firstLine="0"/>
      </w:pPr>
    </w:p>
    <w:sectPr w:rsidR="00322AEF">
      <w:pgSz w:w="16840" w:h="11907" w:orient="landscape"/>
      <w:pgMar w:top="1134" w:right="851" w:bottom="1134"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465EB"/>
    <w:multiLevelType w:val="hybridMultilevel"/>
    <w:tmpl w:val="3D5C872E"/>
    <w:lvl w:ilvl="0" w:tplc="FAECB460">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num w:numId="1" w16cid:durableId="140175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99"/>
    <w:rsid w:val="0002545E"/>
    <w:rsid w:val="00031EDC"/>
    <w:rsid w:val="00034D6A"/>
    <w:rsid w:val="00065A2D"/>
    <w:rsid w:val="000C1CA8"/>
    <w:rsid w:val="0010235F"/>
    <w:rsid w:val="00125710"/>
    <w:rsid w:val="001432F5"/>
    <w:rsid w:val="001D4299"/>
    <w:rsid w:val="001D44C2"/>
    <w:rsid w:val="002D05C7"/>
    <w:rsid w:val="00322AEF"/>
    <w:rsid w:val="0033556F"/>
    <w:rsid w:val="00391EFC"/>
    <w:rsid w:val="004F7116"/>
    <w:rsid w:val="005235EA"/>
    <w:rsid w:val="00586DF5"/>
    <w:rsid w:val="006F7931"/>
    <w:rsid w:val="007158E8"/>
    <w:rsid w:val="007E3E38"/>
    <w:rsid w:val="008333A4"/>
    <w:rsid w:val="008F711E"/>
    <w:rsid w:val="00A36304"/>
    <w:rsid w:val="00A54D1C"/>
    <w:rsid w:val="00A559AB"/>
    <w:rsid w:val="00A651D5"/>
    <w:rsid w:val="00A94B2B"/>
    <w:rsid w:val="00C00B83"/>
    <w:rsid w:val="00C37880"/>
    <w:rsid w:val="00C707F7"/>
    <w:rsid w:val="00CD78FF"/>
    <w:rsid w:val="00D20196"/>
    <w:rsid w:val="00E87A66"/>
    <w:rsid w:val="00ED3391"/>
    <w:rsid w:val="00F444A0"/>
    <w:rsid w:val="00FB7F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8C814"/>
  <w14:defaultImageDpi w14:val="0"/>
  <w15:docId w15:val="{09FA1DB2-50F1-443B-AA63-356C251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autoSpaceDE w:val="0"/>
      <w:autoSpaceDN w:val="0"/>
      <w:adjustRightInd w:val="0"/>
      <w:spacing w:after="20" w:line="240" w:lineRule="auto"/>
      <w:ind w:firstLine="142"/>
      <w:jc w:val="both"/>
    </w:pPr>
    <w:rPr>
      <w:rFonts w:ascii="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1">
    <w:name w:val="C1"/>
    <w:uiPriority w:val="99"/>
    <w:pPr>
      <w:autoSpaceDE w:val="0"/>
      <w:autoSpaceDN w:val="0"/>
      <w:adjustRightInd w:val="0"/>
      <w:spacing w:before="120" w:after="60" w:line="240" w:lineRule="auto"/>
      <w:jc w:val="center"/>
    </w:pPr>
    <w:rPr>
      <w:rFonts w:ascii="Times New Roman" w:hAnsi="Times New Roman" w:cs="Times New Roman"/>
      <w:b/>
      <w:bCs/>
      <w:sz w:val="20"/>
      <w:szCs w:val="20"/>
    </w:rPr>
  </w:style>
  <w:style w:type="paragraph" w:customStyle="1" w:styleId="C2">
    <w:name w:val="C2"/>
    <w:uiPriority w:val="99"/>
    <w:pPr>
      <w:autoSpaceDE w:val="0"/>
      <w:autoSpaceDN w:val="0"/>
      <w:adjustRightInd w:val="0"/>
      <w:spacing w:after="240" w:line="240" w:lineRule="auto"/>
      <w:jc w:val="center"/>
    </w:pPr>
    <w:rPr>
      <w:rFonts w:ascii="Times New Roman" w:hAnsi="Times New Roman" w:cs="Times New Roman"/>
      <w:b/>
      <w:bCs/>
      <w:sz w:val="20"/>
      <w:szCs w:val="20"/>
    </w:rPr>
  </w:style>
  <w:style w:type="paragraph" w:customStyle="1" w:styleId="C3">
    <w:name w:val="C3"/>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4">
    <w:name w:val="C4"/>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5">
    <w:name w:val="C5"/>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6">
    <w:name w:val="C6"/>
    <w:uiPriority w:val="99"/>
    <w:pPr>
      <w:autoSpaceDE w:val="0"/>
      <w:autoSpaceDN w:val="0"/>
      <w:adjustRightInd w:val="0"/>
      <w:spacing w:before="120" w:after="120" w:line="240" w:lineRule="auto"/>
      <w:jc w:val="center"/>
    </w:pPr>
    <w:rPr>
      <w:rFonts w:ascii="Times New Roman" w:hAnsi="Times New Roman" w:cs="Times New Roman"/>
      <w:b/>
      <w:bCs/>
      <w:sz w:val="20"/>
      <w:szCs w:val="20"/>
    </w:rPr>
  </w:style>
  <w:style w:type="paragraph" w:customStyle="1" w:styleId="C7">
    <w:name w:val="C7"/>
    <w:uiPriority w:val="99"/>
    <w:pPr>
      <w:autoSpaceDE w:val="0"/>
      <w:autoSpaceDN w:val="0"/>
      <w:adjustRightInd w:val="0"/>
      <w:spacing w:before="120" w:after="240" w:line="240" w:lineRule="auto"/>
      <w:jc w:val="center"/>
    </w:pPr>
    <w:rPr>
      <w:rFonts w:ascii="Times New Roman" w:hAnsi="Times New Roman" w:cs="Times New Roman"/>
      <w:i/>
      <w:iCs/>
      <w:sz w:val="20"/>
      <w:szCs w:val="20"/>
    </w:rPr>
  </w:style>
  <w:style w:type="paragraph" w:customStyle="1" w:styleId="M">
    <w:name w:val="M"/>
    <w:uiPriority w:val="99"/>
    <w:pPr>
      <w:autoSpaceDE w:val="0"/>
      <w:autoSpaceDN w:val="0"/>
      <w:adjustRightInd w:val="0"/>
      <w:spacing w:before="120" w:after="120" w:line="240" w:lineRule="auto"/>
      <w:jc w:val="both"/>
    </w:pPr>
    <w:rPr>
      <w:rFonts w:ascii="Times New Roman" w:hAnsi="Times New Roman" w:cs="Times New Roman"/>
      <w:i/>
      <w:iCs/>
      <w:sz w:val="20"/>
      <w:szCs w:val="20"/>
      <w:u w:val="single"/>
    </w:rPr>
  </w:style>
  <w:style w:type="paragraph" w:customStyle="1" w:styleId="LN">
    <w:name w:val="LN"/>
    <w:uiPriority w:val="99"/>
    <w:pPr>
      <w:autoSpaceDE w:val="0"/>
      <w:autoSpaceDN w:val="0"/>
      <w:adjustRightInd w:val="0"/>
      <w:spacing w:before="80" w:after="0" w:line="240" w:lineRule="auto"/>
      <w:jc w:val="both"/>
    </w:pPr>
    <w:rPr>
      <w:rFonts w:ascii="Times New Roman" w:hAnsi="Times New Roman" w:cs="Times New Roman"/>
      <w:sz w:val="20"/>
      <w:szCs w:val="20"/>
    </w:rPr>
  </w:style>
  <w:style w:type="paragraph" w:customStyle="1" w:styleId="C7B">
    <w:name w:val="C7B"/>
    <w:uiPriority w:val="99"/>
    <w:pPr>
      <w:autoSpaceDE w:val="0"/>
      <w:autoSpaceDN w:val="0"/>
      <w:adjustRightInd w:val="0"/>
      <w:spacing w:line="240" w:lineRule="auto"/>
      <w:jc w:val="center"/>
    </w:pPr>
    <w:rPr>
      <w:rFonts w:ascii="Times New Roman" w:hAnsi="Times New Roman" w:cs="Times New Roman"/>
      <w:b/>
      <w:bCs/>
      <w:sz w:val="20"/>
      <w:szCs w:val="20"/>
    </w:rPr>
  </w:style>
  <w:style w:type="paragraph" w:customStyle="1" w:styleId="DOLT">
    <w:name w:val="DOLT"/>
    <w:uiPriority w:val="99"/>
    <w:pPr>
      <w:autoSpaceDE w:val="0"/>
      <w:autoSpaceDN w:val="0"/>
      <w:adjustRightInd w:val="0"/>
      <w:spacing w:after="0" w:line="240" w:lineRule="auto"/>
      <w:ind w:firstLine="180"/>
      <w:jc w:val="both"/>
    </w:pPr>
    <w:rPr>
      <w:rFonts w:ascii="Times New Roman" w:hAnsi="Times New Roman" w:cs="Times New Roman"/>
      <w:i/>
      <w:iCs/>
      <w:sz w:val="20"/>
      <w:szCs w:val="20"/>
    </w:rPr>
  </w:style>
  <w:style w:type="paragraph" w:customStyle="1" w:styleId="BOLD">
    <w:name w:val="BOLD"/>
    <w:uiPriority w:val="99"/>
    <w:pPr>
      <w:autoSpaceDE w:val="0"/>
      <w:autoSpaceDN w:val="0"/>
      <w:adjustRightInd w:val="0"/>
      <w:spacing w:after="0" w:line="240" w:lineRule="auto"/>
      <w:ind w:firstLine="180"/>
      <w:jc w:val="both"/>
    </w:pPr>
    <w:rPr>
      <w:rFonts w:ascii="Times New Roman" w:hAnsi="Times New Roman" w:cs="Times New Roman"/>
      <w:b/>
      <w:bCs/>
      <w:sz w:val="20"/>
      <w:szCs w:val="20"/>
    </w:rPr>
  </w:style>
  <w:style w:type="paragraph" w:customStyle="1" w:styleId="KOZEP">
    <w:name w:val="KOZEP"/>
    <w:uiPriority w:val="99"/>
    <w:pPr>
      <w:autoSpaceDE w:val="0"/>
      <w:autoSpaceDN w:val="0"/>
      <w:adjustRightInd w:val="0"/>
      <w:spacing w:line="240" w:lineRule="auto"/>
      <w:jc w:val="center"/>
    </w:pPr>
    <w:rPr>
      <w:rFonts w:ascii="Times New Roman" w:hAnsi="Times New Roman" w:cs="Times New Roman"/>
      <w:sz w:val="20"/>
      <w:szCs w:val="20"/>
    </w:rPr>
  </w:style>
  <w:style w:type="paragraph" w:customStyle="1" w:styleId="BE">
    <w:name w:val="BE"/>
    <w:uiPriority w:val="99"/>
    <w:pPr>
      <w:autoSpaceDE w:val="0"/>
      <w:autoSpaceDN w:val="0"/>
      <w:adjustRightInd w:val="0"/>
      <w:spacing w:after="0" w:line="240" w:lineRule="auto"/>
    </w:pPr>
    <w:rPr>
      <w:rFonts w:ascii="Times New Roman" w:hAnsi="Times New Roman" w:cs="Times New Roman"/>
      <w:sz w:val="20"/>
      <w:szCs w:val="20"/>
    </w:rPr>
  </w:style>
  <w:style w:type="paragraph" w:customStyle="1" w:styleId="ZJ">
    <w:name w:val="ZJ"/>
    <w:uiPriority w:val="99"/>
    <w:pPr>
      <w:autoSpaceDE w:val="0"/>
      <w:autoSpaceDN w:val="0"/>
      <w:adjustRightInd w:val="0"/>
      <w:spacing w:after="0" w:line="240" w:lineRule="auto"/>
      <w:jc w:val="right"/>
    </w:pPr>
    <w:rPr>
      <w:rFonts w:ascii="Times New Roman" w:hAnsi="Times New Roman" w:cs="Times New Roman"/>
      <w:sz w:val="20"/>
      <w:szCs w:val="20"/>
    </w:rPr>
  </w:style>
  <w:style w:type="paragraph" w:customStyle="1" w:styleId="KI">
    <w:name w:val="KI"/>
    <w:uiPriority w:val="99"/>
    <w:pPr>
      <w:autoSpaceDE w:val="0"/>
      <w:autoSpaceDN w:val="0"/>
      <w:adjustRightInd w:val="0"/>
      <w:spacing w:after="0" w:line="240" w:lineRule="auto"/>
      <w:ind w:hanging="300"/>
    </w:pPr>
    <w:rPr>
      <w:rFonts w:ascii="Times New Roman" w:hAnsi="Times New Roman" w:cs="Times New Roman"/>
      <w:sz w:val="20"/>
      <w:szCs w:val="20"/>
    </w:rPr>
  </w:style>
  <w:style w:type="paragraph" w:customStyle="1" w:styleId="N1">
    <w:name w:val="N1"/>
    <w:uiPriority w:val="99"/>
    <w:pPr>
      <w:autoSpaceDE w:val="0"/>
      <w:autoSpaceDN w:val="0"/>
      <w:adjustRightInd w:val="0"/>
      <w:spacing w:before="120" w:after="60" w:line="240" w:lineRule="auto"/>
    </w:pPr>
    <w:rPr>
      <w:rFonts w:ascii="Times New Roman" w:hAnsi="Times New Roman" w:cs="Times New Roman"/>
      <w:b/>
      <w:bCs/>
      <w:sz w:val="20"/>
      <w:szCs w:val="20"/>
    </w:rPr>
  </w:style>
  <w:style w:type="paragraph" w:customStyle="1" w:styleId="N2">
    <w:name w:val="N2"/>
    <w:uiPriority w:val="99"/>
    <w:pPr>
      <w:autoSpaceDE w:val="0"/>
      <w:autoSpaceDN w:val="0"/>
      <w:adjustRightInd w:val="0"/>
      <w:spacing w:after="240" w:line="240" w:lineRule="auto"/>
    </w:pPr>
    <w:rPr>
      <w:rFonts w:ascii="Times New Roman" w:hAnsi="Times New Roman" w:cs="Times New Roman"/>
      <w:b/>
      <w:bCs/>
      <w:sz w:val="20"/>
      <w:szCs w:val="20"/>
    </w:rPr>
  </w:style>
  <w:style w:type="paragraph" w:customStyle="1" w:styleId="N3">
    <w:name w:val="N3"/>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4">
    <w:name w:val="N4"/>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5">
    <w:name w:val="N5"/>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6">
    <w:name w:val="N6"/>
    <w:uiPriority w:val="99"/>
    <w:pPr>
      <w:autoSpaceDE w:val="0"/>
      <w:autoSpaceDN w:val="0"/>
      <w:adjustRightInd w:val="0"/>
      <w:spacing w:before="120" w:after="120" w:line="240" w:lineRule="auto"/>
    </w:pPr>
    <w:rPr>
      <w:rFonts w:ascii="Times New Roman" w:hAnsi="Times New Roman" w:cs="Times New Roman"/>
      <w:b/>
      <w:bCs/>
      <w:sz w:val="20"/>
      <w:szCs w:val="20"/>
    </w:rPr>
  </w:style>
  <w:style w:type="paragraph" w:customStyle="1" w:styleId="N7">
    <w:name w:val="N7"/>
    <w:uiPriority w:val="99"/>
    <w:pPr>
      <w:autoSpaceDE w:val="0"/>
      <w:autoSpaceDN w:val="0"/>
      <w:adjustRightInd w:val="0"/>
      <w:spacing w:before="120" w:after="240" w:line="240" w:lineRule="auto"/>
    </w:pPr>
    <w:rPr>
      <w:rFonts w:ascii="Times New Roman" w:hAnsi="Times New Roman" w:cs="Times New Roman"/>
      <w:i/>
      <w:iCs/>
      <w:sz w:val="20"/>
      <w:szCs w:val="20"/>
    </w:rPr>
  </w:style>
  <w:style w:type="paragraph" w:customStyle="1" w:styleId="U">
    <w:name w:val="U"/>
    <w:uiPriority w:val="99"/>
    <w:pPr>
      <w:autoSpaceDE w:val="0"/>
      <w:autoSpaceDN w:val="0"/>
      <w:adjustRightInd w:val="0"/>
      <w:spacing w:before="120" w:after="120" w:line="240" w:lineRule="auto"/>
    </w:pPr>
    <w:rPr>
      <w:rFonts w:ascii="Times New Roman" w:hAnsi="Times New Roman" w:cs="Times New Roman"/>
      <w:i/>
      <w:iCs/>
      <w:sz w:val="20"/>
      <w:szCs w:val="20"/>
    </w:rPr>
  </w:style>
  <w:style w:type="paragraph" w:customStyle="1" w:styleId="N7B">
    <w:name w:val="N7B"/>
    <w:uiPriority w:val="99"/>
    <w:pPr>
      <w:autoSpaceDE w:val="0"/>
      <w:autoSpaceDN w:val="0"/>
      <w:adjustRightInd w:val="0"/>
      <w:spacing w:line="240" w:lineRule="auto"/>
    </w:pPr>
    <w:rPr>
      <w:rFonts w:ascii="Times New Roman" w:hAnsi="Times New Roman" w:cs="Times New Roman"/>
      <w:b/>
      <w:bCs/>
      <w:sz w:val="20"/>
      <w:szCs w:val="20"/>
    </w:rPr>
  </w:style>
  <w:style w:type="paragraph" w:customStyle="1" w:styleId="ALA00">
    <w:name w:val="ALA00"/>
    <w:uiPriority w:val="99"/>
    <w:pPr>
      <w:autoSpaceDE w:val="0"/>
      <w:autoSpaceDN w:val="0"/>
      <w:adjustRightInd w:val="0"/>
      <w:spacing w:line="240" w:lineRule="auto"/>
      <w:jc w:val="center"/>
    </w:pPr>
    <w:rPr>
      <w:rFonts w:ascii="Times New Roman" w:hAnsi="Times New Roman" w:cs="Times New Roman"/>
      <w:sz w:val="20"/>
      <w:szCs w:val="20"/>
    </w:rPr>
  </w:style>
  <w:style w:type="paragraph" w:styleId="Listaszerbekezds">
    <w:name w:val="List Paragraph"/>
    <w:aliases w:val="Számozott lista 1,Eszeri felsorolás,List Paragraph à moi,Welt L Char,Welt L,Bullet List,FooterText,List Paragraph1,numbered,Paragraphe de liste1,Bulletr List Paragraph,列出段落,列出段落1,Listeafsnit1,Parágrafo da Lista1,List Paragraph2,リスト段落"/>
    <w:basedOn w:val="Norml"/>
    <w:link w:val="ListaszerbekezdsChar"/>
    <w:uiPriority w:val="34"/>
    <w:qFormat/>
    <w:rsid w:val="001D4299"/>
    <w:pPr>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 Paragraph à moi Char,Welt L Char Char,Welt L Char1,Bullet List Char,FooterText Char,List Paragraph1 Char,numbered Char,Paragraphe de liste1 Char,Bulletr List Paragraph Char"/>
    <w:link w:val="Listaszerbekezds"/>
    <w:uiPriority w:val="34"/>
    <w:qFormat/>
    <w:locked/>
    <w:rsid w:val="001D4299"/>
    <w:rPr>
      <w:rFonts w:ascii="Calibri" w:eastAsia="Calibri" w:hAnsi="Calibri" w:cs="Times New Roman"/>
      <w:lang w:eastAsia="en-US"/>
    </w:rPr>
  </w:style>
  <w:style w:type="paragraph" w:customStyle="1" w:styleId="T9balTablazat">
    <w:name w:val="T9 bal (Tablazat)"/>
    <w:basedOn w:val="Norml"/>
    <w:uiPriority w:val="99"/>
    <w:rsid w:val="002D05C7"/>
    <w:pPr>
      <w:suppressAutoHyphens/>
      <w:spacing w:after="0" w:line="260" w:lineRule="atLeast"/>
      <w:ind w:firstLine="0"/>
      <w:jc w:val="left"/>
      <w:textAlignment w:val="center"/>
    </w:pPr>
    <w:rPr>
      <w:rFonts w:ascii="Myriad Pro" w:eastAsiaTheme="minorHAnsi" w:hAnsi="Myriad Pro" w:cs="Myriad Pro"/>
      <w:color w:val="000000"/>
      <w:sz w:val="18"/>
      <w:szCs w:val="18"/>
      <w:lang w:eastAsia="en-US"/>
    </w:rPr>
  </w:style>
  <w:style w:type="paragraph" w:customStyle="1" w:styleId="T7kozTablazat">
    <w:name w:val="T7 koz (Tablazat)"/>
    <w:basedOn w:val="Norml"/>
    <w:uiPriority w:val="99"/>
    <w:rsid w:val="002D05C7"/>
    <w:pPr>
      <w:suppressAutoHyphens/>
      <w:spacing w:after="0" w:line="220" w:lineRule="atLeast"/>
      <w:ind w:firstLine="0"/>
      <w:jc w:val="center"/>
      <w:textAlignment w:val="center"/>
    </w:pPr>
    <w:rPr>
      <w:rFonts w:ascii="Myriad Pro" w:eastAsiaTheme="minorHAnsi" w:hAnsi="Myriad Pro" w:cs="Myriad Pro"/>
      <w:color w:val="000000"/>
      <w:sz w:val="14"/>
      <w:szCs w:val="14"/>
      <w:lang w:eastAsia="en-US"/>
    </w:rPr>
  </w:style>
  <w:style w:type="paragraph" w:customStyle="1" w:styleId="Felsor">
    <w:name w:val="Felsor"/>
    <w:basedOn w:val="Norml"/>
    <w:uiPriority w:val="99"/>
    <w:rsid w:val="002D05C7"/>
    <w:pPr>
      <w:suppressAutoHyphens/>
      <w:spacing w:after="0" w:line="130" w:lineRule="atLeast"/>
      <w:ind w:firstLine="0"/>
      <w:jc w:val="left"/>
      <w:textAlignment w:val="center"/>
    </w:pPr>
    <w:rPr>
      <w:rFonts w:ascii="Myriad Pro" w:eastAsiaTheme="minorHAnsi" w:hAnsi="Myriad Pro" w:cs="Myriad Pro"/>
      <w:color w:val="3F9217"/>
      <w:sz w:val="12"/>
      <w:szCs w:val="12"/>
      <w:lang w:eastAsia="en-US"/>
    </w:rPr>
  </w:style>
  <w:style w:type="paragraph" w:customStyle="1" w:styleId="T5balTablazat">
    <w:name w:val="T5 bal (Tablazat)"/>
    <w:basedOn w:val="Norml"/>
    <w:uiPriority w:val="99"/>
    <w:rsid w:val="00F444A0"/>
    <w:pPr>
      <w:suppressAutoHyphens/>
      <w:spacing w:after="0" w:line="140" w:lineRule="atLeast"/>
      <w:ind w:firstLine="0"/>
      <w:jc w:val="left"/>
      <w:textAlignment w:val="center"/>
    </w:pPr>
    <w:rPr>
      <w:rFonts w:ascii="Myriad Pro" w:hAnsi="Myriad Pro" w:cs="Myriad Pro"/>
      <w:color w:val="000000"/>
      <w:sz w:val="10"/>
      <w:szCs w:val="10"/>
      <w:lang w:eastAsia="zh-CN"/>
    </w:rPr>
  </w:style>
  <w:style w:type="paragraph" w:customStyle="1" w:styleId="Nincsbekezdsstlus">
    <w:name w:val="[Nincs bekezdésstílus]"/>
    <w:rsid w:val="000C1CA8"/>
    <w:pPr>
      <w:autoSpaceDE w:val="0"/>
      <w:autoSpaceDN w:val="0"/>
      <w:adjustRightInd w:val="0"/>
      <w:spacing w:after="0" w:line="288" w:lineRule="auto"/>
      <w:textAlignment w:val="center"/>
    </w:pPr>
    <w:rPr>
      <w:rFonts w:ascii="MinionPro-Regular" w:hAnsi="MinionPro-Regular" w:cs="MinionPro-Regular"/>
      <w:color w:val="000000"/>
      <w:sz w:val="24"/>
      <w:szCs w:val="24"/>
      <w:lang w:eastAsia="zh-CN"/>
    </w:rPr>
  </w:style>
  <w:style w:type="paragraph" w:customStyle="1" w:styleId="Bodytext">
    <w:name w:val="Bodytext"/>
    <w:basedOn w:val="Nincsbekezdsstlus"/>
    <w:uiPriority w:val="99"/>
    <w:rsid w:val="000C1CA8"/>
    <w:pPr>
      <w:suppressAutoHyphens/>
      <w:spacing w:line="260" w:lineRule="atLeast"/>
      <w:ind w:left="964"/>
      <w:jc w:val="both"/>
    </w:pPr>
    <w:rPr>
      <w:rFonts w:ascii="Myriad Pro" w:hAnsi="Myriad Pro" w:cs="Myriad Pro"/>
      <w:sz w:val="18"/>
      <w:szCs w:val="18"/>
    </w:rPr>
  </w:style>
  <w:style w:type="paragraph" w:customStyle="1" w:styleId="Tompa">
    <w:name w:val="Tompa"/>
    <w:basedOn w:val="Nincsbekezdsstlus"/>
    <w:uiPriority w:val="99"/>
    <w:rsid w:val="000C1CA8"/>
    <w:pPr>
      <w:suppressAutoHyphens/>
      <w:spacing w:line="260" w:lineRule="atLeast"/>
      <w:jc w:val="both"/>
    </w:pPr>
    <w:rPr>
      <w:rFonts w:ascii="Myriad Pro" w:hAnsi="Myriad Pro" w:cs="Myriad Pro"/>
      <w:sz w:val="18"/>
      <w:szCs w:val="18"/>
    </w:rPr>
  </w:style>
  <w:style w:type="paragraph" w:customStyle="1" w:styleId="T4balTablazat">
    <w:name w:val="T4 bal (Tablazat)"/>
    <w:basedOn w:val="Nincsbekezdsstlus"/>
    <w:uiPriority w:val="99"/>
    <w:rsid w:val="000C1CA8"/>
    <w:pPr>
      <w:suppressAutoHyphens/>
      <w:spacing w:line="120" w:lineRule="atLeast"/>
    </w:pPr>
    <w:rPr>
      <w:rFonts w:ascii="Myriad Pro" w:hAnsi="Myriad Pro" w:cs="Myriad Pro"/>
      <w:sz w:val="8"/>
      <w:szCs w:val="8"/>
    </w:rPr>
  </w:style>
  <w:style w:type="paragraph" w:customStyle="1" w:styleId="T6balTablazat">
    <w:name w:val="T6 bal (Tablazat)"/>
    <w:basedOn w:val="Nincsbekezdsstlus"/>
    <w:uiPriority w:val="99"/>
    <w:rsid w:val="000C1CA8"/>
    <w:pPr>
      <w:suppressAutoHyphens/>
      <w:spacing w:line="200" w:lineRule="atLeast"/>
    </w:pPr>
    <w:rPr>
      <w:rFonts w:ascii="Myriad Pro" w:hAnsi="Myriad Pro" w:cs="Myriad Pro"/>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929</Words>
  <Characters>6413</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MHK</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Kerti András</dc:creator>
  <cp:lastModifiedBy>Kerti András</cp:lastModifiedBy>
  <cp:revision>3</cp:revision>
  <dcterms:created xsi:type="dcterms:W3CDTF">2025-05-20T08:24:00Z</dcterms:created>
  <dcterms:modified xsi:type="dcterms:W3CDTF">2025-05-20T08:26:00Z</dcterms:modified>
</cp:coreProperties>
</file>