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FF" w:rsidRPr="007C1AFF" w:rsidRDefault="007C1AFF" w:rsidP="007C1A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bookmarkStart w:id="0" w:name="_GoBack"/>
    </w:p>
    <w:p w:rsidR="007C1AFF" w:rsidRPr="007C1AFF" w:rsidRDefault="007C1AFF" w:rsidP="007C1AF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7C1AF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7. számú melléklet a 4/2013. (II. 25.) rendelethez</w:t>
      </w:r>
      <w:r w:rsidRPr="007C1A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  <w:r w:rsidRPr="007C1AF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</w:t>
      </w:r>
    </w:p>
    <w:p w:rsidR="007C1AFF" w:rsidRPr="007C1AFF" w:rsidRDefault="007C1AFF" w:rsidP="007C1AF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040"/>
        <w:gridCol w:w="3960"/>
      </w:tblGrid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Kötelező feladat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Önként vállalt feladat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Feladatellátás alapja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1. Településfejlesztés, településrendezés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2011. évi CLXXXIX. tv.(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.)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1.1. Településszerkezeti terv, helyi építési szabályzat, szabályozási terv elfogadása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1997. évi LXXVIII. tv. 6.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1.2. Településfejlesztési koncepció, integrált településfejlesztési stratégia elfogadása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1997. évi LXXVIII. tv. 6.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1.3. Előzetes tájékoztatás és szakmai konzultáció nyújtása a településrendezési tervek tartalmáról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1997. évi LXXVIII. tv. 6.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1.4. Tervtanács működtetése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LXXVIII. tv. 62. § (6)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7/2013. (II. 18.)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1.5. Fejér Megyei Területfejlesztési Konzultációs Fórum működésében részvétel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1996. évi XXI. tv. 14/B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2. Településüzemeltetés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2.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2.1. Köztemető kialakítása és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1999. évi XLIII. tv. 5.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41.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1991. évi XX. tv. 18.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2.2. Közvilágításról való gondoskodás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2007. évi LXXXVI. tv. 34.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2.3. Kémény-seprő ipari szolgáltatás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2012. évi XC. tv. 2. § a)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2.4. Helyi közutak és tartozékainak kialakítása és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1988. évi I. tv. 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a) pont, 9.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2.5. Közparkok és egyéb közterületek kialakítása és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2. pont,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2.6. Gépjárművek parkolásának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2. pont, 1988. évi I. tv. 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c)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2.7. Közutak forgalmi rendjének meghatározása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1988. évi I. törvény 34.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3. Közterületek, valamint az önkormányzat tulajdonában álló közintézmény elnevezése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3.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4. Egészségügyi alapellátás, az egészséges életmód segítését célzó szolgáltatások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4.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4.1. Egészségügyi alapellátás (háziorvosi, házi gyermekorvosi, fogorvosi, alapellátáshoz kapcsolódó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ügyeleti ellátás, védőnői, iskola-egészségügyi ellátás)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CLIV. tv. 152.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4.2. Egészségügyi szakellátás (foglalkozás egészségügy, fogászati röntgen, fogszabályozás, nőgyógyászati ultrahang,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ultrahang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diagnosztika, szülészet-nőgyógyászat)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Hatályos intézményi alapító okirat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4.3. Egészségfejlesztési terv elfogadása és végrehajtása, egészségvédelmi programok szervezése,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15/2011. (I. 27.) Kgy. hat. és 7/2012. (II. 16.)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5. Környezet-egészségügy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5.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5.1. Környezeti állapot, környezet-egészségügyi helyzet figyelemmel kísérése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LIII. tv. 12.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1997. évi CLIV. tv. 153.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5.2. Közterületek tisztántartása, lomtalanítás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21. § 1997. évi CLIV. tv. 153.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5.3. Közterületen elhagyott, illetve ellenőrizetlen körülmények között elhelyezett hulladék elszállítása, kezelése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2012. évi CLXXXV. tv. 61.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5.4. Települési folyékony hulladék leeresztő helyének kijelölése, közcélú ártalmatlanító telep létesítése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20.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5.5. Állati eredetű melléktermékek kezelése jogszabályban meghatározott esetekben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2008. évi XLVI. tv. 19.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5.6 A település belterületén a kóbor állatok befogása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1998. évi XXVIII. tv. 48/A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5.7. Állati hullák ártalmatlanná tételével kapcsolatos feladatok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2008. évi XLVI. tv. 19.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6. Óvodai ellátás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6.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6.1. Óvodai nevelés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CXC. tv. 2.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6.2. Nemzetiséghez tartozók óvodai nevelése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CXC. tv. 2.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hatályos intézményi alapító okirat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6.3. A többi gyermekkel együtt nevelhető sajátos nevelési igényű gyermekek óvodai nevelése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CXC. tv. 2.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74.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hatályos intézményi alapító okirat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6.4. Azoknak a sajátos nevelési igényű gyermekeknek az óvodai nevelése, akik az e célra létrehozott óvodai csoportban eredményesebben foglalkoztathatók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183/1998. (VI. 11.) Kgy. hat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305/2001. (VI. 21.) Kgy. hat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hatályos intézményi alapító okiratok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7. Kulturális szolgáltatás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7.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7.1. Megyei hatókörű városi múzeum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CXL. tv. 45.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7.2. Megyei könyvtár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CXL. tv. 64. § (6)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7.3. Helyi közművelődési tevékenység támogatása,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közművelődési célú tevékenységet folytató szervezetek támogatása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CXL. tv. 76. §, 12/2000. (III.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23.) önk. rend.</w:t>
            </w:r>
          </w:p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7.4. Közművelődési intézmény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CXL. tv. 78.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7.5. Közművelődési feladat ellátására közművelődés megállapodás kötése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1997. évi CXL. tv. 79. §, 12/2000. (III. 23.) önk. rend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hatályos közművelődési megállapodások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7.6. Városi rendezvények, fesztiválok szervezése,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 döntése alapján, 12/2000. (III. 23.)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7.7. Városi Képtár – Deák Gyűjtemény fenntartása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Hatályos intézményi alapító okirat, 12/2000. (III. 23.)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7.8. Városi Levéltár és Kutatóintézet fenntartása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Hatályos intézményi alapító okirat, 12/2000. (III. 23.)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7.9. Köztéri alkotások elhelyezése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 döntése alapján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7.10.Vörösmarty Színház fenntartása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Hatályos intézményi alapító okirat, 12/2000. (III. 23.)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8. Szociális, gyermekjóléti szolgáltatások és ellátások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8.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8.1. Gyermekjóléti központ működtetése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XXXI. tv. 94.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8.2. Bölcsőde működtetése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1997. évi XXXI. tv. 94. § (3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) 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8.3. Családi napközi 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Hatályos ellátási szerződés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8.4. Házi gyermekfelügyelet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Hatályos ellátási szerződés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8.5. Helyettes szülői ellátás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13/2011. (V. 9.)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önk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.rend</w:t>
            </w:r>
            <w:proofErr w:type="spellEnd"/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és hatályos társulási megállapodás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8.6. Családok átmeneti otthona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86.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d)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8.7. Étkeztetés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86.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d)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8.8. Házi segítségnyújtás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86.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d)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8.9. Családsegítés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86.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d)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8.10. Idősek nappali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86.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d) pont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,  90.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8.11. Fogyatékos személyek nappali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8.12. Pszichiátriai betegek nappali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és hatályos ellátási szerződés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8.13. Idősek otthona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8.14. Fogyatékos személyek otthona fenntartása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13/2011. (V. 9.) önk. rend. és SZGYF. megállapodás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8.15. Időskorúak gondozóházának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86.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8.16. Fogyatékos személyek gondozóházának fenntartása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13/2011. (V. 9.) önk. rend. és SZGYF. megállapodás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8.17. Települési támogatás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25.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8.18. Lakbértámogatás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LXXVIII. tv. 34.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48/2010. (XII. 14.)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8.19. Intézményi térítési díj átvállalása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8/2011. (IV. 1.)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8.20. Közgyógyellátás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50.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8.21. Köztemetés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48.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8.22. Rendkívüli gyermekvédelmi támogatás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1997. évi XXXI. tv. 21.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8.23. Temetési segély megállapítása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25.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8.24. Adósságkezelési szolgáltatás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8/2011. (IV. 1.)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8.25. Átmeneti segély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25.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8.26. Ápolási díj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43/B § és 25.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8.27. Aktív korúak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25.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9. Lakás- és helyiséggazdálkodás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9.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9.1. Az önkormányzati vagyonnal történő gazdálkodás szabályainak meghatározása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138.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j) pont,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143.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i) pont, 2011. évi CXCVI. tv. 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6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11.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9.2. Gazdálkodás az önkormányzati vagyonnal, a vagyon gyarapítása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107. §., 2011. évi CXCVI. tv. 7.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9.3. Helyi lakáscélú támogatás biztosítása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1993. évi III. tv. 26. §, 21/2004. (VI. 25.)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9.4. Szakemberek letelepedését segítő lakásvásárlási támogatás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18/2005. (V. 31.)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9.5. Önkormányzati vagyon nyilvántartása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110. §, 2011. évi CXCVI. tv. 10.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9.6. Önkormányzati tulajdonban álló műemlékek fenntartása, védelme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2001. évi LXIV. tv.41.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9.7. Önkormányzati vagyon üzemeltetésével, karbantartásával kapcsolatos feladatok ellátása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107. §, 2011. évi CXCVI. tv. 7.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9.8. Az önkormányzati tulajdonú lakások béréről, értékesítési feltételeiről döntés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n), o)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10. Hajléktalanná vált személyek ellátásának és rehabilitációjának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10. pont</w:t>
            </w:r>
          </w:p>
        </w:tc>
      </w:tr>
      <w:tr w:rsidR="007C1AFF" w:rsidRPr="007C1AFF" w:rsidTr="00EF11F3">
        <w:trPr>
          <w:trHeight w:val="173"/>
        </w:trPr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10.1. Utcai szociális munka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10.2. Hajléktalan személyek nappali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10.3. Éjjeli menedékhely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10.4. Hajléktalan személyek átmeneti szállásának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1993. évi III. tv. 90.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11. Helyi környezet- és természetvédelem, vízgazdálkodás, vízkárelhárítás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11.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11.1. Környezetvédelmi program kidolgozása, végrehajtása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LIII. tv. 46. § (1) b) pont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11.2. Helyi jelentőségű természeti terület védetté nyilvánítása,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1996. évi LIII. tv. 24. §, 36.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62.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11.3. Stratégiai zajtérkép készítése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LIII. tv. 46.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11.4. Helyi zaj- és rezgésvédelmi szabályok megállapítása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85.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e)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11.5.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Füstködriadó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terv megalkotása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LIII. tv. 48.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11.6. A háztartási tevékenységgel okozott légszennyezésre vonatkozó sajátos, valamint az avar és kerti hulladék égetésére vonatkozó szabályok megalkotása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LIII. tv. 48.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11.7. Egészséges ivóvízellátás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4.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11.8. Helyi vízrendezés, vízkárelhárítás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4.§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11.9. Árvíz- és belvízelvezetés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4.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11.10. Árvíz- és belvízvédekezés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16. § (5)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11.11. 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Szennyvíz elvezetés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, tisztítás.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4.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11.12. A nem közművel összegyűjtött háztartási szennyvíz begyűjtésének szervezése és ellenőrzése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4.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11.13. Önkormányzati környezetvédelmi alappal való rendelkezés és gazdálkodás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85.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i)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12. Honvédelem, polgári védelem, katasztrófavédelem, helyi közfoglalkoztatás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12.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13. Helyi adóval, gazdaságszervezéssel, turizmussal kapcsolatos feladatok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13.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13.1. Helyi adó bevezetése, törvényi keretek között szabályozása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138.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1990. évi C. tv. 1.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4/2011. (II. 25.)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önk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.rend</w:t>
            </w:r>
            <w:proofErr w:type="spellEnd"/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., 47/2010. (XII. 14.)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önk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.rend</w:t>
            </w:r>
            <w:proofErr w:type="spellEnd"/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., 57/2009. (XII. 4.)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önkr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.rend</w:t>
            </w:r>
            <w:proofErr w:type="spellEnd"/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., 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13.2. A talajterhelési díjjal kapcsolatos eljárási és adatszolgáltatási szabályok, díjfizetési mentességek és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 xml:space="preserve">kedvezmények meghatározása 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2003. évi LXXXIX. tv. 21/A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és 26.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13.3. Turisztikai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desztinációs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menedzsment (gazdasági társaság) működtetésében közreműködés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Közgyűlési döntés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13.4. Együttműködés a gazdasági kamarákkal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Közgyűlés által elfogadott együttműködési megállapodás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14. Kistermelők, őstermelők számára – jogszabályban meghatározott termékeik – értékesítési lehetőségeinek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14.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15. Sport, ifjúsági ügyek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15.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1513. Sportkoncepció megalkotása és megvalósítása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2004. évi I. tv. 55.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a)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15.2. Önkormányzati tulajdonú sportlétesítmények fenntartása és működtetése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2004. évi I. tv. 55.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c)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15.3. A köznevelésről szóló törvényben meghatározottak szerint az önkormányzati iskolai sportkörök működéséhez, vagy az ezek feladatait ellátó diáksport-egyesületek feladatainak zavartalan ellátásához szükséges feltételek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2004. évi I. tv. 55.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15.4. A településen tevékenykedő sportszövetségek működésének alapvető feltételeihez segítség nyújtása</w:t>
            </w:r>
          </w:p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2004. évi I. tv. 55. § (3)-(4)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15.5. A sportági és iskolai területi versenyrendszerek kialakításához, illetve az e körbe tartozó sportrendezvények lebonyolításához segítség nyújtása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2004. évi I. tv. 55. § (3)-(4)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15.6. Diáksport, lakossági sport, szabadidősport versenysport, utánpótlás nevelés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Sportkoncepció és a Közgyűlés döntése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15.7. Gyermek- és ifjúsági táborok fenntartása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Közgyűlési döntés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15.8. Ifjúsági, diák szervezetek támogatása, fórumok működtetése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Közgyűlési döntés, 7/2012. (II. 16.)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15.9. Sport célú létesítmények fenntartásának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Sportkoncepció és a Közgyűlés döntése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16. Nemzetiségi ügyek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16.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16.1. Nemzetiségi önkormányzatok működése személyi és tárgyi feltételeinek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CLXXIX. tv. 80.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16.2. Nemzetiségi önkormányzatok, nemzetiségi szervezetek működésének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Közgyűlési döntés, 7/2012. (II. 16.)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16.3 A nemzetiségi jogok érvényesülésének biztosítása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a nemzetiségek jogairól szóló törvényben meghatározottak szerint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CLXXIX. tv. 10.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22.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 xml:space="preserve">§ (5)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>17. Közreműködés a település közbiztonságának biztosításában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17.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17.1. Közterület-felügyelet működtetése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1999. évi LXIII. tv. , 489/1999. (XI. 18.) Kgy. hat.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17.2. Közterületek rendeltetéstől eltérő használatának szabályozása, ellenőrzése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7/2011. (III. 31.) önk. rend.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17.3. Térfigyelő kamera-rendszer kialakítása, működtetése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394/2005. (XI. 17.) Kgy. hat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246/2013. (V. 24.) Kgy. hat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17.4. Közbiztonság helyi feladatainak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17. § (4) bekezdés, Közbiztonsági koncepció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18. Helyi közösségi közlekedés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18.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18.1. Személyszállítási közszolgáltatási szerződés kötése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2012. évi XLI. tv. 4.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5.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18.2. Helyi személyszállítási közszolgáltatási koncepció, menetrendi koncepciók kidolgozása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2012. évi XLI. tv. 4.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19. Hulladékgazdálkodás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19.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19.1. Hulladékkezelési közszolgáltatás szervezése és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2012. évi CLXXXV. tv. 33.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19.2. Települési folyékony hulladékok kezelése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tv. 4.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b), d)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19.3. Elkülönített hulladékgyűjtési rendszer helyi feltételeinek megteremtése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2012. évi CLXXXV. tv. 35. § (2)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20. Távhőszolgáltatás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20.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20.1. Engedélyes vagy engedélyesek útján a távhőszolgáltatással ellátott létesítmények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távhőellátásának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2005. évi XVIII. tv. 6.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21.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Víziközmű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szolgáltatás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13.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21.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21.1. A közműves vízkorlátozásra vonatkozó terv jóváhagyása, a vízfogyasztás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rendjéenk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megállapításáról gondoskodás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törvény 4.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c)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21.2. Helyi vízi közüzemi tevékenység fejlesztésére vonatkozó tervek kialakítása és végrehajtása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1995. évi LVII. törvény 4.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a)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b/>
                <w:lang w:eastAsia="hu-HU"/>
              </w:rPr>
              <w:t>22. Egyéb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22.1. Művészeti alkotás közterületen, valamint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önkormányzati tulajdonú épületen való elhelyezése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 xml:space="preserve">1991. évi XX. tv. 109.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22.2. Közterületen, valamint önkormányzati tulajdonú épületen elhelyezett művészeti alkotás fenntartása, felújítása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109.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22.3. Nem önkormányzati tulajdonú épületen lévő művészeti alkotások védelme</w:t>
            </w:r>
          </w:p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109. §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22.4. Az önkormányzat gazdasági programjának megalkotása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116. §, 1990. évi XX. tv 138.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22.5. Költségvetési rendelet megalkotása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111.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2011. évi CXC. tv. 23. §, 1991. évi XX. tv. 138.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b)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22.6. Költségvetési beszámolás, zárszámadási rendelet megalkotása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CXC. tv. 87. §, 91. §, 1991. évi XX. tv. 138.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k)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22.7. Átmeneti gazdálkodásról szóló rendelet megalkotása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CXC. tv. 25. §, 1991. évi XX. tv. 138.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l) pont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22.8. A helyi önkormányzatra vonatkozó éves ellenőrzési terv jóváhagyása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119. § (5) bekezdése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22.9. Hitelfelvétel, kötvénykibocsátás, célhoz nem kötött források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betétkénti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elhelyezése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1991. évi XX. tv. 138. 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 e) pont, közgyűlés döntése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22.10. Polgármesteri Hivatal fenntartása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84.§ (1)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22.11. Társulási tanács munkaszervezeti feladatainak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95. § (4)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22.12. Lakosság önszerveződő közösségeinek támogatása, a helyi közügyekben való széles körű állampolgári részvétel biztosítása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6. § 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22.13. Önkormányzati kitüntetések, elismerő címek adományozása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2011. évi CCII. tv. 24. § (9)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.,</w:t>
            </w:r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 14/2011. (VI. 10.)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22.14. Társasházak felújításának támogatása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25/1998. (VII. 7.) önk. rend.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22.15.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Ebösszeírás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ebnyilvántartás</w:t>
            </w:r>
            <w:proofErr w:type="spellEnd"/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1998. évi XXVIII. tv. 42/B § (1) és (3)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bek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22.16. Önkormányzatra vonatkozó tájékoztatási kötelezettség ellátása</w:t>
            </w: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2011. évi CXII. tv. 32. §</w:t>
            </w:r>
          </w:p>
        </w:tc>
      </w:tr>
      <w:tr w:rsidR="007C1AFF" w:rsidRPr="007C1AFF" w:rsidTr="00EF11F3">
        <w:tc>
          <w:tcPr>
            <w:tcW w:w="5148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22.17. Gazdálkodó szervezet, nonprofit szervezet, egyéb szervezet alapítása</w:t>
            </w:r>
          </w:p>
        </w:tc>
        <w:tc>
          <w:tcPr>
            <w:tcW w:w="3960" w:type="dxa"/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Mötv</w:t>
            </w:r>
            <w:proofErr w:type="spell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. 41. § (6), alapító okirat, társasági szerződés 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22.18. Önkormányzati tulajdonú, az állami </w:t>
            </w: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intézményfenntartó központ fenntartásában lévő köznevelési intézmények feladatellátását szolgáló vagyon működtetése.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2011. évi CXC. tv. 74. § (4) bekezdése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22.19. Közalapítványban való részvétel keretében felsőoktatási intézmény működtetése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Önálló Főiskolai Közalapítvány alapító okirata,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22.20. Egyházak, egyházi intézmények támogatása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 döntése alapján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22.21. Testvérvárosi, partnervárosi, nemzetközi kapcsolatok kialakítása, ápolása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Közgyűlés döntése alapján, 12/2000. (III. 23.) </w:t>
            </w:r>
            <w:proofErr w:type="spell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önk</w:t>
            </w:r>
            <w:proofErr w:type="gramStart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.rend</w:t>
            </w:r>
            <w:proofErr w:type="spellEnd"/>
            <w:proofErr w:type="gramEnd"/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22.22. Közalapítványban történő részvétellel tanulmányi ösztöndíj adományozása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 döntése alapján, közalapítvány alapító okirata szerint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22.23. Közalapítvány alapításával alkotók, kutatók, művészek részére ösztöndíj adományozása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 döntése alapján, közalapítvány alapító okirata szerint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22.24. Megyei Jogú Városok Szövetségének tagsága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Közgyűlés döntése alapján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22.25. Tagság a Közgazdasági Társaságban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 xml:space="preserve">21/2012. (I. 19.) Kgy. hat. 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22.26. Tagság az Alba Polisz Tudományos Park Egyesületben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209/2001. (V. 24.) Kgy. hat.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22.27. Tagság az Egészséges Városok Szövetségében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321/1992. (X. 29.) Kgy. hat.</w:t>
            </w:r>
          </w:p>
        </w:tc>
      </w:tr>
      <w:tr w:rsidR="007C1AFF" w:rsidRPr="007C1AFF" w:rsidTr="00EF11F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22.28. Tagság az ICOMOS Magyar Nemzeti Bizottság Egyesületben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AFF" w:rsidRPr="007C1AFF" w:rsidRDefault="007C1AFF" w:rsidP="007C1A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7C1AFF">
              <w:rPr>
                <w:rFonts w:ascii="Times New Roman" w:eastAsia="Times New Roman" w:hAnsi="Times New Roman" w:cs="Times New Roman"/>
                <w:lang w:eastAsia="hu-HU"/>
              </w:rPr>
              <w:t>203/1991. (VII. 11.) Kgy. hat.</w:t>
            </w:r>
          </w:p>
        </w:tc>
      </w:tr>
      <w:bookmarkEnd w:id="0"/>
    </w:tbl>
    <w:p w:rsidR="007C1AFF" w:rsidRDefault="007C1AFF" w:rsidP="007C1AFF"/>
    <w:sectPr w:rsidR="007C1AFF" w:rsidSect="007C1A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AFF" w:rsidRDefault="007C1AFF" w:rsidP="007C1AFF">
      <w:pPr>
        <w:spacing w:after="0" w:line="240" w:lineRule="auto"/>
      </w:pPr>
      <w:r>
        <w:separator/>
      </w:r>
    </w:p>
  </w:endnote>
  <w:endnote w:type="continuationSeparator" w:id="0">
    <w:p w:rsidR="007C1AFF" w:rsidRDefault="007C1AFF" w:rsidP="007C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AFF" w:rsidRDefault="007C1AFF" w:rsidP="007C1AFF">
      <w:pPr>
        <w:spacing w:after="0" w:line="240" w:lineRule="auto"/>
      </w:pPr>
      <w:r>
        <w:separator/>
      </w:r>
    </w:p>
  </w:footnote>
  <w:footnote w:type="continuationSeparator" w:id="0">
    <w:p w:rsidR="007C1AFF" w:rsidRDefault="007C1AFF" w:rsidP="007C1AFF">
      <w:pPr>
        <w:spacing w:after="0" w:line="240" w:lineRule="auto"/>
      </w:pPr>
      <w:r>
        <w:continuationSeparator/>
      </w:r>
    </w:p>
  </w:footnote>
  <w:footnote w:id="1">
    <w:p w:rsidR="007C1AFF" w:rsidRDefault="007C1AFF" w:rsidP="007C1AFF">
      <w:pPr>
        <w:pStyle w:val="Lbjegyzetszveg"/>
      </w:pPr>
      <w:r>
        <w:rPr>
          <w:rStyle w:val="Lbjegyzet-hivatkozs"/>
        </w:rPr>
        <w:footnoteRef/>
      </w:r>
      <w:r>
        <w:t xml:space="preserve"> Módosította: 14/2015. (IV. 20.) önkormányzati rendelet 4. melléklete, hatályos 2015. április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24"/>
    <w:rsid w:val="00770124"/>
    <w:rsid w:val="007C1AFF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7C1A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C1AF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7C1A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7C1A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C1AF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7C1A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2242</Words>
  <Characters>15473</Characters>
  <Application>Microsoft Office Word</Application>
  <DocSecurity>0</DocSecurity>
  <Lines>128</Lines>
  <Paragraphs>35</Paragraphs>
  <ScaleCrop>false</ScaleCrop>
  <Company>SZFVAR MJV PMHIV</Company>
  <LinksUpToDate>false</LinksUpToDate>
  <CharactersWithSpaces>17680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2015-07-21T13:11:00Z</dcterms:created>
  <dcterms:modified xsi:type="dcterms:W3CDTF">2015-07-21T13:12:00Z</dcterms:modified>
</cp:coreProperties>
</file>