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9D2" w:rsidRDefault="006679D2" w:rsidP="006679D2">
      <w:pPr>
        <w:jc w:val="right"/>
        <w:rPr>
          <w:sz w:val="20"/>
          <w:szCs w:val="20"/>
        </w:rPr>
      </w:pPr>
      <w:r>
        <w:rPr>
          <w:sz w:val="20"/>
          <w:szCs w:val="20"/>
        </w:rPr>
        <w:t>2. melléklet</w:t>
      </w:r>
    </w:p>
    <w:p w:rsidR="006679D2" w:rsidRDefault="006679D2" w:rsidP="006679D2">
      <w:pPr>
        <w:jc w:val="both"/>
        <w:rPr>
          <w:sz w:val="24"/>
          <w:szCs w:val="24"/>
        </w:rPr>
      </w:pPr>
    </w:p>
    <w:p w:rsidR="006679D2" w:rsidRDefault="006679D2" w:rsidP="006679D2">
      <w:pPr>
        <w:jc w:val="both"/>
        <w:rPr>
          <w:sz w:val="24"/>
          <w:szCs w:val="24"/>
        </w:rPr>
      </w:pPr>
    </w:p>
    <w:p w:rsidR="006679D2" w:rsidRDefault="006679D2" w:rsidP="006679D2">
      <w:pPr>
        <w:jc w:val="both"/>
        <w:rPr>
          <w:sz w:val="24"/>
          <w:szCs w:val="24"/>
        </w:rPr>
      </w:pPr>
    </w:p>
    <w:p w:rsidR="006679D2" w:rsidRDefault="006679D2" w:rsidP="006679D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Alakszerű határozat nélkül eldöntendő ügyek</w:t>
      </w:r>
    </w:p>
    <w:p w:rsidR="006679D2" w:rsidRDefault="006679D2" w:rsidP="006679D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(ügyrendi kérdések)</w:t>
      </w:r>
    </w:p>
    <w:p w:rsidR="006679D2" w:rsidRDefault="006679D2" w:rsidP="006679D2">
      <w:pPr>
        <w:jc w:val="both"/>
        <w:rPr>
          <w:sz w:val="24"/>
          <w:szCs w:val="24"/>
        </w:rPr>
      </w:pPr>
    </w:p>
    <w:p w:rsidR="006679D2" w:rsidRDefault="006679D2" w:rsidP="006679D2">
      <w:pPr>
        <w:jc w:val="both"/>
        <w:rPr>
          <w:sz w:val="24"/>
          <w:szCs w:val="24"/>
        </w:rPr>
      </w:pPr>
    </w:p>
    <w:p w:rsidR="006679D2" w:rsidRDefault="006679D2" w:rsidP="006679D2">
      <w:pPr>
        <w:jc w:val="both"/>
        <w:rPr>
          <w:sz w:val="24"/>
          <w:szCs w:val="24"/>
        </w:rPr>
      </w:pPr>
    </w:p>
    <w:p w:rsidR="006679D2" w:rsidRDefault="006679D2" w:rsidP="006679D2">
      <w:pPr>
        <w:jc w:val="both"/>
        <w:rPr>
          <w:sz w:val="24"/>
          <w:szCs w:val="24"/>
        </w:rPr>
      </w:pPr>
      <w:r>
        <w:rPr>
          <w:sz w:val="24"/>
          <w:szCs w:val="24"/>
        </w:rPr>
        <w:t>1./ A képviselő-testület ügyrendi kérdésekben alakszerű határozat nélkül dönt.</w:t>
      </w:r>
    </w:p>
    <w:p w:rsidR="006679D2" w:rsidRDefault="006679D2" w:rsidP="006679D2">
      <w:pPr>
        <w:jc w:val="both"/>
        <w:rPr>
          <w:sz w:val="24"/>
          <w:szCs w:val="24"/>
        </w:rPr>
      </w:pPr>
    </w:p>
    <w:p w:rsidR="006679D2" w:rsidRDefault="006679D2" w:rsidP="006679D2">
      <w:pPr>
        <w:jc w:val="both"/>
        <w:rPr>
          <w:sz w:val="24"/>
          <w:szCs w:val="24"/>
        </w:rPr>
      </w:pPr>
      <w:r>
        <w:rPr>
          <w:sz w:val="24"/>
          <w:szCs w:val="24"/>
        </w:rPr>
        <w:t>2./ A szervezeti és működési szabályzatban nevesített ügyrendi kérdések:</w:t>
      </w:r>
    </w:p>
    <w:p w:rsidR="006679D2" w:rsidRDefault="006679D2" w:rsidP="006679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ülések közbeni napirend módosítása </w:t>
      </w:r>
    </w:p>
    <w:p w:rsidR="006679D2" w:rsidRDefault="006679D2" w:rsidP="006679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napirend előtti felszólalás esetén, ha az ülés elnöke az engedélyt megtagadja </w:t>
      </w:r>
    </w:p>
    <w:p w:rsidR="006679D2" w:rsidRDefault="006679D2" w:rsidP="006679D2">
      <w:pPr>
        <w:jc w:val="both"/>
        <w:rPr>
          <w:sz w:val="24"/>
          <w:szCs w:val="24"/>
        </w:rPr>
      </w:pPr>
      <w:r>
        <w:rPr>
          <w:sz w:val="24"/>
          <w:szCs w:val="24"/>
        </w:rPr>
        <w:t>- ügyrendi javaslatra vonatkozó döntés</w:t>
      </w:r>
    </w:p>
    <w:p w:rsidR="006679D2" w:rsidRDefault="006679D2" w:rsidP="006679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felszólalási jog megadása állampolgároknak </w:t>
      </w:r>
    </w:p>
    <w:p w:rsidR="006679D2" w:rsidRDefault="006679D2" w:rsidP="006679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hozzászólás tartamának korlátozásáról való döntés </w:t>
      </w:r>
    </w:p>
    <w:p w:rsidR="006679D2" w:rsidRDefault="006679D2" w:rsidP="006679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vita lezárására vonatkozó javaslatról való döntés </w:t>
      </w:r>
    </w:p>
    <w:p w:rsidR="006679D2" w:rsidRDefault="006679D2" w:rsidP="006679D2">
      <w:pPr>
        <w:jc w:val="both"/>
        <w:rPr>
          <w:sz w:val="24"/>
          <w:szCs w:val="24"/>
        </w:rPr>
      </w:pPr>
      <w:r>
        <w:rPr>
          <w:sz w:val="24"/>
          <w:szCs w:val="24"/>
        </w:rPr>
        <w:t>- módosító és kiegészítő javaslatokról döntés</w:t>
      </w:r>
    </w:p>
    <w:p w:rsidR="006679D2" w:rsidRDefault="006679D2" w:rsidP="006679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sürgősségi indítvány kérdésében való döntés </w:t>
      </w:r>
    </w:p>
    <w:p w:rsidR="006679D2" w:rsidRDefault="006679D2" w:rsidP="006679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szómegvonás kérdésében való döntés </w:t>
      </w:r>
    </w:p>
    <w:p w:rsidR="006679D2" w:rsidRDefault="006679D2" w:rsidP="006679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kizárás kérdésében való döntés </w:t>
      </w:r>
    </w:p>
    <w:p w:rsidR="006679D2" w:rsidRDefault="006679D2" w:rsidP="006679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állásfoglalás arról, hogy a javaslatot módosító javaslatként, vagy új javaslatként kell értékelni </w:t>
      </w:r>
    </w:p>
    <w:p w:rsidR="006679D2" w:rsidRDefault="006679D2" w:rsidP="006679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titkos szavazásról való döntés </w:t>
      </w:r>
    </w:p>
    <w:p w:rsidR="006679D2" w:rsidRDefault="006679D2" w:rsidP="006679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zárt ülésen való tárgyalásról szóló döntés </w:t>
      </w:r>
    </w:p>
    <w:p w:rsidR="006679D2" w:rsidRPr="009972BC" w:rsidRDefault="006679D2" w:rsidP="006679D2">
      <w:pPr>
        <w:jc w:val="both"/>
        <w:rPr>
          <w:strike/>
          <w:color w:val="000000"/>
          <w:sz w:val="24"/>
          <w:szCs w:val="24"/>
        </w:rPr>
      </w:pPr>
      <w:r w:rsidRPr="009972BC">
        <w:rPr>
          <w:strike/>
          <w:color w:val="000000"/>
          <w:sz w:val="24"/>
          <w:szCs w:val="24"/>
        </w:rPr>
        <w:t xml:space="preserve">- </w:t>
      </w:r>
      <w:r w:rsidRPr="009972BC">
        <w:rPr>
          <w:color w:val="000000"/>
          <w:sz w:val="24"/>
          <w:szCs w:val="24"/>
        </w:rPr>
        <w:t>lejárt határidejű határozatok végrehajtásról szóló beszámoló elfogadásának rögzítése</w:t>
      </w:r>
    </w:p>
    <w:p w:rsidR="006679D2" w:rsidRDefault="006679D2" w:rsidP="006679D2">
      <w:pPr>
        <w:jc w:val="both"/>
        <w:rPr>
          <w:sz w:val="24"/>
          <w:szCs w:val="24"/>
        </w:rPr>
      </w:pPr>
      <w:r>
        <w:rPr>
          <w:sz w:val="24"/>
          <w:szCs w:val="24"/>
        </w:rPr>
        <w:t>- minősített többség hiányában rendelet meg nem alkotásának rögzítése</w:t>
      </w:r>
      <w:r>
        <w:rPr>
          <w:sz w:val="24"/>
          <w:szCs w:val="24"/>
        </w:rPr>
        <w:tab/>
      </w:r>
    </w:p>
    <w:p w:rsidR="006679D2" w:rsidRDefault="006679D2" w:rsidP="006679D2">
      <w:pPr>
        <w:jc w:val="both"/>
        <w:rPr>
          <w:sz w:val="24"/>
          <w:szCs w:val="24"/>
        </w:rPr>
      </w:pPr>
    </w:p>
    <w:p w:rsidR="006679D2" w:rsidRDefault="006679D2" w:rsidP="006679D2">
      <w:pPr>
        <w:jc w:val="both"/>
        <w:rPr>
          <w:sz w:val="24"/>
          <w:szCs w:val="24"/>
        </w:rPr>
      </w:pPr>
    </w:p>
    <w:p w:rsidR="001C6C5E" w:rsidRDefault="006679D2">
      <w:bookmarkStart w:id="0" w:name="_GoBack"/>
      <w:bookmarkEnd w:id="0"/>
    </w:p>
    <w:sectPr w:rsidR="001C6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9D2"/>
    <w:rsid w:val="00221E4D"/>
    <w:rsid w:val="006679D2"/>
    <w:rsid w:val="008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679D2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679D2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gkonczol</dc:creator>
  <cp:lastModifiedBy>gkonczol</cp:lastModifiedBy>
  <cp:revision>1</cp:revision>
  <dcterms:created xsi:type="dcterms:W3CDTF">2014-11-20T12:40:00Z</dcterms:created>
  <dcterms:modified xsi:type="dcterms:W3CDTF">2014-11-20T12:40:00Z</dcterms:modified>
</cp:coreProperties>
</file>