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04" w:rsidRPr="00AB78CE" w:rsidRDefault="00DC5404" w:rsidP="00DC5404">
      <w:pPr>
        <w:ind w:firstLine="3"/>
        <w:jc w:val="right"/>
        <w:rPr>
          <w:szCs w:val="24"/>
          <w:vertAlign w:val="superscript"/>
        </w:rPr>
      </w:pPr>
      <w:r w:rsidRPr="00AB78CE">
        <w:rPr>
          <w:bCs/>
          <w:szCs w:val="24"/>
        </w:rPr>
        <w:t xml:space="preserve">1. melléklet a 83/2011. (XII.22.) </w:t>
      </w:r>
      <w:r w:rsidRPr="00AB78CE">
        <w:rPr>
          <w:szCs w:val="24"/>
        </w:rPr>
        <w:t>önkormányzati rendelethez</w:t>
      </w:r>
      <w:bookmarkStart w:id="0" w:name="_GoBack"/>
      <w:bookmarkEnd w:id="0"/>
    </w:p>
    <w:p w:rsidR="00DC5404" w:rsidRDefault="00DC5404" w:rsidP="00DC5404">
      <w:pPr>
        <w:ind w:firstLine="3"/>
        <w:jc w:val="both"/>
      </w:pPr>
    </w:p>
    <w:tbl>
      <w:tblPr>
        <w:tblW w:w="10127" w:type="dxa"/>
        <w:jc w:val="center"/>
        <w:tblInd w:w="-14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1"/>
        <w:gridCol w:w="2431"/>
        <w:gridCol w:w="2006"/>
        <w:gridCol w:w="1356"/>
        <w:gridCol w:w="1460"/>
        <w:gridCol w:w="1353"/>
      </w:tblGrid>
      <w:tr w:rsidR="00DC5404" w:rsidRPr="00DC40B3" w:rsidTr="004F0D78">
        <w:trPr>
          <w:trHeight w:val="311"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404" w:rsidRPr="00DC40B3" w:rsidRDefault="00DC5404" w:rsidP="004F0D78">
            <w:pPr>
              <w:jc w:val="center"/>
              <w:rPr>
                <w:rFonts w:ascii="Times New Roman félkövér" w:hAnsi="Times New Roman félkövér"/>
                <w:b/>
                <w:bCs/>
                <w:sz w:val="10"/>
                <w:szCs w:val="10"/>
              </w:rPr>
            </w:pPr>
          </w:p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rFonts w:ascii="Times New Roman félkövér" w:hAnsi="Times New Roman félkövér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>E</w:t>
            </w:r>
          </w:p>
        </w:tc>
      </w:tr>
      <w:tr w:rsidR="00DC5404" w:rsidRPr="00DC40B3" w:rsidTr="004F0D78">
        <w:trPr>
          <w:trHeight w:val="732"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>Személyes gondoskodást nyújtó ellátás formái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 xml:space="preserve">Intézményi térítési díj összege 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>Intézményi térítési díj összege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 xml:space="preserve">Önköltség </w:t>
            </w:r>
          </w:p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>Ft/nap</w:t>
            </w:r>
          </w:p>
        </w:tc>
      </w:tr>
      <w:tr w:rsidR="00DC5404" w:rsidRPr="00DC40B3" w:rsidTr="004F0D78">
        <w:trPr>
          <w:trHeight w:val="260"/>
          <w:jc w:val="center"/>
        </w:trPr>
        <w:tc>
          <w:tcPr>
            <w:tcW w:w="1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>Napi díj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>Havi díj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>Étkezés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bCs/>
                <w:sz w:val="18"/>
                <w:szCs w:val="18"/>
              </w:rPr>
            </w:pPr>
            <w:r w:rsidRPr="00DC40B3">
              <w:rPr>
                <w:b/>
                <w:bCs/>
                <w:sz w:val="18"/>
                <w:szCs w:val="18"/>
              </w:rPr>
              <w:t xml:space="preserve">Működési </w:t>
            </w:r>
          </w:p>
        </w:tc>
      </w:tr>
      <w:tr w:rsidR="00DC5404" w:rsidRPr="00DC40B3" w:rsidTr="004F0D78">
        <w:trPr>
          <w:trHeight w:val="5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Bölcsődei étkezés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550,- Ft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1.190,- Ft/nap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Bölcsődei gondozás</w:t>
            </w:r>
          </w:p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Apró Falva Bölcsőde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1.100,- Ft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23.095,- Ft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5 997,- Ft</w:t>
            </w: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Bölcsődei gondozás</w:t>
            </w:r>
          </w:p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Pöttöm Sziget Bölcsőde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700,- Ft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14.715,- Ft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5.068,- Ft</w:t>
            </w: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Házi gyermekfelügyelet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1.285,- Ft/óra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1.284,- Ft/óra</w:t>
            </w: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 xml:space="preserve"> </w:t>
            </w:r>
            <w:r w:rsidRPr="00DC40B3">
              <w:rPr>
                <w:b/>
                <w:sz w:val="18"/>
                <w:szCs w:val="18"/>
              </w:rPr>
              <w:t>Étkeztetés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1.400,- Ft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404" w:rsidRPr="00DC40B3" w:rsidRDefault="00DC5404" w:rsidP="004F0D78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1.132,- Ft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492,- Ft</w:t>
            </w:r>
          </w:p>
        </w:tc>
      </w:tr>
      <w:tr w:rsidR="00DC5404" w:rsidRPr="00DC40B3" w:rsidTr="004F0D78">
        <w:trPr>
          <w:trHeight w:val="278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+ kiszállítás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390,- Ft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386,- Ft</w:t>
            </w: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 </w:t>
            </w:r>
            <w:r w:rsidRPr="00DC40B3">
              <w:rPr>
                <w:b/>
                <w:sz w:val="18"/>
                <w:szCs w:val="18"/>
              </w:rPr>
              <w:t>Házi segítségnyújtás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825,- Ft/óra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1.896,- Ft/óra</w:t>
            </w:r>
          </w:p>
        </w:tc>
      </w:tr>
      <w:tr w:rsidR="00DC5404" w:rsidRPr="00DC40B3" w:rsidTr="004F0D78">
        <w:trPr>
          <w:trHeight w:val="495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Jelzőrendszeres házi segítségnyújtás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0,- Ft/db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77,- Ft/db</w:t>
            </w: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Támogató szolgálat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proofErr w:type="gramStart"/>
            <w:r w:rsidRPr="00DC40B3">
              <w:rPr>
                <w:sz w:val="18"/>
                <w:szCs w:val="18"/>
              </w:rPr>
              <w:t>személy szállítás</w:t>
            </w:r>
            <w:proofErr w:type="gram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10.- Ft/km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404" w:rsidRPr="00DC40B3" w:rsidRDefault="00DC5404" w:rsidP="004F0D78">
            <w:pPr>
              <w:jc w:val="right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90,- Ft/fő/km</w:t>
            </w: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13.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személyi segítés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0,-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right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2.334,- Ft/óra</w:t>
            </w: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14.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Idősek klubja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</w:tr>
      <w:tr w:rsidR="00DC5404" w:rsidRPr="00DC40B3" w:rsidTr="004F0D78">
        <w:trPr>
          <w:trHeight w:val="255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15.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tartózkodás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2.105,- Ft/fő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2.594,- Ft/fő</w:t>
            </w:r>
          </w:p>
        </w:tc>
      </w:tr>
      <w:tr w:rsidR="00DC5404" w:rsidRPr="00DC40B3" w:rsidTr="004F0D78">
        <w:trPr>
          <w:trHeight w:val="203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16.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Személyszállítás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665,- Ft/fő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rPr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664,- Ft/fő</w:t>
            </w: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17.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Habilitációs Központ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18.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étkezés felnőtt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1.680,- Ft/fő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1.678,- Ft/fő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19.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étkezés gyermek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775,- Ft/fő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775,- Ft/fő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20.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tartózkodás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6.000 Ft/fő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7.406,- Ft/fő</w:t>
            </w:r>
          </w:p>
        </w:tc>
      </w:tr>
      <w:tr w:rsidR="00DC5404" w:rsidRPr="00DC40B3" w:rsidTr="004F0D78">
        <w:trPr>
          <w:trHeight w:val="48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rFonts w:ascii="Times New Roman félkövér" w:hAnsi="Times New Roman félkövér"/>
                <w:b/>
                <w:sz w:val="8"/>
                <w:szCs w:val="18"/>
              </w:rPr>
            </w:pPr>
          </w:p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21.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Családok átmeneti otthona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tabs>
                <w:tab w:val="left" w:pos="465"/>
                <w:tab w:val="center" w:pos="933"/>
              </w:tabs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210,- Ft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6.210,- Ft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3.075,- Ft</w:t>
            </w:r>
          </w:p>
        </w:tc>
      </w:tr>
      <w:tr w:rsidR="00DC5404" w:rsidRPr="00DC40B3" w:rsidTr="004F0D78">
        <w:trPr>
          <w:trHeight w:val="24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22.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Férfi- Női hajléktalan átmeneti szálló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925,- Ft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27.690,- Ft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2.266 Ft/fő</w:t>
            </w:r>
          </w:p>
        </w:tc>
      </w:tr>
      <w:tr w:rsidR="00DC5404" w:rsidRPr="00DC40B3" w:rsidTr="004F0D78">
        <w:trPr>
          <w:trHeight w:val="60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23.</w:t>
            </w:r>
          </w:p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Idősek otthona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3.630,- Ft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108.930,- Ft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7.243,- Ft*</w:t>
            </w:r>
          </w:p>
        </w:tc>
      </w:tr>
      <w:tr w:rsidR="00DC5404" w:rsidRPr="00DC40B3" w:rsidTr="004F0D78">
        <w:trPr>
          <w:trHeight w:val="600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24.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Család- és Gyermekjóléti Központ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0,- Ft**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394.825 Ft</w:t>
            </w:r>
          </w:p>
        </w:tc>
      </w:tr>
      <w:tr w:rsidR="00DC5404" w:rsidRPr="00DC40B3" w:rsidTr="004F0D78">
        <w:trPr>
          <w:trHeight w:val="445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25.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Utcai szociális munka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0,- Ft**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38.235,- Ft</w:t>
            </w:r>
          </w:p>
        </w:tc>
      </w:tr>
      <w:tr w:rsidR="00DC5404" w:rsidRPr="00DC40B3" w:rsidTr="004F0D78">
        <w:trPr>
          <w:trHeight w:val="423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26.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Családsegítő és Gyermekjóléti Szolgáltatás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0,- Ft**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326.036,- Ft</w:t>
            </w:r>
          </w:p>
        </w:tc>
      </w:tr>
      <w:tr w:rsidR="00DC5404" w:rsidRPr="00DC40B3" w:rsidTr="004F0D78">
        <w:trPr>
          <w:trHeight w:val="424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</w:p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27.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b/>
                <w:sz w:val="18"/>
                <w:szCs w:val="18"/>
              </w:rPr>
            </w:pPr>
            <w:r w:rsidRPr="00DC40B3">
              <w:rPr>
                <w:b/>
                <w:sz w:val="18"/>
                <w:szCs w:val="18"/>
              </w:rPr>
              <w:t>Nappali melegedő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0,- Ft**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</w:p>
          <w:p w:rsidR="00DC5404" w:rsidRPr="00DC40B3" w:rsidRDefault="00DC5404" w:rsidP="004F0D78">
            <w:pPr>
              <w:jc w:val="center"/>
              <w:rPr>
                <w:sz w:val="18"/>
                <w:szCs w:val="18"/>
              </w:rPr>
            </w:pPr>
            <w:r w:rsidRPr="00DC40B3">
              <w:rPr>
                <w:sz w:val="18"/>
                <w:szCs w:val="18"/>
              </w:rPr>
              <w:t>1.954,- Ft/fő</w:t>
            </w:r>
          </w:p>
        </w:tc>
      </w:tr>
    </w:tbl>
    <w:p w:rsidR="00DC5404" w:rsidRPr="00DC40B3" w:rsidRDefault="00DC5404" w:rsidP="00DC5404">
      <w:pPr>
        <w:ind w:firstLine="3"/>
        <w:jc w:val="both"/>
        <w:rPr>
          <w:b/>
          <w:szCs w:val="24"/>
        </w:rPr>
      </w:pPr>
    </w:p>
    <w:p w:rsidR="00DC5404" w:rsidRPr="00DC40B3" w:rsidRDefault="00DC5404" w:rsidP="00DC5404">
      <w:pPr>
        <w:ind w:firstLine="3"/>
        <w:jc w:val="both"/>
        <w:rPr>
          <w:b/>
          <w:szCs w:val="24"/>
        </w:rPr>
      </w:pPr>
    </w:p>
    <w:p w:rsidR="00DC5404" w:rsidRPr="00DC40B3" w:rsidRDefault="00DC5404" w:rsidP="00DC5404">
      <w:pPr>
        <w:ind w:firstLine="3"/>
        <w:jc w:val="right"/>
        <w:rPr>
          <w:i/>
          <w:sz w:val="20"/>
        </w:rPr>
      </w:pPr>
      <w:r w:rsidRPr="00DC40B3">
        <w:rPr>
          <w:i/>
          <w:sz w:val="20"/>
        </w:rPr>
        <w:t>(A feltüntetett díjak az általános forgalmi adót tartalmazzák)</w:t>
      </w:r>
    </w:p>
    <w:p w:rsidR="00DC5404" w:rsidRPr="00DC40B3" w:rsidRDefault="00DC5404" w:rsidP="00DC5404">
      <w:pPr>
        <w:ind w:firstLine="3"/>
        <w:jc w:val="right"/>
        <w:rPr>
          <w:i/>
          <w:sz w:val="8"/>
        </w:rPr>
      </w:pPr>
    </w:p>
    <w:p w:rsidR="00DC5404" w:rsidRPr="00DC40B3" w:rsidRDefault="00DC5404" w:rsidP="00DC5404">
      <w:pPr>
        <w:ind w:firstLine="3"/>
        <w:jc w:val="right"/>
        <w:rPr>
          <w:i/>
          <w:sz w:val="20"/>
        </w:rPr>
      </w:pPr>
      <w:r w:rsidRPr="00DC40B3">
        <w:rPr>
          <w:bCs/>
          <w:i/>
          <w:sz w:val="20"/>
        </w:rPr>
        <w:t xml:space="preserve">  </w:t>
      </w:r>
      <w:r w:rsidRPr="00DC40B3">
        <w:rPr>
          <w:i/>
          <w:sz w:val="20"/>
        </w:rPr>
        <w:t>*súlyozott számított átlag a normál és diétás étkezés tényleges igénye alapján</w:t>
      </w:r>
    </w:p>
    <w:p w:rsidR="00DC5404" w:rsidRPr="00DC40B3" w:rsidRDefault="00DC5404" w:rsidP="00DC5404">
      <w:pPr>
        <w:ind w:firstLine="3"/>
        <w:jc w:val="right"/>
        <w:rPr>
          <w:i/>
          <w:sz w:val="20"/>
        </w:rPr>
      </w:pPr>
    </w:p>
    <w:p w:rsidR="00DC5404" w:rsidRPr="00DC40B3" w:rsidRDefault="00DC5404" w:rsidP="00DC5404">
      <w:pPr>
        <w:ind w:firstLine="3"/>
        <w:jc w:val="both"/>
        <w:rPr>
          <w:b/>
          <w:szCs w:val="24"/>
        </w:rPr>
      </w:pPr>
      <w:r w:rsidRPr="00DC40B3">
        <w:rPr>
          <w:i/>
          <w:sz w:val="20"/>
        </w:rPr>
        <w:t>**A szociális igazgatásról és a szociális ellátásokról szóló 1993. évi III. törvény 115/A.§ (1)-(2) bekezdésében foglaltak, valamint a gyermekek védelméről és a gyámügyi igazgatásról szóló 1997. évi XXXI. törvény149.§</w:t>
      </w:r>
      <w:proofErr w:type="spellStart"/>
      <w:r w:rsidRPr="00DC40B3">
        <w:rPr>
          <w:i/>
          <w:sz w:val="20"/>
        </w:rPr>
        <w:t>-</w:t>
      </w:r>
      <w:proofErr w:type="gramStart"/>
      <w:r w:rsidRPr="00DC40B3">
        <w:rPr>
          <w:i/>
          <w:sz w:val="20"/>
        </w:rPr>
        <w:t>a</w:t>
      </w:r>
      <w:proofErr w:type="spellEnd"/>
      <w:proofErr w:type="gramEnd"/>
      <w:r w:rsidRPr="00DC40B3">
        <w:rPr>
          <w:i/>
          <w:sz w:val="20"/>
        </w:rPr>
        <w:t xml:space="preserve"> alapján intézményi térítési díj nem került megállapításra</w:t>
      </w:r>
    </w:p>
    <w:p w:rsidR="00DC5404" w:rsidRDefault="00DC5404" w:rsidP="00DC5404">
      <w:pPr>
        <w:jc w:val="both"/>
        <w:rPr>
          <w:sz w:val="22"/>
        </w:rPr>
      </w:pPr>
    </w:p>
    <w:p w:rsidR="00DC5404" w:rsidRDefault="00DC5404" w:rsidP="00DC5404">
      <w:pPr>
        <w:ind w:firstLine="3"/>
        <w:jc w:val="right"/>
        <w:rPr>
          <w:bCs/>
          <w:szCs w:val="24"/>
        </w:rPr>
      </w:pPr>
    </w:p>
    <w:p w:rsidR="00473B47" w:rsidRDefault="00473B47"/>
    <w:sectPr w:rsidR="00473B47" w:rsidSect="00B5693A"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04"/>
    <w:rsid w:val="00083D48"/>
    <w:rsid w:val="000B2CB6"/>
    <w:rsid w:val="00473B47"/>
    <w:rsid w:val="00A077C0"/>
    <w:rsid w:val="00B5693A"/>
    <w:rsid w:val="00DC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54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54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1735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 Angéla</dc:creator>
  <cp:lastModifiedBy>Major Angéla</cp:lastModifiedBy>
  <cp:revision>1</cp:revision>
  <dcterms:created xsi:type="dcterms:W3CDTF">2018-03-29T13:48:00Z</dcterms:created>
  <dcterms:modified xsi:type="dcterms:W3CDTF">2018-03-29T13:48:00Z</dcterms:modified>
</cp:coreProperties>
</file>