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8B0" w:rsidRPr="00877D28" w:rsidRDefault="00F038B0" w:rsidP="00F038B0">
      <w:pPr>
        <w:ind w:left="-851" w:firstLine="708"/>
        <w:jc w:val="both"/>
        <w:rPr>
          <w:i/>
          <w:vertAlign w:val="superscript"/>
        </w:rPr>
      </w:pPr>
      <w:r>
        <w:t xml:space="preserve">2. függelék </w:t>
      </w:r>
      <w:r>
        <w:rPr>
          <w:i/>
        </w:rPr>
        <w:t>a 15/2014.(XI.28</w:t>
      </w:r>
      <w:r w:rsidRPr="00520BDE">
        <w:rPr>
          <w:i/>
        </w:rPr>
        <w:t>.) önkormányzati rendelethez</w:t>
      </w:r>
      <w:r w:rsidR="00877D28">
        <w:rPr>
          <w:i/>
          <w:vertAlign w:val="superscript"/>
        </w:rPr>
        <w:t>1</w:t>
      </w:r>
    </w:p>
    <w:p w:rsidR="00F038B0" w:rsidRDefault="00F038B0" w:rsidP="00F038B0">
      <w:pPr>
        <w:ind w:left="-851"/>
        <w:jc w:val="both"/>
      </w:pPr>
    </w:p>
    <w:p w:rsidR="00F038B0" w:rsidRDefault="00F038B0" w:rsidP="00F038B0">
      <w:pPr>
        <w:jc w:val="center"/>
        <w:rPr>
          <w:b/>
          <w:sz w:val="28"/>
          <w:szCs w:val="28"/>
        </w:rPr>
      </w:pPr>
      <w:r w:rsidRPr="004D0A86">
        <w:rPr>
          <w:b/>
          <w:sz w:val="28"/>
          <w:szCs w:val="28"/>
        </w:rPr>
        <w:t>ÖNKORMÁNYZAT ÁLTAL FENNTARTOTT INTÉZMÉNYEK</w:t>
      </w:r>
    </w:p>
    <w:p w:rsidR="00F038B0" w:rsidRDefault="00F038B0" w:rsidP="00F038B0">
      <w:pPr>
        <w:jc w:val="center"/>
        <w:rPr>
          <w:b/>
          <w:sz w:val="28"/>
          <w:szCs w:val="28"/>
        </w:rPr>
      </w:pPr>
    </w:p>
    <w:p w:rsidR="00F038B0" w:rsidRDefault="00F038B0" w:rsidP="00F038B0">
      <w:pPr>
        <w:rPr>
          <w:b/>
          <w:sz w:val="28"/>
          <w:szCs w:val="28"/>
        </w:rPr>
      </w:pPr>
      <w:r>
        <w:rPr>
          <w:b/>
          <w:sz w:val="28"/>
          <w:szCs w:val="28"/>
        </w:rPr>
        <w:t>Kizárólagos fenntartásban működő intézmény:</w:t>
      </w:r>
    </w:p>
    <w:p w:rsidR="00F038B0" w:rsidRPr="002C23A9" w:rsidRDefault="00F038B0" w:rsidP="00F038B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C23A9">
        <w:rPr>
          <w:sz w:val="28"/>
          <w:szCs w:val="28"/>
        </w:rPr>
        <w:t>./</w:t>
      </w:r>
      <w:r w:rsidRPr="002C23A9">
        <w:rPr>
          <w:sz w:val="28"/>
          <w:szCs w:val="28"/>
        </w:rPr>
        <w:tab/>
      </w:r>
      <w:proofErr w:type="spellStart"/>
      <w:r w:rsidRPr="002C23A9">
        <w:rPr>
          <w:sz w:val="28"/>
          <w:szCs w:val="28"/>
        </w:rPr>
        <w:t>Dérzcy</w:t>
      </w:r>
      <w:proofErr w:type="spellEnd"/>
      <w:r w:rsidRPr="002C23A9">
        <w:rPr>
          <w:sz w:val="28"/>
          <w:szCs w:val="28"/>
        </w:rPr>
        <w:t xml:space="preserve"> Ferenc Könyvtár és Közművelődési Intézmény </w:t>
      </w:r>
    </w:p>
    <w:p w:rsidR="00F038B0" w:rsidRPr="002C23A9" w:rsidRDefault="00F038B0" w:rsidP="00F038B0">
      <w:pPr>
        <w:ind w:firstLine="708"/>
        <w:jc w:val="both"/>
        <w:rPr>
          <w:sz w:val="28"/>
          <w:szCs w:val="28"/>
        </w:rPr>
      </w:pPr>
      <w:r w:rsidRPr="002C23A9">
        <w:rPr>
          <w:sz w:val="28"/>
          <w:szCs w:val="28"/>
        </w:rPr>
        <w:t>5553.Kondoros, Iskola u. 2/6.</w:t>
      </w:r>
    </w:p>
    <w:p w:rsidR="00F038B0" w:rsidRPr="002C23A9" w:rsidRDefault="00F038B0" w:rsidP="00F038B0">
      <w:pPr>
        <w:jc w:val="both"/>
        <w:rPr>
          <w:sz w:val="28"/>
          <w:szCs w:val="28"/>
        </w:rPr>
      </w:pPr>
    </w:p>
    <w:p w:rsidR="00F038B0" w:rsidRDefault="00F038B0" w:rsidP="00F038B0">
      <w:pPr>
        <w:rPr>
          <w:b/>
          <w:sz w:val="28"/>
          <w:szCs w:val="28"/>
        </w:rPr>
      </w:pPr>
      <w:r>
        <w:rPr>
          <w:b/>
          <w:sz w:val="28"/>
          <w:szCs w:val="28"/>
        </w:rPr>
        <w:t>Kardos Község Önkormányzatával közösen működő intézmény:</w:t>
      </w:r>
    </w:p>
    <w:p w:rsidR="00F038B0" w:rsidRPr="00435E6D" w:rsidRDefault="00F038B0" w:rsidP="00F038B0">
      <w:pPr>
        <w:rPr>
          <w:sz w:val="28"/>
          <w:szCs w:val="28"/>
        </w:rPr>
      </w:pPr>
      <w:r w:rsidRPr="00435E6D">
        <w:rPr>
          <w:sz w:val="28"/>
          <w:szCs w:val="28"/>
        </w:rPr>
        <w:t>1./ Kondoros Közös Önkormányzati Hivatal</w:t>
      </w:r>
    </w:p>
    <w:p w:rsidR="00F038B0" w:rsidRPr="00435E6D" w:rsidRDefault="00F038B0" w:rsidP="00F038B0">
      <w:pPr>
        <w:rPr>
          <w:sz w:val="28"/>
          <w:szCs w:val="28"/>
        </w:rPr>
      </w:pPr>
      <w:r w:rsidRPr="00435E6D">
        <w:rPr>
          <w:sz w:val="28"/>
          <w:szCs w:val="28"/>
        </w:rPr>
        <w:tab/>
        <w:t>5553. Kondoros, Hősök tere 4-5, telephely: 5552. Kardos, Gyomai út 24.</w:t>
      </w:r>
      <w:r>
        <w:rPr>
          <w:sz w:val="28"/>
          <w:szCs w:val="28"/>
        </w:rPr>
        <w:t>”</w:t>
      </w:r>
    </w:p>
    <w:p w:rsidR="00F038B0" w:rsidRDefault="00F038B0" w:rsidP="00F038B0">
      <w:pPr>
        <w:jc w:val="center"/>
        <w:rPr>
          <w:b/>
          <w:sz w:val="28"/>
          <w:szCs w:val="28"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>
      <w:pPr>
        <w:spacing w:line="240" w:lineRule="auto"/>
        <w:jc w:val="both"/>
        <w:rPr>
          <w:i/>
        </w:rPr>
      </w:pPr>
    </w:p>
    <w:p w:rsidR="00FA3212" w:rsidRDefault="00FA3212" w:rsidP="00FA3212"/>
    <w:p w:rsidR="00FA3212" w:rsidRDefault="00FA3212" w:rsidP="00FA3212">
      <w:pPr>
        <w:ind w:left="2484"/>
      </w:pPr>
      <w:r>
        <w:t xml:space="preserve"> </w:t>
      </w:r>
    </w:p>
    <w:p w:rsidR="00877D28" w:rsidRDefault="00877D28" w:rsidP="00877D28">
      <w:r>
        <w:t>1 Módosította a 11/2019.(X.23.) önkormányzati rendelet. Hatályos: 2019. október 23.-tól</w:t>
      </w:r>
    </w:p>
    <w:p w:rsidR="00A936E9" w:rsidRPr="00FA3212" w:rsidRDefault="00A936E9" w:rsidP="00FA3212">
      <w:bookmarkStart w:id="0" w:name="_GoBack"/>
      <w:bookmarkEnd w:id="0"/>
    </w:p>
    <w:sectPr w:rsidR="00A936E9" w:rsidRPr="00FA3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13D"/>
    <w:rsid w:val="00877D28"/>
    <w:rsid w:val="00A936E9"/>
    <w:rsid w:val="00C5513D"/>
    <w:rsid w:val="00F038B0"/>
    <w:rsid w:val="00FA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F46C"/>
  <w15:chartTrackingRefBased/>
  <w15:docId w15:val="{7A8D7625-1B55-44AD-9C3C-786438FD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C5513D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5513D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5513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C8BC6-CEBD-483E-ABA7-1AE5DA68C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443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szebegyinszki.palne</dc:creator>
  <cp:keywords/>
  <dc:description/>
  <cp:lastModifiedBy>szebegyinszki.palne</cp:lastModifiedBy>
  <cp:revision>3</cp:revision>
  <dcterms:created xsi:type="dcterms:W3CDTF">2019-10-31T08:40:00Z</dcterms:created>
  <dcterms:modified xsi:type="dcterms:W3CDTF">2019-10-31T08:45:00Z</dcterms:modified>
</cp:coreProperties>
</file>