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AB5" w:rsidRPr="00422AB5" w:rsidRDefault="00422AB5" w:rsidP="00422AB5">
      <w:pPr>
        <w:jc w:val="center"/>
        <w:rPr>
          <w:b/>
          <w:sz w:val="32"/>
          <w:szCs w:val="32"/>
        </w:rPr>
      </w:pPr>
      <w:r w:rsidRPr="00422AB5">
        <w:rPr>
          <w:b/>
          <w:sz w:val="32"/>
          <w:szCs w:val="32"/>
        </w:rPr>
        <w:t>Szászvár Nagyközség Önkormányzat Képviselő-testületének</w:t>
      </w:r>
    </w:p>
    <w:p w:rsidR="00422AB5" w:rsidRPr="00422AB5" w:rsidRDefault="00422AB5" w:rsidP="00422AB5">
      <w:pPr>
        <w:pStyle w:val="Cmsor4"/>
        <w:spacing w:before="0" w:after="0"/>
        <w:jc w:val="center"/>
        <w:rPr>
          <w:rFonts w:ascii="Times New Roman" w:hAnsi="Times New Roman"/>
          <w:b w:val="0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13</w:t>
      </w:r>
      <w:r w:rsidRPr="00422AB5">
        <w:rPr>
          <w:rFonts w:ascii="Times New Roman" w:hAnsi="Times New Roman"/>
          <w:sz w:val="32"/>
          <w:szCs w:val="32"/>
        </w:rPr>
        <w:t>/2014. (XII. 3.) rendelete</w:t>
      </w:r>
    </w:p>
    <w:p w:rsidR="00422AB5" w:rsidRPr="00422AB5" w:rsidRDefault="00422AB5" w:rsidP="00422AB5">
      <w:pPr>
        <w:jc w:val="center"/>
        <w:rPr>
          <w:b/>
          <w:sz w:val="32"/>
          <w:szCs w:val="32"/>
        </w:rPr>
      </w:pPr>
      <w:proofErr w:type="gramStart"/>
      <w:r w:rsidRPr="00422AB5">
        <w:rPr>
          <w:b/>
          <w:sz w:val="32"/>
          <w:szCs w:val="32"/>
        </w:rPr>
        <w:t>a</w:t>
      </w:r>
      <w:proofErr w:type="gramEnd"/>
      <w:r w:rsidRPr="00422AB5">
        <w:rPr>
          <w:b/>
          <w:sz w:val="32"/>
          <w:szCs w:val="32"/>
        </w:rPr>
        <w:t xml:space="preserve"> helyi adókról</w:t>
      </w:r>
    </w:p>
    <w:p w:rsidR="00422AB5" w:rsidRPr="00422AB5" w:rsidRDefault="00422AB5" w:rsidP="00422AB5">
      <w:pPr>
        <w:jc w:val="center"/>
        <w:rPr>
          <w:b/>
          <w:sz w:val="32"/>
          <w:szCs w:val="32"/>
        </w:rPr>
      </w:pPr>
    </w:p>
    <w:p w:rsidR="00422AB5" w:rsidRPr="00422AB5" w:rsidRDefault="00422AB5" w:rsidP="00422AB5">
      <w:pPr>
        <w:jc w:val="center"/>
        <w:rPr>
          <w:sz w:val="24"/>
          <w:szCs w:val="24"/>
        </w:rPr>
      </w:pPr>
    </w:p>
    <w:p w:rsidR="00422AB5" w:rsidRPr="00422AB5" w:rsidRDefault="00422AB5" w:rsidP="00422AB5">
      <w:pPr>
        <w:jc w:val="center"/>
        <w:rPr>
          <w:sz w:val="24"/>
          <w:szCs w:val="24"/>
        </w:rPr>
      </w:pPr>
    </w:p>
    <w:p w:rsidR="00422AB5" w:rsidRPr="00422AB5" w:rsidRDefault="00422AB5" w:rsidP="00422AB5">
      <w:pPr>
        <w:jc w:val="both"/>
        <w:rPr>
          <w:sz w:val="24"/>
          <w:szCs w:val="24"/>
        </w:rPr>
      </w:pPr>
      <w:r w:rsidRPr="00422AB5">
        <w:rPr>
          <w:sz w:val="24"/>
          <w:szCs w:val="24"/>
        </w:rPr>
        <w:t xml:space="preserve">Szászvár Nagyközség Önkormányzatának Képviselő-testülete Magyarország Alaptörvénye 32. cikk (1) bekezdés h) pontjában meghatározott, eredeti jogalkotói hatáskörében eljárva, a helyi adókról szóló 1990. évi C. törvény (a továbbiakban: </w:t>
      </w:r>
      <w:proofErr w:type="spellStart"/>
      <w:r w:rsidRPr="00422AB5">
        <w:rPr>
          <w:sz w:val="24"/>
          <w:szCs w:val="24"/>
        </w:rPr>
        <w:t>Htv</w:t>
      </w:r>
      <w:proofErr w:type="spellEnd"/>
      <w:r w:rsidRPr="00422AB5">
        <w:rPr>
          <w:sz w:val="24"/>
          <w:szCs w:val="24"/>
        </w:rPr>
        <w:t xml:space="preserve">.) 1. § (1) bekezdésében kapott felhatalmazása alapján, a helyi adókról az alábbi rendeletet alkotja: </w:t>
      </w:r>
      <w:r w:rsidRPr="00422AB5">
        <w:rPr>
          <w:sz w:val="24"/>
          <w:szCs w:val="24"/>
        </w:rPr>
        <w:cr/>
      </w: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rPr>
          <w:sz w:val="24"/>
          <w:szCs w:val="24"/>
        </w:rPr>
      </w:pPr>
    </w:p>
    <w:p w:rsidR="00422AB5" w:rsidRPr="00422AB5" w:rsidRDefault="00422AB5" w:rsidP="00422AB5">
      <w:pPr>
        <w:pStyle w:val="Cmsor4"/>
        <w:jc w:val="center"/>
        <w:rPr>
          <w:rFonts w:ascii="Times New Roman" w:hAnsi="Times New Roman"/>
          <w:b w:val="0"/>
          <w:sz w:val="32"/>
          <w:szCs w:val="32"/>
        </w:rPr>
      </w:pPr>
      <w:r w:rsidRPr="00422AB5">
        <w:rPr>
          <w:rFonts w:ascii="Times New Roman" w:hAnsi="Times New Roman"/>
          <w:sz w:val="32"/>
          <w:szCs w:val="32"/>
        </w:rPr>
        <w:t>ELSŐ RÉSZ</w:t>
      </w:r>
    </w:p>
    <w:p w:rsidR="00422AB5" w:rsidRPr="00422AB5" w:rsidRDefault="00422AB5" w:rsidP="00422AB5">
      <w:pPr>
        <w:pStyle w:val="Cmsor4"/>
        <w:jc w:val="center"/>
        <w:rPr>
          <w:rFonts w:ascii="Times New Roman" w:hAnsi="Times New Roman"/>
          <w:b w:val="0"/>
          <w:sz w:val="32"/>
          <w:szCs w:val="32"/>
        </w:rPr>
      </w:pPr>
      <w:r w:rsidRPr="00422AB5">
        <w:rPr>
          <w:rFonts w:ascii="Times New Roman" w:hAnsi="Times New Roman"/>
          <w:sz w:val="32"/>
          <w:szCs w:val="32"/>
        </w:rPr>
        <w:t>Általános rendelkezések</w:t>
      </w:r>
    </w:p>
    <w:p w:rsidR="00422AB5" w:rsidRPr="00422AB5" w:rsidRDefault="00422AB5" w:rsidP="00422AB5">
      <w:pPr>
        <w:rPr>
          <w:b/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A rendelet hatálya</w:t>
      </w: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1. §</w:t>
      </w: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</w:p>
    <w:p w:rsidR="00422AB5" w:rsidRPr="00422AB5" w:rsidRDefault="00422AB5" w:rsidP="00422AB5">
      <w:pPr>
        <w:rPr>
          <w:sz w:val="24"/>
          <w:szCs w:val="24"/>
        </w:rPr>
      </w:pPr>
      <w:r w:rsidRPr="00422AB5">
        <w:rPr>
          <w:sz w:val="24"/>
          <w:szCs w:val="24"/>
        </w:rPr>
        <w:t>A rendelet hatálya kiterjed Szászvár Nagyközség Önkormányzatának illetékességi területére.</w:t>
      </w:r>
    </w:p>
    <w:p w:rsidR="00422AB5" w:rsidRPr="00422AB5" w:rsidRDefault="00422AB5" w:rsidP="00422AB5">
      <w:pPr>
        <w:rPr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2. §</w:t>
      </w:r>
    </w:p>
    <w:p w:rsidR="00422AB5" w:rsidRPr="00422AB5" w:rsidRDefault="00422AB5" w:rsidP="00422AB5">
      <w:pPr>
        <w:jc w:val="both"/>
        <w:rPr>
          <w:sz w:val="24"/>
          <w:szCs w:val="24"/>
        </w:rPr>
      </w:pPr>
      <w:r w:rsidRPr="00422AB5">
        <w:rPr>
          <w:sz w:val="24"/>
          <w:szCs w:val="24"/>
        </w:rPr>
        <w:t xml:space="preserve">Az Önkormányzat a </w:t>
      </w:r>
      <w:proofErr w:type="spellStart"/>
      <w:r w:rsidRPr="00422AB5">
        <w:rPr>
          <w:sz w:val="24"/>
          <w:szCs w:val="24"/>
        </w:rPr>
        <w:t>Htv</w:t>
      </w:r>
      <w:proofErr w:type="spellEnd"/>
      <w:r w:rsidRPr="00422AB5">
        <w:rPr>
          <w:sz w:val="24"/>
          <w:szCs w:val="24"/>
        </w:rPr>
        <w:t>. felhatalmazása alapján, azzal összhangban illetékességi területén a következő helyi adókat vezeti be:</w:t>
      </w:r>
    </w:p>
    <w:p w:rsidR="00422AB5" w:rsidRPr="00422AB5" w:rsidRDefault="00422AB5" w:rsidP="00422AB5">
      <w:pPr>
        <w:numPr>
          <w:ilvl w:val="0"/>
          <w:numId w:val="1"/>
        </w:numPr>
        <w:tabs>
          <w:tab w:val="clear" w:pos="720"/>
        </w:tabs>
        <w:ind w:left="0" w:firstLine="0"/>
        <w:jc w:val="both"/>
        <w:rPr>
          <w:sz w:val="24"/>
          <w:szCs w:val="24"/>
        </w:rPr>
      </w:pPr>
      <w:r w:rsidRPr="00422AB5">
        <w:rPr>
          <w:sz w:val="24"/>
          <w:szCs w:val="24"/>
        </w:rPr>
        <w:t>iparűzési adót a vállalkozási tevékenységet gyakorló vállalkozókra, valamint</w:t>
      </w:r>
    </w:p>
    <w:p w:rsidR="00422AB5" w:rsidRPr="00422AB5" w:rsidRDefault="00422AB5" w:rsidP="00422AB5">
      <w:pPr>
        <w:numPr>
          <w:ilvl w:val="0"/>
          <w:numId w:val="1"/>
        </w:numPr>
        <w:tabs>
          <w:tab w:val="clear" w:pos="720"/>
        </w:tabs>
        <w:ind w:left="0" w:firstLine="0"/>
        <w:jc w:val="both"/>
        <w:rPr>
          <w:sz w:val="24"/>
          <w:szCs w:val="24"/>
        </w:rPr>
      </w:pPr>
      <w:r w:rsidRPr="00422AB5">
        <w:rPr>
          <w:sz w:val="24"/>
          <w:szCs w:val="24"/>
        </w:rPr>
        <w:t>idegenforgalmi adót a nem állandó lakosként való tartózkodás egyes eseteire, továbbá</w:t>
      </w:r>
    </w:p>
    <w:p w:rsidR="00422AB5" w:rsidRPr="00422AB5" w:rsidRDefault="00422AB5" w:rsidP="00422AB5">
      <w:pPr>
        <w:numPr>
          <w:ilvl w:val="0"/>
          <w:numId w:val="1"/>
        </w:numPr>
        <w:tabs>
          <w:tab w:val="clear" w:pos="720"/>
        </w:tabs>
        <w:ind w:left="0" w:firstLine="0"/>
        <w:jc w:val="both"/>
        <w:rPr>
          <w:sz w:val="24"/>
          <w:szCs w:val="24"/>
        </w:rPr>
      </w:pPr>
      <w:r w:rsidRPr="00422AB5">
        <w:rPr>
          <w:sz w:val="24"/>
          <w:szCs w:val="24"/>
        </w:rPr>
        <w:t>kommunális adót bizonyos ingatlanokra.</w:t>
      </w: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rPr>
          <w:i/>
          <w:sz w:val="24"/>
          <w:szCs w:val="24"/>
        </w:rPr>
      </w:pPr>
    </w:p>
    <w:p w:rsidR="00422AB5" w:rsidRPr="00422AB5" w:rsidRDefault="00422AB5" w:rsidP="00422AB5">
      <w:pPr>
        <w:pStyle w:val="Cmsor1"/>
        <w:rPr>
          <w:rFonts w:ascii="Times New Roman" w:hAnsi="Times New Roman"/>
          <w:sz w:val="32"/>
          <w:szCs w:val="32"/>
        </w:rPr>
      </w:pPr>
      <w:r w:rsidRPr="00422AB5">
        <w:rPr>
          <w:rFonts w:ascii="Times New Roman" w:hAnsi="Times New Roman"/>
          <w:sz w:val="32"/>
          <w:szCs w:val="32"/>
        </w:rPr>
        <w:t>MÁSODIK RÉSZ</w:t>
      </w:r>
    </w:p>
    <w:p w:rsidR="00422AB5" w:rsidRPr="00422AB5" w:rsidRDefault="00422AB5" w:rsidP="00422AB5">
      <w:pPr>
        <w:rPr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32"/>
          <w:szCs w:val="32"/>
        </w:rPr>
      </w:pPr>
      <w:r w:rsidRPr="00422AB5">
        <w:rPr>
          <w:b/>
          <w:sz w:val="32"/>
          <w:szCs w:val="32"/>
        </w:rPr>
        <w:t>Az egyes adókra vonatkozó különös rendelkezések</w:t>
      </w:r>
    </w:p>
    <w:p w:rsidR="00422AB5" w:rsidRPr="00422AB5" w:rsidRDefault="00422AB5" w:rsidP="00422AB5">
      <w:pPr>
        <w:jc w:val="center"/>
        <w:rPr>
          <w:b/>
          <w:bCs/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bCs/>
          <w:sz w:val="24"/>
          <w:szCs w:val="24"/>
        </w:rPr>
      </w:pPr>
      <w:r w:rsidRPr="00422AB5">
        <w:rPr>
          <w:b/>
          <w:bCs/>
          <w:sz w:val="24"/>
          <w:szCs w:val="24"/>
        </w:rPr>
        <w:t>I. fejezet</w:t>
      </w:r>
    </w:p>
    <w:p w:rsidR="00422AB5" w:rsidRPr="00422AB5" w:rsidRDefault="00422AB5" w:rsidP="00422AB5">
      <w:pPr>
        <w:jc w:val="center"/>
        <w:rPr>
          <w:b/>
          <w:bCs/>
          <w:sz w:val="24"/>
          <w:szCs w:val="24"/>
        </w:rPr>
      </w:pPr>
    </w:p>
    <w:p w:rsidR="00422AB5" w:rsidRPr="00422AB5" w:rsidRDefault="00422AB5" w:rsidP="00422AB5">
      <w:pPr>
        <w:jc w:val="center"/>
        <w:rPr>
          <w:i/>
          <w:sz w:val="24"/>
          <w:szCs w:val="24"/>
        </w:rPr>
      </w:pPr>
      <w:r w:rsidRPr="00422AB5">
        <w:rPr>
          <w:b/>
          <w:i/>
          <w:sz w:val="24"/>
          <w:szCs w:val="24"/>
        </w:rPr>
        <w:t>HELYI IPARŰZÉSI ADÓ</w:t>
      </w: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Az adókötelezettség, az adó alanya</w:t>
      </w:r>
    </w:p>
    <w:p w:rsidR="00422AB5" w:rsidRPr="00422AB5" w:rsidRDefault="00422AB5" w:rsidP="00422AB5">
      <w:pPr>
        <w:jc w:val="both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  <w:t>3. §</w:t>
      </w: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pStyle w:val="Szvegtrzs"/>
      </w:pPr>
      <w:r w:rsidRPr="00422AB5">
        <w:t xml:space="preserve">Adóköteles a </w:t>
      </w:r>
      <w:proofErr w:type="spellStart"/>
      <w:r w:rsidRPr="00422AB5">
        <w:t>Htv</w:t>
      </w:r>
      <w:proofErr w:type="spellEnd"/>
      <w:r w:rsidRPr="00422AB5">
        <w:t>. 35-36. §</w:t>
      </w:r>
      <w:proofErr w:type="spellStart"/>
      <w:r w:rsidRPr="00422AB5">
        <w:t>-ban</w:t>
      </w:r>
      <w:proofErr w:type="spellEnd"/>
      <w:r w:rsidRPr="00422AB5">
        <w:t xml:space="preserve"> meghatározott vállalkozási tevékenység.</w:t>
      </w: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lastRenderedPageBreak/>
        <w:t>Az állandó és ideiglenes jelleggel végzett iparűzési tevékenység</w:t>
      </w: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4. §</w:t>
      </w:r>
    </w:p>
    <w:p w:rsidR="00422AB5" w:rsidRPr="00422AB5" w:rsidRDefault="00422AB5" w:rsidP="00422AB5">
      <w:pPr>
        <w:jc w:val="center"/>
        <w:rPr>
          <w:sz w:val="24"/>
          <w:szCs w:val="24"/>
        </w:rPr>
      </w:pPr>
    </w:p>
    <w:p w:rsidR="00422AB5" w:rsidRPr="00422AB5" w:rsidRDefault="00422AB5" w:rsidP="00422AB5">
      <w:pPr>
        <w:jc w:val="both"/>
        <w:rPr>
          <w:bCs/>
          <w:sz w:val="24"/>
          <w:szCs w:val="24"/>
        </w:rPr>
      </w:pPr>
      <w:r w:rsidRPr="00422AB5">
        <w:rPr>
          <w:bCs/>
          <w:sz w:val="24"/>
          <w:szCs w:val="24"/>
        </w:rPr>
        <w:t xml:space="preserve">Állandó, illetve ideiglenes jellegű az iparűzési tevékenység, ha az a </w:t>
      </w:r>
      <w:proofErr w:type="spellStart"/>
      <w:r w:rsidRPr="00422AB5">
        <w:rPr>
          <w:bCs/>
          <w:sz w:val="24"/>
          <w:szCs w:val="24"/>
        </w:rPr>
        <w:t>Htv.-ben</w:t>
      </w:r>
      <w:proofErr w:type="spellEnd"/>
      <w:r w:rsidRPr="00422AB5">
        <w:rPr>
          <w:bCs/>
          <w:sz w:val="24"/>
          <w:szCs w:val="24"/>
        </w:rPr>
        <w:t xml:space="preserve"> ekként meghatározottaknak megfelel.</w:t>
      </w: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Az adókötelezettség keletkezése és megszűnése</w:t>
      </w: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5. §</w:t>
      </w:r>
    </w:p>
    <w:p w:rsidR="00422AB5" w:rsidRPr="00422AB5" w:rsidRDefault="00422AB5" w:rsidP="00422AB5">
      <w:pPr>
        <w:jc w:val="center"/>
        <w:rPr>
          <w:sz w:val="24"/>
          <w:szCs w:val="24"/>
        </w:rPr>
      </w:pPr>
    </w:p>
    <w:p w:rsidR="00422AB5" w:rsidRPr="00422AB5" w:rsidRDefault="00422AB5" w:rsidP="00422AB5">
      <w:pPr>
        <w:pStyle w:val="Szvegtrzs2"/>
        <w:jc w:val="both"/>
      </w:pPr>
      <w:r w:rsidRPr="00422AB5">
        <w:t xml:space="preserve">Az adókötelezettség a </w:t>
      </w:r>
      <w:proofErr w:type="spellStart"/>
      <w:r w:rsidRPr="00422AB5">
        <w:t>Htv</w:t>
      </w:r>
      <w:proofErr w:type="spellEnd"/>
      <w:r w:rsidRPr="00422AB5">
        <w:t>. 38. §</w:t>
      </w:r>
      <w:proofErr w:type="spellStart"/>
      <w:r w:rsidRPr="00422AB5">
        <w:t>-ban</w:t>
      </w:r>
      <w:proofErr w:type="spellEnd"/>
      <w:r w:rsidRPr="00422AB5">
        <w:t xml:space="preserve"> foglaltak szerint keletkezik, illetve szűnik meg.</w:t>
      </w:r>
    </w:p>
    <w:p w:rsidR="00422AB5" w:rsidRPr="00422AB5" w:rsidRDefault="00422AB5" w:rsidP="00422AB5">
      <w:pPr>
        <w:rPr>
          <w:sz w:val="24"/>
          <w:szCs w:val="24"/>
        </w:rPr>
      </w:pPr>
    </w:p>
    <w:p w:rsidR="00422AB5" w:rsidRPr="00422AB5" w:rsidRDefault="00422AB5" w:rsidP="00422AB5">
      <w:pPr>
        <w:rPr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Az adó alapja</w:t>
      </w: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6. §</w:t>
      </w:r>
    </w:p>
    <w:p w:rsidR="00422AB5" w:rsidRPr="00422AB5" w:rsidRDefault="00422AB5" w:rsidP="00422AB5">
      <w:pPr>
        <w:jc w:val="center"/>
        <w:rPr>
          <w:sz w:val="24"/>
          <w:szCs w:val="24"/>
        </w:rPr>
      </w:pPr>
    </w:p>
    <w:p w:rsidR="00422AB5" w:rsidRPr="00422AB5" w:rsidRDefault="00422AB5" w:rsidP="00422AB5">
      <w:pPr>
        <w:tabs>
          <w:tab w:val="left" w:pos="0"/>
        </w:tabs>
        <w:jc w:val="both"/>
        <w:rPr>
          <w:sz w:val="24"/>
          <w:szCs w:val="24"/>
        </w:rPr>
      </w:pPr>
      <w:r w:rsidRPr="00422AB5">
        <w:rPr>
          <w:sz w:val="24"/>
          <w:szCs w:val="24"/>
        </w:rPr>
        <w:t xml:space="preserve">(1) Az adó alapja a </w:t>
      </w:r>
      <w:proofErr w:type="spellStart"/>
      <w:r w:rsidRPr="00422AB5">
        <w:rPr>
          <w:sz w:val="24"/>
          <w:szCs w:val="24"/>
        </w:rPr>
        <w:t>Htv</w:t>
      </w:r>
      <w:proofErr w:type="spellEnd"/>
      <w:r w:rsidRPr="00422AB5">
        <w:rPr>
          <w:sz w:val="24"/>
          <w:szCs w:val="24"/>
        </w:rPr>
        <w:t>. 39. §</w:t>
      </w:r>
      <w:proofErr w:type="spellStart"/>
      <w:r w:rsidRPr="00422AB5">
        <w:rPr>
          <w:sz w:val="24"/>
          <w:szCs w:val="24"/>
        </w:rPr>
        <w:t>-ában</w:t>
      </w:r>
      <w:proofErr w:type="spellEnd"/>
      <w:r w:rsidRPr="00422AB5">
        <w:rPr>
          <w:sz w:val="24"/>
          <w:szCs w:val="24"/>
        </w:rPr>
        <w:t xml:space="preserve"> meghatározott árbevétel.</w:t>
      </w:r>
    </w:p>
    <w:p w:rsidR="00422AB5" w:rsidRPr="00422AB5" w:rsidRDefault="00422AB5" w:rsidP="00422AB5">
      <w:pPr>
        <w:rPr>
          <w:sz w:val="24"/>
          <w:szCs w:val="24"/>
        </w:rPr>
      </w:pPr>
    </w:p>
    <w:p w:rsidR="00422AB5" w:rsidRPr="00422AB5" w:rsidRDefault="00422AB5" w:rsidP="00422AB5">
      <w:pPr>
        <w:tabs>
          <w:tab w:val="left" w:pos="0"/>
        </w:tabs>
        <w:jc w:val="both"/>
        <w:rPr>
          <w:sz w:val="24"/>
          <w:szCs w:val="24"/>
        </w:rPr>
      </w:pPr>
      <w:r w:rsidRPr="00422AB5">
        <w:rPr>
          <w:sz w:val="24"/>
          <w:szCs w:val="24"/>
        </w:rPr>
        <w:t xml:space="preserve">(2) Állandó jellegű iparűzési tevékenység esetén az adó alapjának egyszerűsített meghatározása a </w:t>
      </w:r>
      <w:proofErr w:type="spellStart"/>
      <w:r w:rsidRPr="00422AB5">
        <w:rPr>
          <w:sz w:val="24"/>
          <w:szCs w:val="24"/>
        </w:rPr>
        <w:t>Htv</w:t>
      </w:r>
      <w:proofErr w:type="spellEnd"/>
      <w:r w:rsidRPr="00422AB5">
        <w:rPr>
          <w:sz w:val="24"/>
          <w:szCs w:val="24"/>
        </w:rPr>
        <w:t>. 39/</w:t>
      </w:r>
      <w:proofErr w:type="gramStart"/>
      <w:r w:rsidRPr="00422AB5">
        <w:rPr>
          <w:sz w:val="24"/>
          <w:szCs w:val="24"/>
        </w:rPr>
        <w:t>A .</w:t>
      </w:r>
      <w:proofErr w:type="gramEnd"/>
      <w:r w:rsidRPr="00422AB5">
        <w:rPr>
          <w:sz w:val="24"/>
          <w:szCs w:val="24"/>
        </w:rPr>
        <w:t>§ - 39/B. §</w:t>
      </w:r>
      <w:proofErr w:type="spellStart"/>
      <w:r w:rsidRPr="00422AB5">
        <w:rPr>
          <w:sz w:val="24"/>
          <w:szCs w:val="24"/>
        </w:rPr>
        <w:t>-ában</w:t>
      </w:r>
      <w:proofErr w:type="spellEnd"/>
      <w:r w:rsidRPr="00422AB5">
        <w:rPr>
          <w:sz w:val="24"/>
          <w:szCs w:val="24"/>
        </w:rPr>
        <w:t xml:space="preserve"> foglaltak szerint történik.</w:t>
      </w: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Az adó mértéke</w:t>
      </w:r>
    </w:p>
    <w:p w:rsidR="00422AB5" w:rsidRPr="00422AB5" w:rsidRDefault="00422AB5" w:rsidP="00422AB5">
      <w:pPr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  <w:t>7. §</w:t>
      </w:r>
    </w:p>
    <w:p w:rsidR="00422AB5" w:rsidRPr="00422AB5" w:rsidRDefault="00422AB5" w:rsidP="00422AB5">
      <w:pPr>
        <w:jc w:val="center"/>
        <w:rPr>
          <w:sz w:val="24"/>
          <w:szCs w:val="24"/>
        </w:rPr>
      </w:pPr>
    </w:p>
    <w:p w:rsidR="00422AB5" w:rsidRPr="00422AB5" w:rsidRDefault="00422AB5" w:rsidP="00422AB5">
      <w:pPr>
        <w:jc w:val="both"/>
        <w:rPr>
          <w:sz w:val="24"/>
          <w:szCs w:val="24"/>
        </w:rPr>
      </w:pPr>
      <w:r w:rsidRPr="00422AB5">
        <w:rPr>
          <w:sz w:val="24"/>
          <w:szCs w:val="24"/>
        </w:rPr>
        <w:t>(1) Állandó jelleggel végzett iparűzési tevékenység esetében az adó évi mértéke az adóalap 1%-</w:t>
      </w:r>
      <w:proofErr w:type="gramStart"/>
      <w:r w:rsidRPr="00422AB5">
        <w:rPr>
          <w:sz w:val="24"/>
          <w:szCs w:val="24"/>
        </w:rPr>
        <w:t>a.</w:t>
      </w:r>
      <w:proofErr w:type="gramEnd"/>
      <w:r w:rsidRPr="00422AB5">
        <w:rPr>
          <w:sz w:val="24"/>
          <w:szCs w:val="24"/>
        </w:rPr>
        <w:t xml:space="preserve"> </w:t>
      </w: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both"/>
        <w:rPr>
          <w:sz w:val="24"/>
          <w:szCs w:val="24"/>
        </w:rPr>
      </w:pPr>
      <w:r w:rsidRPr="00422AB5">
        <w:rPr>
          <w:sz w:val="24"/>
          <w:szCs w:val="24"/>
        </w:rPr>
        <w:t xml:space="preserve">(2) Ideiglenes jelleggel végzett iparűzési tevékenység esetén az adó mértéke a </w:t>
      </w:r>
      <w:proofErr w:type="spellStart"/>
      <w:r w:rsidRPr="00422AB5">
        <w:rPr>
          <w:sz w:val="24"/>
          <w:szCs w:val="24"/>
        </w:rPr>
        <w:t>Htv</w:t>
      </w:r>
      <w:proofErr w:type="spellEnd"/>
      <w:r w:rsidRPr="00422AB5">
        <w:rPr>
          <w:sz w:val="24"/>
          <w:szCs w:val="24"/>
        </w:rPr>
        <w:t>. 37. § (2) bekezdés szerinti tevékenység-végzés után naptári naponként 1000 Ft.</w:t>
      </w:r>
    </w:p>
    <w:p w:rsidR="00422AB5" w:rsidRPr="00422AB5" w:rsidRDefault="00422AB5" w:rsidP="00422AB5">
      <w:pPr>
        <w:jc w:val="center"/>
        <w:rPr>
          <w:b/>
          <w:bCs/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bCs/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bCs/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bCs/>
          <w:sz w:val="24"/>
          <w:szCs w:val="24"/>
        </w:rPr>
      </w:pPr>
      <w:r w:rsidRPr="00422AB5">
        <w:rPr>
          <w:b/>
          <w:bCs/>
          <w:sz w:val="24"/>
          <w:szCs w:val="24"/>
        </w:rPr>
        <w:t>II. fejezet</w:t>
      </w:r>
    </w:p>
    <w:p w:rsidR="00422AB5" w:rsidRPr="00422AB5" w:rsidRDefault="00422AB5" w:rsidP="00422AB5">
      <w:pPr>
        <w:rPr>
          <w:b/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i/>
          <w:sz w:val="24"/>
          <w:szCs w:val="24"/>
        </w:rPr>
      </w:pPr>
      <w:r w:rsidRPr="00422AB5">
        <w:rPr>
          <w:b/>
          <w:i/>
          <w:sz w:val="24"/>
          <w:szCs w:val="24"/>
        </w:rPr>
        <w:t>KOMMUNÁLIS JELLEGŰ ADÓK</w:t>
      </w: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1. Idegenforgalmi adó</w:t>
      </w:r>
    </w:p>
    <w:p w:rsidR="00422AB5" w:rsidRPr="00422AB5" w:rsidRDefault="00422AB5" w:rsidP="00422AB5">
      <w:pPr>
        <w:rPr>
          <w:sz w:val="24"/>
          <w:szCs w:val="24"/>
        </w:rPr>
      </w:pPr>
    </w:p>
    <w:p w:rsidR="00422AB5" w:rsidRPr="00422AB5" w:rsidRDefault="00422AB5" w:rsidP="00422AB5">
      <w:pPr>
        <w:rPr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Az adókötelezettség, az adó alanya</w:t>
      </w: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8. §</w:t>
      </w:r>
    </w:p>
    <w:p w:rsidR="00422AB5" w:rsidRPr="00422AB5" w:rsidRDefault="00422AB5" w:rsidP="00422AB5">
      <w:pPr>
        <w:jc w:val="center"/>
        <w:rPr>
          <w:sz w:val="24"/>
          <w:szCs w:val="24"/>
        </w:rPr>
      </w:pPr>
    </w:p>
    <w:p w:rsidR="00422AB5" w:rsidRPr="00422AB5" w:rsidRDefault="00422AB5" w:rsidP="00422AB5">
      <w:pPr>
        <w:pStyle w:val="Textbody"/>
        <w:spacing w:after="0"/>
        <w:jc w:val="both"/>
        <w:rPr>
          <w:rFonts w:cs="Times New Roman"/>
        </w:rPr>
      </w:pPr>
      <w:r w:rsidRPr="00422AB5">
        <w:rPr>
          <w:rFonts w:cs="Times New Roman"/>
        </w:rPr>
        <w:t>Adókötelezettség terheli azt a magánszemélyt, aki nem állandó lakosként az önkormányzat illetékességi területén legalább egy éjszakát eltölt.</w:t>
      </w:r>
    </w:p>
    <w:p w:rsidR="00422AB5" w:rsidRPr="00422AB5" w:rsidRDefault="00422AB5" w:rsidP="00422AB5">
      <w:pPr>
        <w:rPr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Az adómentesség</w:t>
      </w:r>
    </w:p>
    <w:p w:rsidR="00422AB5" w:rsidRPr="00422AB5" w:rsidRDefault="00422AB5" w:rsidP="00422AB5">
      <w:pPr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  <w:t>9. §</w:t>
      </w:r>
    </w:p>
    <w:p w:rsidR="00422AB5" w:rsidRPr="00422AB5" w:rsidRDefault="00422AB5" w:rsidP="00422AB5">
      <w:pPr>
        <w:ind w:firstLine="240"/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both"/>
        <w:rPr>
          <w:sz w:val="24"/>
          <w:szCs w:val="24"/>
        </w:rPr>
      </w:pPr>
      <w:r w:rsidRPr="00422AB5">
        <w:rPr>
          <w:sz w:val="24"/>
          <w:szCs w:val="24"/>
        </w:rPr>
        <w:lastRenderedPageBreak/>
        <w:t xml:space="preserve">(1) </w:t>
      </w:r>
      <w:proofErr w:type="gramStart"/>
      <w:r w:rsidRPr="00422AB5">
        <w:rPr>
          <w:sz w:val="24"/>
          <w:szCs w:val="24"/>
        </w:rPr>
        <w:t>Mentes</w:t>
      </w:r>
      <w:proofErr w:type="gramEnd"/>
      <w:r w:rsidRPr="00422AB5">
        <w:rPr>
          <w:sz w:val="24"/>
          <w:szCs w:val="24"/>
        </w:rPr>
        <w:t xml:space="preserve"> az adóalany a 8. § szerinti adókötelezettség alól a </w:t>
      </w:r>
      <w:proofErr w:type="spellStart"/>
      <w:r w:rsidRPr="00422AB5">
        <w:rPr>
          <w:sz w:val="24"/>
          <w:szCs w:val="24"/>
        </w:rPr>
        <w:t>Htv</w:t>
      </w:r>
      <w:proofErr w:type="spellEnd"/>
      <w:r w:rsidRPr="00422AB5">
        <w:rPr>
          <w:sz w:val="24"/>
          <w:szCs w:val="24"/>
        </w:rPr>
        <w:t>. 31. §</w:t>
      </w:r>
      <w:proofErr w:type="spellStart"/>
      <w:r w:rsidRPr="00422AB5">
        <w:rPr>
          <w:sz w:val="24"/>
          <w:szCs w:val="24"/>
        </w:rPr>
        <w:t>-ban</w:t>
      </w:r>
      <w:proofErr w:type="spellEnd"/>
      <w:r w:rsidRPr="00422AB5">
        <w:rPr>
          <w:sz w:val="24"/>
          <w:szCs w:val="24"/>
        </w:rPr>
        <w:t xml:space="preserve"> meghatározottak szerint.</w:t>
      </w: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Az adó alapja</w:t>
      </w: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10. §</w:t>
      </w:r>
    </w:p>
    <w:p w:rsidR="00422AB5" w:rsidRPr="00422AB5" w:rsidRDefault="00422AB5" w:rsidP="00422AB5">
      <w:pPr>
        <w:ind w:firstLine="708"/>
        <w:rPr>
          <w:sz w:val="24"/>
          <w:szCs w:val="24"/>
        </w:rPr>
      </w:pPr>
    </w:p>
    <w:p w:rsidR="00422AB5" w:rsidRPr="00422AB5" w:rsidRDefault="00422AB5" w:rsidP="00422AB5">
      <w:pPr>
        <w:rPr>
          <w:sz w:val="24"/>
          <w:szCs w:val="24"/>
        </w:rPr>
      </w:pPr>
      <w:r w:rsidRPr="00422AB5">
        <w:rPr>
          <w:sz w:val="24"/>
          <w:szCs w:val="24"/>
        </w:rPr>
        <w:t>Az adó alapja a megkezdett vendégéjszakák száma.</w:t>
      </w:r>
    </w:p>
    <w:p w:rsidR="00422AB5" w:rsidRPr="00422AB5" w:rsidRDefault="00422AB5" w:rsidP="00422AB5">
      <w:pPr>
        <w:rPr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Az adó mértéke</w:t>
      </w: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11. §</w:t>
      </w:r>
    </w:p>
    <w:p w:rsidR="00422AB5" w:rsidRPr="00422AB5" w:rsidRDefault="00422AB5" w:rsidP="00422AB5">
      <w:pPr>
        <w:ind w:firstLine="708"/>
        <w:rPr>
          <w:sz w:val="24"/>
          <w:szCs w:val="24"/>
        </w:rPr>
      </w:pPr>
    </w:p>
    <w:p w:rsidR="00422AB5" w:rsidRPr="00422AB5" w:rsidRDefault="00422AB5" w:rsidP="00422AB5">
      <w:pPr>
        <w:rPr>
          <w:sz w:val="24"/>
          <w:szCs w:val="24"/>
        </w:rPr>
      </w:pPr>
      <w:r w:rsidRPr="00422AB5">
        <w:rPr>
          <w:sz w:val="24"/>
          <w:szCs w:val="24"/>
        </w:rPr>
        <w:t>Az adó mértéke személyenként és vendégéjszakánként 200 Ft.</w:t>
      </w:r>
    </w:p>
    <w:p w:rsidR="00422AB5" w:rsidRPr="00422AB5" w:rsidRDefault="00422AB5" w:rsidP="00422AB5">
      <w:pPr>
        <w:rPr>
          <w:sz w:val="24"/>
          <w:szCs w:val="24"/>
        </w:rPr>
      </w:pPr>
    </w:p>
    <w:p w:rsidR="00422AB5" w:rsidRPr="00422AB5" w:rsidRDefault="00422AB5" w:rsidP="00422AB5">
      <w:pPr>
        <w:rPr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bCs/>
          <w:sz w:val="24"/>
          <w:szCs w:val="24"/>
        </w:rPr>
      </w:pPr>
      <w:r w:rsidRPr="00422AB5">
        <w:rPr>
          <w:b/>
          <w:bCs/>
          <w:sz w:val="24"/>
          <w:szCs w:val="24"/>
        </w:rPr>
        <w:t>Adónyilvántartás</w:t>
      </w:r>
    </w:p>
    <w:p w:rsidR="00422AB5" w:rsidRPr="00422AB5" w:rsidRDefault="00422AB5" w:rsidP="00422AB5">
      <w:pPr>
        <w:jc w:val="center"/>
        <w:rPr>
          <w:b/>
          <w:bCs/>
          <w:sz w:val="24"/>
          <w:szCs w:val="24"/>
        </w:rPr>
      </w:pPr>
      <w:r w:rsidRPr="00422AB5">
        <w:rPr>
          <w:b/>
          <w:bCs/>
          <w:sz w:val="24"/>
          <w:szCs w:val="24"/>
        </w:rPr>
        <w:t>12. §</w:t>
      </w:r>
    </w:p>
    <w:p w:rsidR="00422AB5" w:rsidRPr="00422AB5" w:rsidRDefault="00422AB5" w:rsidP="00422AB5">
      <w:pPr>
        <w:jc w:val="center"/>
        <w:rPr>
          <w:bCs/>
          <w:sz w:val="24"/>
          <w:szCs w:val="24"/>
        </w:rPr>
      </w:pPr>
    </w:p>
    <w:p w:rsidR="00422AB5" w:rsidRPr="00422AB5" w:rsidRDefault="00422AB5" w:rsidP="00422AB5">
      <w:pPr>
        <w:jc w:val="both"/>
        <w:rPr>
          <w:bCs/>
          <w:sz w:val="24"/>
          <w:szCs w:val="24"/>
        </w:rPr>
      </w:pPr>
      <w:r w:rsidRPr="00422AB5">
        <w:rPr>
          <w:bCs/>
          <w:sz w:val="24"/>
          <w:szCs w:val="24"/>
        </w:rPr>
        <w:t>(1) Az adó beszedésére kötelezett befizetési kötelezettsége teljesítésének ellenőrizhetősége érdekében a nála elszállásolt vendégekről nyilvántartást köteles vezetni.</w:t>
      </w:r>
    </w:p>
    <w:p w:rsidR="00422AB5" w:rsidRPr="00422AB5" w:rsidRDefault="00422AB5" w:rsidP="00422AB5">
      <w:pPr>
        <w:jc w:val="both"/>
        <w:rPr>
          <w:bCs/>
          <w:sz w:val="24"/>
          <w:szCs w:val="24"/>
        </w:rPr>
      </w:pPr>
      <w:r w:rsidRPr="00422AB5">
        <w:rPr>
          <w:bCs/>
          <w:sz w:val="24"/>
          <w:szCs w:val="24"/>
        </w:rPr>
        <w:t>(2) A nyilvántartásnak (vendégkönyv) tartalmaznia kell:</w:t>
      </w:r>
    </w:p>
    <w:p w:rsidR="00422AB5" w:rsidRPr="00422AB5" w:rsidRDefault="00422AB5" w:rsidP="00422AB5">
      <w:pPr>
        <w:ind w:firstLine="708"/>
        <w:jc w:val="both"/>
        <w:rPr>
          <w:bCs/>
          <w:sz w:val="24"/>
          <w:szCs w:val="24"/>
        </w:rPr>
      </w:pPr>
      <w:r w:rsidRPr="00422AB5">
        <w:rPr>
          <w:bCs/>
          <w:sz w:val="24"/>
          <w:szCs w:val="24"/>
        </w:rPr>
        <w:t>1. a szálláshely megnevezését és címét,</w:t>
      </w:r>
    </w:p>
    <w:p w:rsidR="00422AB5" w:rsidRPr="00422AB5" w:rsidRDefault="00422AB5" w:rsidP="00422AB5">
      <w:pPr>
        <w:ind w:left="708"/>
        <w:jc w:val="both"/>
        <w:rPr>
          <w:bCs/>
          <w:sz w:val="24"/>
          <w:szCs w:val="24"/>
        </w:rPr>
      </w:pPr>
      <w:r w:rsidRPr="00422AB5">
        <w:rPr>
          <w:bCs/>
          <w:sz w:val="24"/>
          <w:szCs w:val="24"/>
        </w:rPr>
        <w:t>2. a vendég személyazonosító adatait, azaz:</w:t>
      </w:r>
    </w:p>
    <w:p w:rsidR="00422AB5" w:rsidRPr="00422AB5" w:rsidRDefault="00422AB5" w:rsidP="00422AB5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422AB5">
        <w:rPr>
          <w:bCs/>
          <w:sz w:val="24"/>
          <w:szCs w:val="24"/>
        </w:rPr>
        <w:t xml:space="preserve">a vendég vezeték- és utóneve, </w:t>
      </w:r>
    </w:p>
    <w:p w:rsidR="00422AB5" w:rsidRPr="00422AB5" w:rsidRDefault="00422AB5" w:rsidP="00422AB5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422AB5">
        <w:rPr>
          <w:bCs/>
          <w:sz w:val="24"/>
          <w:szCs w:val="24"/>
        </w:rPr>
        <w:t>születési hely, születési idő,</w:t>
      </w:r>
    </w:p>
    <w:p w:rsidR="00422AB5" w:rsidRPr="00422AB5" w:rsidRDefault="00422AB5" w:rsidP="00422AB5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422AB5">
        <w:rPr>
          <w:bCs/>
          <w:sz w:val="24"/>
          <w:szCs w:val="24"/>
        </w:rPr>
        <w:t>a külföldi vendég állampolgársága, illetve hontalan státusza,</w:t>
      </w:r>
    </w:p>
    <w:p w:rsidR="00422AB5" w:rsidRPr="00422AB5" w:rsidRDefault="00422AB5" w:rsidP="00422AB5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422AB5">
        <w:rPr>
          <w:bCs/>
          <w:sz w:val="24"/>
          <w:szCs w:val="24"/>
        </w:rPr>
        <w:t>lakcíme, személyi igazolvány száma, külföldi, illetve hontalan vendég esetén útlevelének száma, a vízum vagy a tartózkodási engedély száma.</w:t>
      </w:r>
    </w:p>
    <w:p w:rsidR="00422AB5" w:rsidRPr="00422AB5" w:rsidRDefault="00422AB5" w:rsidP="00422AB5">
      <w:pPr>
        <w:ind w:firstLine="708"/>
        <w:jc w:val="both"/>
        <w:rPr>
          <w:bCs/>
          <w:sz w:val="24"/>
          <w:szCs w:val="24"/>
        </w:rPr>
      </w:pPr>
      <w:r w:rsidRPr="00422AB5">
        <w:rPr>
          <w:bCs/>
          <w:sz w:val="24"/>
          <w:szCs w:val="24"/>
        </w:rPr>
        <w:t xml:space="preserve">3. A </w:t>
      </w:r>
      <w:proofErr w:type="gramStart"/>
      <w:r w:rsidRPr="00422AB5">
        <w:rPr>
          <w:bCs/>
          <w:sz w:val="24"/>
          <w:szCs w:val="24"/>
        </w:rPr>
        <w:t>vendég szálláson</w:t>
      </w:r>
      <w:proofErr w:type="gramEnd"/>
      <w:r w:rsidRPr="00422AB5">
        <w:rPr>
          <w:bCs/>
          <w:sz w:val="24"/>
          <w:szCs w:val="24"/>
        </w:rPr>
        <w:t xml:space="preserve"> való tartózkodásának kezdő- és befejező időpontját.</w:t>
      </w:r>
    </w:p>
    <w:p w:rsidR="00422AB5" w:rsidRPr="00422AB5" w:rsidRDefault="00422AB5" w:rsidP="00422AB5">
      <w:pPr>
        <w:pStyle w:val="Szvegtrzs2"/>
        <w:jc w:val="both"/>
        <w:rPr>
          <w:iCs/>
        </w:rPr>
      </w:pPr>
      <w:r w:rsidRPr="00422AB5">
        <w:rPr>
          <w:bCs/>
        </w:rPr>
        <w:t xml:space="preserve"> (3)</w:t>
      </w:r>
      <w:r w:rsidRPr="00422AB5">
        <w:rPr>
          <w:iCs/>
        </w:rPr>
        <w:t xml:space="preserve"> A vendégről vezetett nyilvántartást úgy kell összeállítani, illetve vezetni, hogy</w:t>
      </w:r>
    </w:p>
    <w:p w:rsidR="00422AB5" w:rsidRPr="00422AB5" w:rsidRDefault="00422AB5" w:rsidP="00422AB5">
      <w:pPr>
        <w:pStyle w:val="Szvegtrzs2"/>
        <w:ind w:left="708"/>
        <w:jc w:val="both"/>
        <w:rPr>
          <w:iCs/>
        </w:rPr>
      </w:pPr>
      <w:proofErr w:type="gramStart"/>
      <w:r w:rsidRPr="00422AB5">
        <w:rPr>
          <w:iCs/>
        </w:rPr>
        <w:t>a</w:t>
      </w:r>
      <w:proofErr w:type="gramEnd"/>
      <w:r w:rsidRPr="00422AB5">
        <w:rPr>
          <w:iCs/>
        </w:rPr>
        <w:t>) az adó alapjának, az adó összegének, a mentességek igénybevételének ellenőrzésére alkalmas legyen,</w:t>
      </w:r>
    </w:p>
    <w:p w:rsidR="00422AB5" w:rsidRPr="00422AB5" w:rsidRDefault="00422AB5" w:rsidP="00422AB5">
      <w:pPr>
        <w:pStyle w:val="Szvegtrzs2"/>
        <w:ind w:left="708"/>
        <w:jc w:val="both"/>
        <w:rPr>
          <w:iCs/>
        </w:rPr>
      </w:pPr>
      <w:r w:rsidRPr="00422AB5">
        <w:rPr>
          <w:iCs/>
        </w:rPr>
        <w:t>b) folyamatosan, kihagyás nélkül tartalmazza az idegenforgalmi adó, valamint a mentességek megállapítását megalapozó dokumentumok, bizonylatok hivatkozásait, így:</w:t>
      </w:r>
    </w:p>
    <w:p w:rsidR="00422AB5" w:rsidRPr="00422AB5" w:rsidRDefault="00422AB5" w:rsidP="00422AB5">
      <w:pPr>
        <w:pStyle w:val="Szvegtrzs2"/>
        <w:ind w:left="1416"/>
        <w:jc w:val="both"/>
        <w:rPr>
          <w:iCs/>
        </w:rPr>
      </w:pPr>
      <w:r w:rsidRPr="00422AB5">
        <w:t>- az életkor igazolására a személyi igazolvány, útlevél, tartózkodási engedély számát,</w:t>
      </w:r>
    </w:p>
    <w:p w:rsidR="00422AB5" w:rsidRPr="00422AB5" w:rsidRDefault="00422AB5" w:rsidP="00422AB5">
      <w:pPr>
        <w:ind w:left="1416"/>
        <w:jc w:val="both"/>
        <w:rPr>
          <w:sz w:val="24"/>
          <w:szCs w:val="24"/>
        </w:rPr>
      </w:pPr>
      <w:r w:rsidRPr="00422AB5">
        <w:rPr>
          <w:sz w:val="24"/>
          <w:szCs w:val="24"/>
        </w:rPr>
        <w:t>- tanulói, hallgatói jogviszony igazolására a diákigazolvány számát,</w:t>
      </w:r>
    </w:p>
    <w:p w:rsidR="00422AB5" w:rsidRPr="00422AB5" w:rsidRDefault="00422AB5" w:rsidP="00422AB5">
      <w:pPr>
        <w:ind w:left="1416"/>
        <w:jc w:val="both"/>
        <w:rPr>
          <w:sz w:val="24"/>
          <w:szCs w:val="24"/>
        </w:rPr>
      </w:pPr>
      <w:r w:rsidRPr="00422AB5">
        <w:rPr>
          <w:sz w:val="24"/>
          <w:szCs w:val="24"/>
        </w:rPr>
        <w:t>- munkavégzési célú tartózkodás esetén a munkáltató megnevezését, pontos székhelyének, telephelyének címét.</w:t>
      </w:r>
    </w:p>
    <w:p w:rsidR="00422AB5" w:rsidRPr="00422AB5" w:rsidRDefault="00422AB5" w:rsidP="00422AB5">
      <w:pPr>
        <w:jc w:val="both"/>
        <w:rPr>
          <w:iCs/>
          <w:sz w:val="24"/>
          <w:szCs w:val="24"/>
        </w:rPr>
      </w:pPr>
      <w:r w:rsidRPr="00422AB5">
        <w:rPr>
          <w:sz w:val="24"/>
          <w:szCs w:val="24"/>
        </w:rPr>
        <w:lastRenderedPageBreak/>
        <w:t>(4) A</w:t>
      </w:r>
      <w:r w:rsidRPr="00422AB5">
        <w:rPr>
          <w:iCs/>
          <w:sz w:val="24"/>
          <w:szCs w:val="24"/>
        </w:rPr>
        <w:t xml:space="preserve"> nyilvántartást az egyes bevallási időszakok végén le kell zárni, s meg kell állapítani a fizetendő adót.</w:t>
      </w: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2. Magánszemélyek kommunális adója</w:t>
      </w:r>
    </w:p>
    <w:p w:rsidR="00422AB5" w:rsidRPr="00422AB5" w:rsidRDefault="00422AB5" w:rsidP="00422AB5">
      <w:pPr>
        <w:pStyle w:val="FejezetCm"/>
        <w:spacing w:before="0" w:after="0"/>
        <w:rPr>
          <w:szCs w:val="24"/>
        </w:rPr>
      </w:pPr>
    </w:p>
    <w:p w:rsidR="00422AB5" w:rsidRPr="00422AB5" w:rsidRDefault="00422AB5" w:rsidP="00422AB5">
      <w:pPr>
        <w:pStyle w:val="FejezetCm"/>
        <w:spacing w:before="0" w:after="0"/>
        <w:rPr>
          <w:szCs w:val="24"/>
        </w:rPr>
      </w:pPr>
    </w:p>
    <w:p w:rsidR="00422AB5" w:rsidRPr="00422AB5" w:rsidRDefault="00422AB5" w:rsidP="00422AB5">
      <w:pPr>
        <w:pStyle w:val="FejezetCm"/>
        <w:spacing w:before="0" w:after="0"/>
        <w:rPr>
          <w:i w:val="0"/>
          <w:szCs w:val="24"/>
        </w:rPr>
      </w:pPr>
      <w:r w:rsidRPr="00422AB5">
        <w:rPr>
          <w:i w:val="0"/>
          <w:szCs w:val="24"/>
        </w:rPr>
        <w:t>Az adókötelezettség</w:t>
      </w:r>
    </w:p>
    <w:p w:rsidR="00422AB5" w:rsidRPr="00422AB5" w:rsidRDefault="00422AB5" w:rsidP="00422AB5">
      <w:pPr>
        <w:pStyle w:val="Bekezds"/>
        <w:numPr>
          <w:ilvl w:val="0"/>
          <w:numId w:val="8"/>
        </w:numPr>
        <w:jc w:val="center"/>
        <w:rPr>
          <w:szCs w:val="24"/>
        </w:rPr>
      </w:pPr>
      <w:r w:rsidRPr="00422AB5">
        <w:rPr>
          <w:b/>
          <w:szCs w:val="24"/>
        </w:rPr>
        <w:t>§</w:t>
      </w:r>
    </w:p>
    <w:p w:rsidR="00422AB5" w:rsidRPr="00422AB5" w:rsidRDefault="00422AB5" w:rsidP="00422AB5">
      <w:pPr>
        <w:pStyle w:val="Bekezds"/>
        <w:ind w:left="637" w:firstLine="0"/>
        <w:rPr>
          <w:szCs w:val="24"/>
        </w:rPr>
      </w:pP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r w:rsidRPr="00422AB5">
        <w:rPr>
          <w:szCs w:val="24"/>
        </w:rPr>
        <w:t>Adókötelezettség terheli az önkormányzat illetékességi területén magánszemély tulajdonában lévő építményt (lakás, nem lakás céljára szolgáló épület), a nem magánszemély tulajdonában álló lakásbérlet jogával rendelkezőt, továbbá a beépítetlen belterületi földrészlet (telek) tulajdonosát.</w:t>
      </w:r>
    </w:p>
    <w:p w:rsidR="00422AB5" w:rsidRPr="00422AB5" w:rsidRDefault="00422AB5" w:rsidP="00422AB5">
      <w:pPr>
        <w:pStyle w:val="Bekezds"/>
        <w:rPr>
          <w:szCs w:val="24"/>
        </w:rPr>
      </w:pPr>
    </w:p>
    <w:p w:rsidR="00422AB5" w:rsidRPr="00422AB5" w:rsidRDefault="00422AB5" w:rsidP="00422AB5">
      <w:pPr>
        <w:pStyle w:val="FejezetCm"/>
        <w:spacing w:before="0" w:after="0"/>
        <w:rPr>
          <w:i w:val="0"/>
          <w:szCs w:val="24"/>
        </w:rPr>
      </w:pPr>
      <w:r w:rsidRPr="00422AB5">
        <w:rPr>
          <w:i w:val="0"/>
          <w:szCs w:val="24"/>
        </w:rPr>
        <w:t>Az adó alanya</w:t>
      </w:r>
    </w:p>
    <w:p w:rsidR="00422AB5" w:rsidRPr="00422AB5" w:rsidRDefault="00422AB5" w:rsidP="00422AB5">
      <w:pPr>
        <w:pStyle w:val="Bekezds"/>
        <w:numPr>
          <w:ilvl w:val="0"/>
          <w:numId w:val="6"/>
        </w:numPr>
        <w:jc w:val="center"/>
        <w:rPr>
          <w:b/>
          <w:szCs w:val="24"/>
        </w:rPr>
      </w:pPr>
      <w:r w:rsidRPr="00422AB5">
        <w:rPr>
          <w:b/>
          <w:szCs w:val="24"/>
        </w:rPr>
        <w:t>§</w:t>
      </w:r>
    </w:p>
    <w:p w:rsidR="00422AB5" w:rsidRPr="00422AB5" w:rsidRDefault="00422AB5" w:rsidP="00422AB5">
      <w:pPr>
        <w:pStyle w:val="Bekezds"/>
        <w:rPr>
          <w:b/>
          <w:szCs w:val="24"/>
        </w:rPr>
      </w:pP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r w:rsidRPr="00422AB5">
        <w:rPr>
          <w:szCs w:val="24"/>
        </w:rPr>
        <w:t xml:space="preserve">(1) Az adó </w:t>
      </w:r>
      <w:proofErr w:type="gramStart"/>
      <w:r w:rsidRPr="00422AB5">
        <w:rPr>
          <w:szCs w:val="24"/>
        </w:rPr>
        <w:t>alanya(</w:t>
      </w:r>
      <w:proofErr w:type="gramEnd"/>
      <w:r w:rsidRPr="00422AB5">
        <w:rPr>
          <w:szCs w:val="24"/>
        </w:rPr>
        <w:t>i) az(ok) a magánszemély(</w:t>
      </w:r>
      <w:proofErr w:type="spellStart"/>
      <w:r w:rsidRPr="00422AB5">
        <w:rPr>
          <w:szCs w:val="24"/>
        </w:rPr>
        <w:t>ek</w:t>
      </w:r>
      <w:proofErr w:type="spellEnd"/>
      <w:r w:rsidRPr="00422AB5">
        <w:rPr>
          <w:szCs w:val="24"/>
        </w:rPr>
        <w:t>), aki(k) naptári év első napján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proofErr w:type="gramStart"/>
      <w:r w:rsidRPr="00422AB5">
        <w:rPr>
          <w:szCs w:val="24"/>
        </w:rPr>
        <w:t>a</w:t>
      </w:r>
      <w:proofErr w:type="gramEnd"/>
      <w:r w:rsidRPr="00422AB5">
        <w:rPr>
          <w:szCs w:val="24"/>
        </w:rPr>
        <w:t>) az építmény, telek tulajdonosa(i), a tulajdoni hányad arányában;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r w:rsidRPr="00422AB5">
        <w:rPr>
          <w:szCs w:val="24"/>
        </w:rPr>
        <w:t xml:space="preserve">b) vagyoni értékű jog gyakorlására </w:t>
      </w:r>
      <w:proofErr w:type="gramStart"/>
      <w:r w:rsidRPr="00422AB5">
        <w:rPr>
          <w:szCs w:val="24"/>
        </w:rPr>
        <w:t>jogosult(</w:t>
      </w:r>
      <w:proofErr w:type="spellStart"/>
      <w:proofErr w:type="gramEnd"/>
      <w:r w:rsidRPr="00422AB5">
        <w:rPr>
          <w:szCs w:val="24"/>
        </w:rPr>
        <w:t>ak</w:t>
      </w:r>
      <w:proofErr w:type="spellEnd"/>
      <w:r w:rsidRPr="00422AB5">
        <w:rPr>
          <w:szCs w:val="24"/>
        </w:rPr>
        <w:t>), amennyiben az adóköteles építményt,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proofErr w:type="gramStart"/>
      <w:r w:rsidRPr="00422AB5">
        <w:rPr>
          <w:szCs w:val="24"/>
        </w:rPr>
        <w:t>telket</w:t>
      </w:r>
      <w:proofErr w:type="gramEnd"/>
      <w:r w:rsidRPr="00422AB5">
        <w:rPr>
          <w:szCs w:val="24"/>
        </w:rPr>
        <w:t xml:space="preserve"> az ingatlan-nyilvántartásba bejegyzett vagyoni értékű jog terheli;</w:t>
      </w:r>
    </w:p>
    <w:p w:rsidR="00422AB5" w:rsidRPr="00422AB5" w:rsidRDefault="00422AB5" w:rsidP="00422AB5">
      <w:pPr>
        <w:pStyle w:val="Bekezds"/>
        <w:rPr>
          <w:szCs w:val="24"/>
        </w:rPr>
      </w:pP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r w:rsidRPr="00422AB5">
        <w:rPr>
          <w:szCs w:val="24"/>
        </w:rPr>
        <w:t>(2) A bevallásban a résztulajdonos által tett nyilatkozat alapján, az (1) bekezdésben foglaltaktól el lehet térni.</w:t>
      </w:r>
    </w:p>
    <w:p w:rsidR="00422AB5" w:rsidRPr="00422AB5" w:rsidRDefault="00422AB5" w:rsidP="00422AB5">
      <w:pPr>
        <w:pStyle w:val="Bekezds"/>
        <w:rPr>
          <w:szCs w:val="24"/>
        </w:rPr>
      </w:pPr>
    </w:p>
    <w:p w:rsidR="00422AB5" w:rsidRPr="00422AB5" w:rsidRDefault="00422AB5" w:rsidP="00422AB5">
      <w:pPr>
        <w:pStyle w:val="FejezetCm"/>
        <w:spacing w:before="0" w:after="0"/>
        <w:rPr>
          <w:i w:val="0"/>
          <w:szCs w:val="24"/>
        </w:rPr>
      </w:pPr>
      <w:r w:rsidRPr="00422AB5">
        <w:rPr>
          <w:i w:val="0"/>
          <w:szCs w:val="24"/>
        </w:rPr>
        <w:t>Az adókötelezettség keletkezése, megszűnése</w:t>
      </w:r>
    </w:p>
    <w:p w:rsidR="00422AB5" w:rsidRPr="00422AB5" w:rsidRDefault="00422AB5" w:rsidP="00422AB5">
      <w:pPr>
        <w:pStyle w:val="Bekezds"/>
        <w:jc w:val="center"/>
        <w:rPr>
          <w:b/>
          <w:szCs w:val="24"/>
        </w:rPr>
      </w:pPr>
      <w:r w:rsidRPr="00422AB5">
        <w:rPr>
          <w:b/>
          <w:szCs w:val="24"/>
        </w:rPr>
        <w:t>15. §</w:t>
      </w:r>
    </w:p>
    <w:p w:rsidR="00422AB5" w:rsidRPr="00422AB5" w:rsidRDefault="00422AB5" w:rsidP="00422AB5">
      <w:pPr>
        <w:pStyle w:val="Bekezds"/>
        <w:rPr>
          <w:b/>
          <w:szCs w:val="24"/>
        </w:rPr>
      </w:pPr>
      <w:r w:rsidRPr="00422AB5">
        <w:rPr>
          <w:b/>
          <w:szCs w:val="24"/>
        </w:rPr>
        <w:t xml:space="preserve"> 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r w:rsidRPr="00422AB5">
        <w:rPr>
          <w:szCs w:val="24"/>
        </w:rPr>
        <w:t>(1) Az adókötelezettség keletkezése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proofErr w:type="gramStart"/>
      <w:r w:rsidRPr="00422AB5">
        <w:rPr>
          <w:szCs w:val="24"/>
        </w:rPr>
        <w:t>a</w:t>
      </w:r>
      <w:proofErr w:type="gramEnd"/>
      <w:r w:rsidRPr="00422AB5">
        <w:rPr>
          <w:szCs w:val="24"/>
        </w:rPr>
        <w:t>) építménytulajdon esetén a használatbavételi, illetve fennmaradási engedély kiadását követő év első napján;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r w:rsidRPr="00422AB5">
        <w:rPr>
          <w:szCs w:val="24"/>
        </w:rPr>
        <w:t xml:space="preserve">b) az engedély nélkül épült, vagy </w:t>
      </w:r>
      <w:proofErr w:type="gramStart"/>
      <w:r w:rsidRPr="00422AB5">
        <w:rPr>
          <w:szCs w:val="24"/>
        </w:rPr>
        <w:t>anélkül</w:t>
      </w:r>
      <w:proofErr w:type="gramEnd"/>
      <w:r w:rsidRPr="00422AB5">
        <w:rPr>
          <w:szCs w:val="24"/>
        </w:rPr>
        <w:t xml:space="preserve"> használatba vett építmény esetén a tényleges használatbavételt követő év első napján;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r w:rsidRPr="00422AB5">
        <w:rPr>
          <w:szCs w:val="24"/>
        </w:rPr>
        <w:t>c) vagyoni értékű jog megszerzése esetén a jog megszerzését követő év első napján;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r w:rsidRPr="00422AB5">
        <w:rPr>
          <w:szCs w:val="24"/>
        </w:rPr>
        <w:t>d) a nem magánszemély tulajdonában lévő lakás lakásbérleti joga esetén a lakásbérleti jogviszony létrejöttét követő év első napján.</w:t>
      </w:r>
    </w:p>
    <w:p w:rsidR="00422AB5" w:rsidRPr="00422AB5" w:rsidRDefault="00422AB5" w:rsidP="00422AB5">
      <w:pPr>
        <w:pStyle w:val="Bekezds"/>
        <w:rPr>
          <w:szCs w:val="24"/>
        </w:rPr>
      </w:pP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r w:rsidRPr="00422AB5">
        <w:rPr>
          <w:szCs w:val="24"/>
        </w:rPr>
        <w:t>(2) Az adókötelezettség megszűnik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proofErr w:type="gramStart"/>
      <w:r w:rsidRPr="00422AB5">
        <w:rPr>
          <w:szCs w:val="24"/>
        </w:rPr>
        <w:t>a</w:t>
      </w:r>
      <w:proofErr w:type="gramEnd"/>
      <w:r w:rsidRPr="00422AB5">
        <w:rPr>
          <w:szCs w:val="24"/>
        </w:rPr>
        <w:t>) az építmény  elidegenítése esetén a tárgyév utolsó napján;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r w:rsidRPr="00422AB5">
        <w:rPr>
          <w:szCs w:val="24"/>
        </w:rPr>
        <w:t>c) a nem magánszemély tulajdonában lévő lakásbérleti jogviszonya megszűnése évének utolsó napján, illetőleg a lakásbérleti jogviszonynak az év első felében történő megszűnése esetén a félév utolsó napján,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r w:rsidRPr="00422AB5">
        <w:rPr>
          <w:szCs w:val="24"/>
        </w:rPr>
        <w:t>d) építési tilalomnak az év első felében történt kihirdetése esetén a félév utolsó napján.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r w:rsidRPr="00422AB5">
        <w:rPr>
          <w:szCs w:val="24"/>
        </w:rPr>
        <w:t>(3) Az építmény használatának szünetelése az adókötelezettséget nem érinti.</w:t>
      </w:r>
    </w:p>
    <w:p w:rsidR="00422AB5" w:rsidRPr="00422AB5" w:rsidRDefault="00422AB5" w:rsidP="00422AB5">
      <w:pPr>
        <w:pStyle w:val="Bekezds"/>
        <w:rPr>
          <w:szCs w:val="24"/>
        </w:rPr>
      </w:pPr>
    </w:p>
    <w:p w:rsidR="00422AB5" w:rsidRPr="00422AB5" w:rsidRDefault="00422AB5" w:rsidP="00422AB5">
      <w:pPr>
        <w:pStyle w:val="FejezetCm"/>
        <w:spacing w:before="0" w:after="0"/>
        <w:rPr>
          <w:i w:val="0"/>
          <w:szCs w:val="24"/>
        </w:rPr>
      </w:pPr>
      <w:r w:rsidRPr="00422AB5">
        <w:rPr>
          <w:i w:val="0"/>
          <w:szCs w:val="24"/>
        </w:rPr>
        <w:t>Az adó mértéke</w:t>
      </w:r>
    </w:p>
    <w:p w:rsidR="00422AB5" w:rsidRPr="00422AB5" w:rsidRDefault="00422AB5" w:rsidP="00422AB5">
      <w:pPr>
        <w:pStyle w:val="FejezetCm"/>
        <w:spacing w:before="0" w:after="0"/>
        <w:rPr>
          <w:i w:val="0"/>
          <w:szCs w:val="24"/>
        </w:rPr>
      </w:pPr>
      <w:r w:rsidRPr="00422AB5">
        <w:rPr>
          <w:i w:val="0"/>
          <w:szCs w:val="24"/>
        </w:rPr>
        <w:t>16. §</w:t>
      </w:r>
    </w:p>
    <w:p w:rsidR="00422AB5" w:rsidRPr="00422AB5" w:rsidRDefault="00422AB5" w:rsidP="00422AB5">
      <w:pPr>
        <w:pStyle w:val="Bekezds"/>
        <w:ind w:firstLine="0"/>
        <w:rPr>
          <w:b/>
          <w:szCs w:val="24"/>
        </w:rPr>
      </w:pPr>
    </w:p>
    <w:p w:rsidR="00422AB5" w:rsidRPr="00422AB5" w:rsidRDefault="00422AB5" w:rsidP="00422AB5">
      <w:pPr>
        <w:pStyle w:val="Bekezds"/>
        <w:ind w:firstLine="0"/>
        <w:rPr>
          <w:b/>
          <w:szCs w:val="24"/>
        </w:rPr>
      </w:pPr>
      <w:r w:rsidRPr="00422AB5">
        <w:rPr>
          <w:szCs w:val="24"/>
        </w:rPr>
        <w:lastRenderedPageBreak/>
        <w:t xml:space="preserve">Az adó mértéke adótárgyanként </w:t>
      </w:r>
      <w:r w:rsidRPr="00422AB5">
        <w:rPr>
          <w:b/>
          <w:szCs w:val="24"/>
        </w:rPr>
        <w:t>10.000 Ft/év.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</w:p>
    <w:p w:rsidR="00422AB5" w:rsidRPr="00422AB5" w:rsidRDefault="00422AB5" w:rsidP="00422AB5">
      <w:pPr>
        <w:pStyle w:val="FejezetCm"/>
        <w:spacing w:before="0" w:after="0"/>
        <w:rPr>
          <w:i w:val="0"/>
          <w:szCs w:val="24"/>
        </w:rPr>
      </w:pPr>
      <w:r w:rsidRPr="00422AB5">
        <w:rPr>
          <w:i w:val="0"/>
          <w:szCs w:val="24"/>
        </w:rPr>
        <w:t>Bevallás, az adó megfizetése</w:t>
      </w:r>
    </w:p>
    <w:p w:rsidR="00422AB5" w:rsidRPr="00422AB5" w:rsidRDefault="00422AB5" w:rsidP="00422AB5">
      <w:pPr>
        <w:pStyle w:val="Bekezds"/>
        <w:jc w:val="center"/>
        <w:rPr>
          <w:b/>
          <w:szCs w:val="24"/>
        </w:rPr>
      </w:pPr>
      <w:r w:rsidRPr="00422AB5">
        <w:rPr>
          <w:b/>
          <w:szCs w:val="24"/>
        </w:rPr>
        <w:t>17. §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r w:rsidRPr="00422AB5">
        <w:rPr>
          <w:szCs w:val="24"/>
        </w:rPr>
        <w:t>(1) Az adófizetésre kötelezett az adókötelezettség keletkezéséről (változásáról) az azt követő 15 napon belül köteles az adóhatósághoz bevallást benyújtani.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r w:rsidRPr="00422AB5">
        <w:rPr>
          <w:szCs w:val="24"/>
        </w:rPr>
        <w:t>(2) Az (1) bekezdésben előírt adóbevallási kötelezettség teljesítését követően mindaddig nem kell újabb bevallást benyújtani, amíg az adókötelezettséget érintő változás nem következik be.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r w:rsidRPr="00422AB5">
        <w:rPr>
          <w:szCs w:val="24"/>
        </w:rPr>
        <w:t xml:space="preserve">(3) Az adózó a magánszemély kommunális adóját két egyenlő részletben, az adóév március 15-ig, illetve szeptember 15-ig fizetheti meg adópótlék-mentesen. A bevallás évében az első félévi befizetés határideje május 15. </w:t>
      </w:r>
    </w:p>
    <w:p w:rsidR="00422AB5" w:rsidRPr="00422AB5" w:rsidRDefault="00422AB5" w:rsidP="00422AB5">
      <w:pPr>
        <w:pStyle w:val="Bekezds"/>
        <w:rPr>
          <w:szCs w:val="24"/>
        </w:rPr>
      </w:pPr>
    </w:p>
    <w:p w:rsidR="00422AB5" w:rsidRPr="00422AB5" w:rsidRDefault="00422AB5" w:rsidP="00422AB5">
      <w:pPr>
        <w:pStyle w:val="FejezetCm"/>
        <w:spacing w:before="0" w:after="0"/>
        <w:rPr>
          <w:i w:val="0"/>
          <w:szCs w:val="24"/>
        </w:rPr>
      </w:pPr>
      <w:r w:rsidRPr="00422AB5">
        <w:rPr>
          <w:i w:val="0"/>
          <w:szCs w:val="24"/>
        </w:rPr>
        <w:t>Adómentesség</w:t>
      </w:r>
    </w:p>
    <w:p w:rsidR="00422AB5" w:rsidRPr="00422AB5" w:rsidRDefault="00422AB5" w:rsidP="00422AB5">
      <w:pPr>
        <w:pStyle w:val="Bekezds"/>
        <w:jc w:val="center"/>
        <w:rPr>
          <w:b/>
          <w:szCs w:val="24"/>
        </w:rPr>
      </w:pPr>
      <w:r w:rsidRPr="00422AB5">
        <w:rPr>
          <w:b/>
          <w:szCs w:val="24"/>
        </w:rPr>
        <w:t>18. §</w:t>
      </w:r>
    </w:p>
    <w:p w:rsidR="00422AB5" w:rsidRPr="00422AB5" w:rsidRDefault="00422AB5" w:rsidP="00422AB5">
      <w:pPr>
        <w:pStyle w:val="Bekezds"/>
        <w:jc w:val="center"/>
        <w:rPr>
          <w:b/>
          <w:szCs w:val="24"/>
        </w:rPr>
      </w:pPr>
    </w:p>
    <w:p w:rsidR="00422AB5" w:rsidRPr="00422AB5" w:rsidRDefault="00422AB5" w:rsidP="00422AB5">
      <w:pPr>
        <w:pStyle w:val="Bekezds"/>
        <w:ind w:firstLine="0"/>
        <w:rPr>
          <w:szCs w:val="24"/>
        </w:rPr>
      </w:pPr>
      <w:r w:rsidRPr="00422AB5">
        <w:rPr>
          <w:szCs w:val="24"/>
        </w:rPr>
        <w:t xml:space="preserve">(1) Mentes az adófizetési kötelezettség alól: </w:t>
      </w:r>
    </w:p>
    <w:p w:rsidR="00422AB5" w:rsidRPr="00422AB5" w:rsidRDefault="00422AB5" w:rsidP="00422AB5">
      <w:pPr>
        <w:pStyle w:val="Bekezds"/>
        <w:numPr>
          <w:ilvl w:val="0"/>
          <w:numId w:val="4"/>
        </w:numPr>
        <w:ind w:left="426"/>
        <w:rPr>
          <w:szCs w:val="24"/>
        </w:rPr>
      </w:pPr>
      <w:r w:rsidRPr="00422AB5">
        <w:rPr>
          <w:szCs w:val="24"/>
        </w:rPr>
        <w:t>a beépítetlen lakótelek;</w:t>
      </w:r>
    </w:p>
    <w:p w:rsidR="00422AB5" w:rsidRPr="00422AB5" w:rsidRDefault="00422AB5" w:rsidP="00422AB5">
      <w:pPr>
        <w:pStyle w:val="Bekezds"/>
        <w:numPr>
          <w:ilvl w:val="0"/>
          <w:numId w:val="4"/>
        </w:numPr>
        <w:ind w:left="426"/>
        <w:rPr>
          <w:szCs w:val="24"/>
        </w:rPr>
      </w:pPr>
      <w:r w:rsidRPr="00422AB5">
        <w:rPr>
          <w:szCs w:val="24"/>
        </w:rPr>
        <w:t>a település közigazgatási területén található mezőgazdasági rendeltetésű földrészlet;</w:t>
      </w:r>
    </w:p>
    <w:p w:rsidR="00422AB5" w:rsidRPr="00422AB5" w:rsidRDefault="00422AB5" w:rsidP="00422AB5">
      <w:pPr>
        <w:pStyle w:val="Bekezds"/>
        <w:numPr>
          <w:ilvl w:val="0"/>
          <w:numId w:val="4"/>
        </w:numPr>
        <w:ind w:left="426"/>
        <w:rPr>
          <w:szCs w:val="24"/>
        </w:rPr>
      </w:pPr>
      <w:r w:rsidRPr="00422AB5">
        <w:rPr>
          <w:szCs w:val="24"/>
        </w:rPr>
        <w:t xml:space="preserve">külterületi </w:t>
      </w:r>
      <w:r w:rsidR="007466C1">
        <w:rPr>
          <w:szCs w:val="24"/>
        </w:rPr>
        <w:t xml:space="preserve">beépítetlen </w:t>
      </w:r>
      <w:r w:rsidRPr="00422AB5">
        <w:rPr>
          <w:szCs w:val="24"/>
        </w:rPr>
        <w:t>telek.</w:t>
      </w:r>
    </w:p>
    <w:p w:rsidR="00422AB5" w:rsidRPr="00422AB5" w:rsidRDefault="00422AB5" w:rsidP="00422AB5">
      <w:pPr>
        <w:pStyle w:val="Bekezds"/>
        <w:ind w:firstLine="0"/>
        <w:rPr>
          <w:szCs w:val="24"/>
        </w:rPr>
      </w:pPr>
    </w:p>
    <w:p w:rsidR="00422AB5" w:rsidRPr="00422AB5" w:rsidRDefault="00422AB5" w:rsidP="00422AB5">
      <w:pPr>
        <w:rPr>
          <w:i/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iCs/>
          <w:sz w:val="24"/>
          <w:szCs w:val="24"/>
        </w:rPr>
        <w:t>Az adóelőleg megállapítása és az adó megfizetése</w:t>
      </w:r>
    </w:p>
    <w:p w:rsidR="00422AB5" w:rsidRPr="00422AB5" w:rsidRDefault="00422AB5" w:rsidP="00422AB5">
      <w:pPr>
        <w:jc w:val="both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  <w:t>19. §</w:t>
      </w: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</w:p>
    <w:p w:rsidR="00422AB5" w:rsidRPr="00422AB5" w:rsidRDefault="00422AB5" w:rsidP="00422AB5">
      <w:pPr>
        <w:jc w:val="both"/>
        <w:rPr>
          <w:b/>
          <w:sz w:val="24"/>
          <w:szCs w:val="24"/>
        </w:rPr>
      </w:pPr>
      <w:r w:rsidRPr="00422AB5">
        <w:rPr>
          <w:bCs/>
          <w:sz w:val="24"/>
          <w:szCs w:val="24"/>
        </w:rPr>
        <w:t xml:space="preserve">Az adóelőleg megállapítására és az adó megfizetésére a </w:t>
      </w:r>
      <w:proofErr w:type="spellStart"/>
      <w:r w:rsidRPr="00422AB5">
        <w:rPr>
          <w:bCs/>
          <w:sz w:val="24"/>
          <w:szCs w:val="24"/>
        </w:rPr>
        <w:t>Htv</w:t>
      </w:r>
      <w:proofErr w:type="spellEnd"/>
      <w:r w:rsidRPr="00422AB5">
        <w:rPr>
          <w:bCs/>
          <w:sz w:val="24"/>
          <w:szCs w:val="24"/>
        </w:rPr>
        <w:t>. rendelkezései irányadók.</w:t>
      </w:r>
    </w:p>
    <w:p w:rsidR="00422AB5" w:rsidRPr="00422AB5" w:rsidRDefault="00422AB5" w:rsidP="00422AB5">
      <w:pPr>
        <w:rPr>
          <w:iCs/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Egyéb rendelkezések</w:t>
      </w: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20. §</w:t>
      </w: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both"/>
        <w:rPr>
          <w:sz w:val="24"/>
          <w:szCs w:val="24"/>
        </w:rPr>
      </w:pPr>
      <w:r w:rsidRPr="00422AB5">
        <w:rPr>
          <w:sz w:val="24"/>
          <w:szCs w:val="24"/>
        </w:rPr>
        <w:t>A jogszabályban előírt bizonylatok, nyilvántartások hiánya, vagy nem jogszabályban meghatározott módon való kezelése, valamint az adóbevallás elmulasztása, késedelmes teljesítése, valótlan adatok szolgáltatása, az adóeltitkolás, a megállapított és beszedett adók esedékesség utáni késedelmes megfizetése az adózás rendjéről szóló 2003. évi XCII. törvényben meghatározott hátrányos jogkövetkezményekkel jár (mulasztási bírság, adóbírság, késedelmi pótlék).</w:t>
      </w: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32"/>
          <w:szCs w:val="32"/>
        </w:rPr>
      </w:pPr>
      <w:r w:rsidRPr="00422AB5">
        <w:rPr>
          <w:b/>
          <w:sz w:val="32"/>
          <w:szCs w:val="32"/>
        </w:rPr>
        <w:t>HARMADIK RÉSZ</w:t>
      </w: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Záró rendelkezések</w:t>
      </w: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>
        <w:rPr>
          <w:b/>
          <w:iCs/>
          <w:sz w:val="24"/>
          <w:szCs w:val="24"/>
        </w:rPr>
        <w:t>21</w:t>
      </w:r>
      <w:r w:rsidRPr="00422AB5">
        <w:rPr>
          <w:b/>
          <w:iCs/>
          <w:sz w:val="24"/>
          <w:szCs w:val="24"/>
        </w:rPr>
        <w:t>. §</w:t>
      </w:r>
    </w:p>
    <w:p w:rsidR="00422AB5" w:rsidRPr="00422AB5" w:rsidRDefault="00422AB5" w:rsidP="00422AB5">
      <w:pPr>
        <w:pStyle w:val="Szvegtrzs"/>
      </w:pPr>
    </w:p>
    <w:p w:rsidR="00422AB5" w:rsidRPr="00422AB5" w:rsidRDefault="00422AB5" w:rsidP="00422AB5">
      <w:pPr>
        <w:jc w:val="both"/>
        <w:rPr>
          <w:sz w:val="24"/>
          <w:szCs w:val="24"/>
        </w:rPr>
      </w:pPr>
      <w:r w:rsidRPr="00422AB5">
        <w:rPr>
          <w:sz w:val="24"/>
          <w:szCs w:val="24"/>
        </w:rPr>
        <w:t>(1) Az e rendeletben nem szabályozott kérdésekben a helyi adókról szóló többször módosított 1990. évi C. törvény és az adózás rendjéről szóló 2003. évi XCII. törvény hatályos rendelkezéseit, valamint a helyi adókat érintő hatályos törvények rendelkezéseit kell alkalmazni.</w:t>
      </w:r>
    </w:p>
    <w:p w:rsidR="00422AB5" w:rsidRPr="00422AB5" w:rsidRDefault="00422AB5" w:rsidP="00422AB5">
      <w:pPr>
        <w:jc w:val="both"/>
        <w:rPr>
          <w:sz w:val="24"/>
          <w:szCs w:val="24"/>
        </w:rPr>
      </w:pPr>
      <w:r w:rsidRPr="00422AB5">
        <w:rPr>
          <w:sz w:val="24"/>
          <w:szCs w:val="24"/>
        </w:rPr>
        <w:lastRenderedPageBreak/>
        <w:t>(2) A helyi adóval és az önkormányzat költségvetése javára más jogszabályban megállapított minden adóval kapcsolatos eljárásban a közigazgatási eljárás és szolgáltatás általános szabályairól szóló 2004. évi CXL. törvény rendelkezéseit az adózás rendjéről szóló többször módosított 2003. évi XCII. törvényben foglalt eltérésekkel kell alkalmazni.</w:t>
      </w: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Értelmező rendelkezések</w:t>
      </w:r>
    </w:p>
    <w:p w:rsidR="00422AB5" w:rsidRPr="00422AB5" w:rsidRDefault="00422AB5" w:rsidP="00422AB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22</w:t>
      </w:r>
      <w:r w:rsidRPr="00422AB5">
        <w:rPr>
          <w:b/>
          <w:sz w:val="24"/>
          <w:szCs w:val="24"/>
        </w:rPr>
        <w:t>. §</w:t>
      </w:r>
    </w:p>
    <w:p w:rsidR="00422AB5" w:rsidRPr="00422AB5" w:rsidRDefault="00422AB5" w:rsidP="00422AB5">
      <w:pPr>
        <w:jc w:val="center"/>
        <w:rPr>
          <w:b/>
          <w:sz w:val="24"/>
          <w:szCs w:val="24"/>
        </w:rPr>
      </w:pPr>
    </w:p>
    <w:p w:rsidR="00422AB5" w:rsidRPr="00422AB5" w:rsidRDefault="00422AB5" w:rsidP="00422AB5">
      <w:pPr>
        <w:jc w:val="both"/>
        <w:rPr>
          <w:i/>
          <w:sz w:val="24"/>
          <w:szCs w:val="24"/>
        </w:rPr>
      </w:pPr>
      <w:r w:rsidRPr="00422AB5">
        <w:rPr>
          <w:sz w:val="24"/>
          <w:szCs w:val="24"/>
        </w:rPr>
        <w:t>(1) E rendelet alkalmazásában</w:t>
      </w:r>
    </w:p>
    <w:p w:rsidR="00422AB5" w:rsidRPr="00422AB5" w:rsidRDefault="00422AB5" w:rsidP="00422AB5">
      <w:pPr>
        <w:numPr>
          <w:ilvl w:val="0"/>
          <w:numId w:val="2"/>
        </w:numPr>
        <w:jc w:val="both"/>
        <w:rPr>
          <w:sz w:val="24"/>
          <w:szCs w:val="24"/>
        </w:rPr>
      </w:pPr>
      <w:r w:rsidRPr="00422AB5">
        <w:rPr>
          <w:i/>
          <w:sz w:val="24"/>
          <w:szCs w:val="24"/>
        </w:rPr>
        <w:t>adóév</w:t>
      </w:r>
      <w:r w:rsidRPr="00422AB5">
        <w:rPr>
          <w:sz w:val="24"/>
          <w:szCs w:val="24"/>
        </w:rPr>
        <w:t>: az a naptári év, amelyben az adókötelezettség fennáll;</w:t>
      </w:r>
    </w:p>
    <w:p w:rsidR="00422AB5" w:rsidRPr="00422AB5" w:rsidRDefault="00422AB5" w:rsidP="00422AB5">
      <w:pPr>
        <w:numPr>
          <w:ilvl w:val="0"/>
          <w:numId w:val="2"/>
        </w:numPr>
        <w:jc w:val="both"/>
        <w:rPr>
          <w:sz w:val="24"/>
          <w:szCs w:val="24"/>
        </w:rPr>
      </w:pPr>
      <w:r w:rsidRPr="00422AB5">
        <w:rPr>
          <w:i/>
          <w:sz w:val="24"/>
          <w:szCs w:val="24"/>
        </w:rPr>
        <w:t>hozzátartozó</w:t>
      </w:r>
      <w:r w:rsidRPr="00422AB5">
        <w:rPr>
          <w:sz w:val="24"/>
          <w:szCs w:val="24"/>
        </w:rPr>
        <w:t>: a Polgári Törvénykönyvről szóló 2013. évi V. törvény  8:1. § [Értelmező rendelkezések] (1)  2. pontjában hozzátartozóként megjelölt személy;</w:t>
      </w:r>
    </w:p>
    <w:p w:rsidR="00422AB5" w:rsidRPr="00422AB5" w:rsidRDefault="00422AB5" w:rsidP="00422AB5">
      <w:pPr>
        <w:numPr>
          <w:ilvl w:val="0"/>
          <w:numId w:val="2"/>
        </w:numPr>
        <w:jc w:val="both"/>
        <w:rPr>
          <w:i/>
          <w:sz w:val="24"/>
          <w:szCs w:val="24"/>
        </w:rPr>
      </w:pPr>
      <w:r w:rsidRPr="00422AB5">
        <w:rPr>
          <w:i/>
          <w:sz w:val="24"/>
          <w:szCs w:val="24"/>
        </w:rPr>
        <w:t>közeli hozzátartozó</w:t>
      </w:r>
      <w:r w:rsidRPr="00422AB5">
        <w:rPr>
          <w:sz w:val="24"/>
          <w:szCs w:val="24"/>
        </w:rPr>
        <w:t>: a Polgári Törvénykönyvről szóló 2013. évi V. törvény  8:1. § [Értelmező rendelkezések] (1) 1. pontjában közeli hozzátartozóként megjelölt személy;</w:t>
      </w:r>
    </w:p>
    <w:p w:rsidR="00422AB5" w:rsidRPr="00422AB5" w:rsidRDefault="00422AB5" w:rsidP="00422AB5">
      <w:pPr>
        <w:numPr>
          <w:ilvl w:val="0"/>
          <w:numId w:val="2"/>
        </w:numPr>
        <w:jc w:val="both"/>
        <w:rPr>
          <w:sz w:val="24"/>
          <w:szCs w:val="24"/>
        </w:rPr>
      </w:pPr>
      <w:r w:rsidRPr="00422AB5">
        <w:rPr>
          <w:i/>
          <w:sz w:val="24"/>
          <w:szCs w:val="24"/>
        </w:rPr>
        <w:t>vasút</w:t>
      </w:r>
      <w:r w:rsidRPr="00422AB5">
        <w:rPr>
          <w:sz w:val="24"/>
          <w:szCs w:val="24"/>
        </w:rPr>
        <w:t>: Szászvár települést érintő vasúti vonal.</w:t>
      </w:r>
    </w:p>
    <w:p w:rsidR="00422AB5" w:rsidRPr="00422AB5" w:rsidRDefault="00422AB5" w:rsidP="00422AB5">
      <w:pPr>
        <w:numPr>
          <w:ilvl w:val="0"/>
          <w:numId w:val="2"/>
        </w:numPr>
        <w:jc w:val="both"/>
        <w:rPr>
          <w:sz w:val="24"/>
          <w:szCs w:val="24"/>
        </w:rPr>
      </w:pPr>
      <w:r w:rsidRPr="00422AB5">
        <w:rPr>
          <w:i/>
          <w:sz w:val="24"/>
          <w:szCs w:val="24"/>
        </w:rPr>
        <w:t>szántóföldi mezőgazdasági tevékenység:</w:t>
      </w:r>
      <w:r w:rsidRPr="00422AB5">
        <w:rPr>
          <w:sz w:val="24"/>
          <w:szCs w:val="24"/>
        </w:rPr>
        <w:t xml:space="preserve"> az egy hrsz. alatt legalább </w:t>
      </w:r>
      <w:smartTag w:uri="urn:schemas-microsoft-com:office:smarttags" w:element="metricconverter">
        <w:smartTagPr>
          <w:attr w:name="ProductID" w:val="10 m"/>
        </w:smartTagPr>
        <w:r w:rsidRPr="00422AB5">
          <w:rPr>
            <w:sz w:val="24"/>
            <w:szCs w:val="24"/>
          </w:rPr>
          <w:t>10 m</w:t>
        </w:r>
      </w:smartTag>
      <w:r w:rsidRPr="00422AB5">
        <w:rPr>
          <w:sz w:val="24"/>
          <w:szCs w:val="24"/>
        </w:rPr>
        <w:t xml:space="preserve"> széles   </w:t>
      </w:r>
    </w:p>
    <w:p w:rsidR="00422AB5" w:rsidRPr="00422AB5" w:rsidRDefault="00422AB5" w:rsidP="00422AB5">
      <w:pPr>
        <w:jc w:val="both"/>
        <w:rPr>
          <w:sz w:val="24"/>
          <w:szCs w:val="24"/>
        </w:rPr>
      </w:pPr>
      <w:r w:rsidRPr="00422AB5">
        <w:rPr>
          <w:sz w:val="24"/>
          <w:szCs w:val="24"/>
        </w:rPr>
        <w:t xml:space="preserve">            </w:t>
      </w:r>
      <w:proofErr w:type="gramStart"/>
      <w:r w:rsidRPr="00422AB5">
        <w:rPr>
          <w:sz w:val="24"/>
          <w:szCs w:val="24"/>
        </w:rPr>
        <w:t>utcafrontú</w:t>
      </w:r>
      <w:proofErr w:type="gramEnd"/>
      <w:r w:rsidRPr="00422AB5">
        <w:rPr>
          <w:sz w:val="24"/>
          <w:szCs w:val="24"/>
        </w:rPr>
        <w:t xml:space="preserve">, közútról megközelíthető ingatlanon végzett kertészeti (virág, </w:t>
      </w:r>
      <w:r w:rsidRPr="00422AB5">
        <w:rPr>
          <w:sz w:val="24"/>
          <w:szCs w:val="24"/>
        </w:rPr>
        <w:tab/>
        <w:t xml:space="preserve">zöldségfélék), növénytermesztési (kalászosok, kukorica, burgonya, szőlő-gyümölcsös, </w:t>
      </w:r>
      <w:r w:rsidRPr="00422AB5">
        <w:rPr>
          <w:sz w:val="24"/>
          <w:szCs w:val="24"/>
        </w:rPr>
        <w:tab/>
        <w:t>fűszernövény, takarmánynövény) tevékenység</w:t>
      </w:r>
    </w:p>
    <w:p w:rsidR="00422AB5" w:rsidRPr="00422AB5" w:rsidRDefault="00422AB5" w:rsidP="00422AB5">
      <w:pPr>
        <w:jc w:val="both"/>
        <w:rPr>
          <w:sz w:val="24"/>
          <w:szCs w:val="24"/>
        </w:rPr>
      </w:pPr>
    </w:p>
    <w:p w:rsidR="00422AB5" w:rsidRPr="00422AB5" w:rsidRDefault="00422AB5" w:rsidP="00422AB5">
      <w:pPr>
        <w:jc w:val="both"/>
        <w:rPr>
          <w:sz w:val="24"/>
          <w:szCs w:val="24"/>
        </w:rPr>
      </w:pPr>
      <w:r w:rsidRPr="00422AB5">
        <w:rPr>
          <w:sz w:val="24"/>
          <w:szCs w:val="24"/>
        </w:rPr>
        <w:t xml:space="preserve">(2) Minden további fogalom meghatározásában a </w:t>
      </w:r>
      <w:proofErr w:type="spellStart"/>
      <w:r w:rsidRPr="00422AB5">
        <w:rPr>
          <w:sz w:val="24"/>
          <w:szCs w:val="24"/>
        </w:rPr>
        <w:t>Htv</w:t>
      </w:r>
      <w:proofErr w:type="spellEnd"/>
      <w:r w:rsidRPr="00422AB5">
        <w:rPr>
          <w:sz w:val="24"/>
          <w:szCs w:val="24"/>
        </w:rPr>
        <w:t>. értelmező rendelkezéseit kell figyelembe</w:t>
      </w:r>
    </w:p>
    <w:p w:rsidR="00422AB5" w:rsidRPr="00422AB5" w:rsidRDefault="00422AB5" w:rsidP="00422AB5">
      <w:pPr>
        <w:jc w:val="both"/>
        <w:rPr>
          <w:sz w:val="24"/>
          <w:szCs w:val="24"/>
        </w:rPr>
      </w:pPr>
      <w:proofErr w:type="gramStart"/>
      <w:r w:rsidRPr="00422AB5">
        <w:rPr>
          <w:sz w:val="24"/>
          <w:szCs w:val="24"/>
        </w:rPr>
        <w:t>venni</w:t>
      </w:r>
      <w:proofErr w:type="gramEnd"/>
      <w:r w:rsidRPr="00422AB5">
        <w:rPr>
          <w:sz w:val="24"/>
          <w:szCs w:val="24"/>
        </w:rPr>
        <w:t>.</w:t>
      </w:r>
    </w:p>
    <w:p w:rsidR="00422AB5" w:rsidRPr="00422AB5" w:rsidRDefault="00422AB5" w:rsidP="00422AB5">
      <w:pPr>
        <w:jc w:val="both"/>
        <w:rPr>
          <w:b/>
          <w:bCs/>
          <w:sz w:val="24"/>
          <w:szCs w:val="24"/>
        </w:rPr>
      </w:pPr>
    </w:p>
    <w:p w:rsidR="00422AB5" w:rsidRPr="00422AB5" w:rsidRDefault="00422AB5" w:rsidP="00422AB5">
      <w:pPr>
        <w:jc w:val="center"/>
        <w:rPr>
          <w:b/>
          <w:bCs/>
          <w:sz w:val="24"/>
          <w:szCs w:val="24"/>
        </w:rPr>
      </w:pPr>
      <w:r w:rsidRPr="00422AB5">
        <w:rPr>
          <w:b/>
          <w:bCs/>
          <w:sz w:val="24"/>
          <w:szCs w:val="24"/>
        </w:rPr>
        <w:t>Hatályba léptető rendelkezések</w:t>
      </w:r>
    </w:p>
    <w:p w:rsidR="00422AB5" w:rsidRPr="00422AB5" w:rsidRDefault="00422AB5" w:rsidP="00422AB5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23</w:t>
      </w:r>
      <w:r w:rsidRPr="00422AB5">
        <w:rPr>
          <w:b/>
          <w:bCs/>
          <w:sz w:val="24"/>
          <w:szCs w:val="24"/>
        </w:rPr>
        <w:t>. §</w:t>
      </w:r>
    </w:p>
    <w:p w:rsidR="00422AB5" w:rsidRPr="00422AB5" w:rsidRDefault="00422AB5" w:rsidP="00422AB5">
      <w:pPr>
        <w:jc w:val="center"/>
        <w:rPr>
          <w:bCs/>
          <w:sz w:val="24"/>
          <w:szCs w:val="24"/>
        </w:rPr>
      </w:pPr>
    </w:p>
    <w:p w:rsidR="00422AB5" w:rsidRPr="00422AB5" w:rsidRDefault="00422AB5" w:rsidP="00422AB5">
      <w:pPr>
        <w:pStyle w:val="Listaszerbekezds"/>
        <w:numPr>
          <w:ilvl w:val="0"/>
          <w:numId w:val="7"/>
        </w:numPr>
        <w:tabs>
          <w:tab w:val="clear" w:pos="720"/>
        </w:tabs>
        <w:ind w:left="426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Ez a rendelet 2015</w:t>
      </w:r>
      <w:r w:rsidRPr="00422AB5">
        <w:rPr>
          <w:bCs/>
          <w:sz w:val="24"/>
          <w:szCs w:val="24"/>
        </w:rPr>
        <w:t>. január 1. napján lép hatályba.</w:t>
      </w:r>
    </w:p>
    <w:p w:rsidR="00422AB5" w:rsidRPr="00422AB5" w:rsidRDefault="00422AB5" w:rsidP="00422AB5">
      <w:pPr>
        <w:pStyle w:val="Listaszerbekezds"/>
        <w:ind w:left="426"/>
        <w:jc w:val="both"/>
        <w:rPr>
          <w:bCs/>
          <w:sz w:val="24"/>
          <w:szCs w:val="24"/>
        </w:rPr>
      </w:pPr>
    </w:p>
    <w:p w:rsidR="00422AB5" w:rsidRPr="00422AB5" w:rsidRDefault="00422AB5" w:rsidP="00422AB5">
      <w:pPr>
        <w:pStyle w:val="Listaszerbekezds"/>
        <w:numPr>
          <w:ilvl w:val="0"/>
          <w:numId w:val="7"/>
        </w:numPr>
        <w:tabs>
          <w:tab w:val="clear" w:pos="720"/>
        </w:tabs>
        <w:ind w:left="426"/>
        <w:contextualSpacing/>
        <w:jc w:val="both"/>
        <w:rPr>
          <w:bCs/>
          <w:sz w:val="24"/>
          <w:szCs w:val="24"/>
        </w:rPr>
      </w:pPr>
      <w:r w:rsidRPr="00422AB5">
        <w:rPr>
          <w:bCs/>
          <w:sz w:val="24"/>
          <w:szCs w:val="24"/>
        </w:rPr>
        <w:t>A rendelet szabályait a hatálybalépését követően keletkezett ügyekben kell alkalmazni.</w:t>
      </w:r>
    </w:p>
    <w:p w:rsidR="00422AB5" w:rsidRPr="00422AB5" w:rsidRDefault="00422AB5" w:rsidP="00422AB5">
      <w:pPr>
        <w:pStyle w:val="Listaszerbekezds"/>
        <w:ind w:left="426"/>
        <w:jc w:val="both"/>
        <w:rPr>
          <w:bCs/>
          <w:sz w:val="24"/>
          <w:szCs w:val="24"/>
        </w:rPr>
      </w:pPr>
    </w:p>
    <w:p w:rsidR="00422AB5" w:rsidRPr="00422AB5" w:rsidRDefault="00422AB5" w:rsidP="00422AB5">
      <w:pPr>
        <w:pStyle w:val="Listaszerbekezds"/>
        <w:numPr>
          <w:ilvl w:val="0"/>
          <w:numId w:val="7"/>
        </w:numPr>
        <w:tabs>
          <w:tab w:val="clear" w:pos="720"/>
        </w:tabs>
        <w:ind w:left="426"/>
        <w:contextualSpacing/>
        <w:jc w:val="both"/>
        <w:rPr>
          <w:bCs/>
          <w:sz w:val="24"/>
          <w:szCs w:val="24"/>
        </w:rPr>
      </w:pPr>
      <w:r w:rsidRPr="00422AB5">
        <w:rPr>
          <w:bCs/>
          <w:sz w:val="24"/>
          <w:szCs w:val="24"/>
        </w:rPr>
        <w:t>A rendelet hatályba lépésével egyidejűleg hatályát veszti</w:t>
      </w:r>
    </w:p>
    <w:p w:rsidR="00422AB5" w:rsidRPr="00422AB5" w:rsidRDefault="00422AB5" w:rsidP="00422AB5">
      <w:pPr>
        <w:pStyle w:val="Listaszerbekezds"/>
        <w:numPr>
          <w:ilvl w:val="0"/>
          <w:numId w:val="5"/>
        </w:numPr>
        <w:ind w:left="567" w:firstLine="0"/>
        <w:contextualSpacing/>
        <w:jc w:val="both"/>
        <w:rPr>
          <w:bCs/>
          <w:sz w:val="24"/>
          <w:szCs w:val="24"/>
        </w:rPr>
      </w:pPr>
      <w:r w:rsidRPr="00422AB5">
        <w:rPr>
          <w:bCs/>
          <w:sz w:val="24"/>
          <w:szCs w:val="24"/>
        </w:rPr>
        <w:t>Szászvár Nagyközség Önkormányzat képviselő-testületének 12/1996. (XII.30.) számú, a helyi idegenforgalmi adóról szóló rendelete, valamint az ezt módosító 19/2004. (XII. 31.) rendelete;</w:t>
      </w:r>
    </w:p>
    <w:p w:rsidR="00422AB5" w:rsidRPr="00422AB5" w:rsidRDefault="00422AB5" w:rsidP="00422AB5">
      <w:pPr>
        <w:pStyle w:val="Listaszerbekezds"/>
        <w:numPr>
          <w:ilvl w:val="0"/>
          <w:numId w:val="5"/>
        </w:numPr>
        <w:ind w:left="567" w:firstLine="0"/>
        <w:contextualSpacing/>
        <w:jc w:val="both"/>
        <w:rPr>
          <w:bCs/>
          <w:sz w:val="24"/>
          <w:szCs w:val="24"/>
        </w:rPr>
      </w:pPr>
      <w:r w:rsidRPr="00422AB5">
        <w:rPr>
          <w:bCs/>
          <w:sz w:val="24"/>
          <w:szCs w:val="24"/>
        </w:rPr>
        <w:t>Szászvár Nagyközség Önkormányzat képviselő-testületének a magánszemélyek kommunális adójáról szóló 10/2011. (XII.30.) számú rendelete;</w:t>
      </w:r>
    </w:p>
    <w:p w:rsidR="00422AB5" w:rsidRPr="00422AB5" w:rsidRDefault="00422AB5" w:rsidP="00422AB5">
      <w:pPr>
        <w:pStyle w:val="Listaszerbekezds"/>
        <w:numPr>
          <w:ilvl w:val="0"/>
          <w:numId w:val="5"/>
        </w:numPr>
        <w:ind w:left="567" w:firstLine="0"/>
        <w:contextualSpacing/>
        <w:jc w:val="both"/>
        <w:rPr>
          <w:bCs/>
          <w:sz w:val="24"/>
          <w:szCs w:val="24"/>
        </w:rPr>
      </w:pPr>
      <w:r w:rsidRPr="00422AB5">
        <w:rPr>
          <w:bCs/>
          <w:sz w:val="24"/>
          <w:szCs w:val="24"/>
        </w:rPr>
        <w:t xml:space="preserve">Szászvár Nagyközség Önkormányzat képviselő-testületének a helyi iparűzési adóról szóló 11/1998. (XII.30.) számú önkormányzati rendelete és annak 11/2000. (XII.31.) és 16/2007. (XII.31.) számú módosító rendeletei.  </w:t>
      </w:r>
    </w:p>
    <w:p w:rsidR="00422AB5" w:rsidRPr="00422AB5" w:rsidRDefault="00422AB5" w:rsidP="00422AB5">
      <w:pPr>
        <w:jc w:val="both"/>
        <w:rPr>
          <w:bCs/>
          <w:sz w:val="24"/>
          <w:szCs w:val="24"/>
        </w:rPr>
      </w:pPr>
    </w:p>
    <w:p w:rsidR="00422AB5" w:rsidRPr="00422AB5" w:rsidRDefault="00422AB5" w:rsidP="00422AB5">
      <w:pPr>
        <w:jc w:val="both"/>
        <w:rPr>
          <w:bCs/>
          <w:sz w:val="24"/>
          <w:szCs w:val="24"/>
        </w:rPr>
      </w:pPr>
      <w:r w:rsidRPr="00422AB5">
        <w:rPr>
          <w:bCs/>
          <w:sz w:val="24"/>
          <w:szCs w:val="24"/>
        </w:rPr>
        <w:t xml:space="preserve">Szászvár, 2014. december </w:t>
      </w:r>
      <w:r>
        <w:rPr>
          <w:bCs/>
          <w:sz w:val="24"/>
          <w:szCs w:val="24"/>
        </w:rPr>
        <w:t>2</w:t>
      </w:r>
      <w:r w:rsidRPr="00422AB5">
        <w:rPr>
          <w:bCs/>
          <w:sz w:val="24"/>
          <w:szCs w:val="24"/>
        </w:rPr>
        <w:t>.</w:t>
      </w:r>
    </w:p>
    <w:p w:rsidR="00422AB5" w:rsidRPr="00422AB5" w:rsidRDefault="00422AB5" w:rsidP="00422AB5">
      <w:pPr>
        <w:jc w:val="both"/>
        <w:rPr>
          <w:bCs/>
          <w:sz w:val="24"/>
          <w:szCs w:val="24"/>
        </w:rPr>
      </w:pPr>
    </w:p>
    <w:p w:rsidR="00422AB5" w:rsidRPr="00422AB5" w:rsidRDefault="00422AB5" w:rsidP="00422AB5">
      <w:pPr>
        <w:jc w:val="both"/>
        <w:rPr>
          <w:bCs/>
          <w:sz w:val="24"/>
          <w:szCs w:val="24"/>
        </w:rPr>
      </w:pPr>
    </w:p>
    <w:p w:rsidR="00422AB5" w:rsidRPr="00422AB5" w:rsidRDefault="00422AB5" w:rsidP="00422AB5">
      <w:pPr>
        <w:ind w:left="708" w:firstLine="708"/>
        <w:jc w:val="both"/>
        <w:rPr>
          <w:b/>
          <w:sz w:val="24"/>
          <w:szCs w:val="24"/>
        </w:rPr>
      </w:pPr>
    </w:p>
    <w:p w:rsidR="00422AB5" w:rsidRPr="00422AB5" w:rsidRDefault="00422AB5" w:rsidP="00422AB5">
      <w:pPr>
        <w:ind w:left="708" w:firstLine="708"/>
        <w:jc w:val="both"/>
        <w:rPr>
          <w:b/>
          <w:sz w:val="24"/>
          <w:szCs w:val="24"/>
        </w:rPr>
      </w:pPr>
      <w:r w:rsidRPr="00422AB5">
        <w:rPr>
          <w:b/>
          <w:sz w:val="24"/>
          <w:szCs w:val="24"/>
        </w:rPr>
        <w:t>Dunai Péter</w:t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</w:r>
      <w:r w:rsidRPr="00422AB5">
        <w:rPr>
          <w:b/>
          <w:sz w:val="24"/>
          <w:szCs w:val="24"/>
        </w:rPr>
        <w:tab/>
        <w:t xml:space="preserve">dr. Szalontai András </w:t>
      </w:r>
    </w:p>
    <w:p w:rsidR="00422AB5" w:rsidRPr="00422AB5" w:rsidRDefault="00422AB5" w:rsidP="00422AB5">
      <w:pPr>
        <w:ind w:left="708" w:firstLine="708"/>
        <w:jc w:val="both"/>
        <w:rPr>
          <w:sz w:val="24"/>
          <w:szCs w:val="24"/>
        </w:rPr>
      </w:pPr>
      <w:proofErr w:type="gramStart"/>
      <w:r w:rsidRPr="00422AB5">
        <w:rPr>
          <w:sz w:val="24"/>
          <w:szCs w:val="24"/>
        </w:rPr>
        <w:t>polgármester</w:t>
      </w:r>
      <w:proofErr w:type="gramEnd"/>
      <w:r w:rsidRPr="00422AB5">
        <w:rPr>
          <w:sz w:val="24"/>
          <w:szCs w:val="24"/>
        </w:rPr>
        <w:tab/>
      </w:r>
      <w:r w:rsidRPr="00422AB5">
        <w:rPr>
          <w:sz w:val="24"/>
          <w:szCs w:val="24"/>
        </w:rPr>
        <w:tab/>
      </w:r>
      <w:r w:rsidRPr="00422AB5">
        <w:rPr>
          <w:sz w:val="24"/>
          <w:szCs w:val="24"/>
        </w:rPr>
        <w:tab/>
      </w:r>
      <w:r w:rsidRPr="00422AB5">
        <w:rPr>
          <w:sz w:val="24"/>
          <w:szCs w:val="24"/>
        </w:rPr>
        <w:tab/>
      </w:r>
      <w:r w:rsidRPr="00422AB5">
        <w:rPr>
          <w:sz w:val="24"/>
          <w:szCs w:val="24"/>
        </w:rPr>
        <w:tab/>
        <w:t>jegyző</w:t>
      </w:r>
    </w:p>
    <w:p w:rsidR="00422AB5" w:rsidRPr="00422AB5" w:rsidRDefault="00422AB5" w:rsidP="00422AB5">
      <w:pPr>
        <w:rPr>
          <w:sz w:val="24"/>
          <w:szCs w:val="24"/>
        </w:rPr>
      </w:pPr>
    </w:p>
    <w:p w:rsidR="00422AB5" w:rsidRPr="00422AB5" w:rsidRDefault="00422AB5" w:rsidP="00422AB5">
      <w:pPr>
        <w:rPr>
          <w:b/>
          <w:sz w:val="24"/>
          <w:szCs w:val="24"/>
        </w:rPr>
      </w:pPr>
    </w:p>
    <w:p w:rsidR="00422AB5" w:rsidRPr="00422AB5" w:rsidRDefault="00422AB5" w:rsidP="00422AB5">
      <w:pPr>
        <w:rPr>
          <w:b/>
          <w:sz w:val="24"/>
          <w:szCs w:val="24"/>
        </w:rPr>
      </w:pPr>
    </w:p>
    <w:p w:rsidR="00422AB5" w:rsidRPr="00422AB5" w:rsidRDefault="00422AB5" w:rsidP="00422AB5">
      <w:pPr>
        <w:pBdr>
          <w:bottom w:val="single" w:sz="4" w:space="1" w:color="auto"/>
        </w:pBdr>
        <w:rPr>
          <w:b/>
          <w:sz w:val="24"/>
          <w:szCs w:val="24"/>
        </w:rPr>
      </w:pPr>
    </w:p>
    <w:p w:rsidR="00422AB5" w:rsidRPr="00422AB5" w:rsidRDefault="00422AB5" w:rsidP="00422AB5">
      <w:pPr>
        <w:rPr>
          <w:b/>
        </w:rPr>
      </w:pPr>
      <w:r w:rsidRPr="00422AB5">
        <w:rPr>
          <w:b/>
        </w:rPr>
        <w:t>Záradék:</w:t>
      </w:r>
    </w:p>
    <w:p w:rsidR="00422AB5" w:rsidRPr="00422AB5" w:rsidRDefault="00422AB5" w:rsidP="00422AB5">
      <w:r w:rsidRPr="00422AB5">
        <w:t>A rendelet kihirdetve helyben szokásos módon:</w:t>
      </w:r>
    </w:p>
    <w:p w:rsidR="00422AB5" w:rsidRPr="00422AB5" w:rsidRDefault="00422AB5" w:rsidP="00422AB5">
      <w:pPr>
        <w:jc w:val="both"/>
        <w:rPr>
          <w:bCs/>
        </w:rPr>
      </w:pPr>
      <w:r w:rsidRPr="00422AB5">
        <w:rPr>
          <w:bCs/>
        </w:rPr>
        <w:t>Szászvár, 2014. dec</w:t>
      </w:r>
      <w:r>
        <w:rPr>
          <w:bCs/>
        </w:rPr>
        <w:t>ember „3”</w:t>
      </w:r>
      <w:r w:rsidRPr="00422AB5">
        <w:rPr>
          <w:bCs/>
        </w:rPr>
        <w:t>.</w:t>
      </w:r>
    </w:p>
    <w:p w:rsidR="00422AB5" w:rsidRPr="00422AB5" w:rsidRDefault="00422AB5" w:rsidP="00422AB5"/>
    <w:p w:rsidR="00422AB5" w:rsidRPr="00422AB5" w:rsidRDefault="00422AB5" w:rsidP="00422AB5">
      <w:pPr>
        <w:ind w:left="5664" w:firstLine="708"/>
        <w:rPr>
          <w:b/>
        </w:rPr>
      </w:pPr>
      <w:proofErr w:type="gramStart"/>
      <w:r w:rsidRPr="00422AB5">
        <w:rPr>
          <w:b/>
        </w:rPr>
        <w:t>dr.</w:t>
      </w:r>
      <w:proofErr w:type="gramEnd"/>
      <w:r w:rsidRPr="00422AB5">
        <w:rPr>
          <w:b/>
        </w:rPr>
        <w:t xml:space="preserve"> Szalontai András</w:t>
      </w:r>
    </w:p>
    <w:p w:rsidR="00422AB5" w:rsidRPr="00422AB5" w:rsidRDefault="00422AB5" w:rsidP="00422AB5">
      <w:pPr>
        <w:ind w:left="6372"/>
      </w:pPr>
      <w:proofErr w:type="gramStart"/>
      <w:r w:rsidRPr="00422AB5">
        <w:t>jegyző</w:t>
      </w:r>
      <w:proofErr w:type="gramEnd"/>
    </w:p>
    <w:p w:rsidR="00E87709" w:rsidRPr="00422AB5" w:rsidRDefault="007466C1"/>
    <w:sectPr w:rsidR="00E87709" w:rsidRPr="00422AB5" w:rsidSect="00B94AE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2AB5" w:rsidRDefault="00422AB5" w:rsidP="00422AB5">
      <w:r>
        <w:separator/>
      </w:r>
    </w:p>
  </w:endnote>
  <w:endnote w:type="continuationSeparator" w:id="0">
    <w:p w:rsidR="00422AB5" w:rsidRDefault="00422AB5" w:rsidP="00422A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53313"/>
      <w:docPartObj>
        <w:docPartGallery w:val="Page Numbers (Bottom of Page)"/>
        <w:docPartUnique/>
      </w:docPartObj>
    </w:sdtPr>
    <w:sdtContent>
      <w:p w:rsidR="00422AB5" w:rsidRDefault="00422AB5" w:rsidP="00422AB5">
        <w:pPr>
          <w:pStyle w:val="llb"/>
          <w:pBdr>
            <w:top w:val="single" w:sz="4" w:space="1" w:color="auto"/>
          </w:pBdr>
          <w:jc w:val="center"/>
        </w:pPr>
        <w:r>
          <w:t>Szászvár Nagyközség Önkormányzat</w:t>
        </w:r>
      </w:p>
      <w:p w:rsidR="00422AB5" w:rsidRDefault="0050036A">
        <w:pPr>
          <w:pStyle w:val="llb"/>
          <w:jc w:val="right"/>
        </w:pPr>
        <w:fldSimple w:instr=" PAGE   \* MERGEFORMAT ">
          <w:r w:rsidR="007466C1">
            <w:rPr>
              <w:noProof/>
            </w:rPr>
            <w:t>7</w:t>
          </w:r>
        </w:fldSimple>
      </w:p>
    </w:sdtContent>
  </w:sdt>
  <w:p w:rsidR="00422AB5" w:rsidRDefault="00422AB5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2AB5" w:rsidRDefault="00422AB5" w:rsidP="00422AB5">
      <w:r>
        <w:separator/>
      </w:r>
    </w:p>
  </w:footnote>
  <w:footnote w:type="continuationSeparator" w:id="0">
    <w:p w:rsidR="00422AB5" w:rsidRDefault="00422AB5" w:rsidP="00422A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F09B9"/>
    <w:multiLevelType w:val="hybridMultilevel"/>
    <w:tmpl w:val="7748850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B08F0"/>
    <w:multiLevelType w:val="hybridMultilevel"/>
    <w:tmpl w:val="5A8C0A06"/>
    <w:lvl w:ilvl="0" w:tplc="884E97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5314EA"/>
    <w:multiLevelType w:val="hybridMultilevel"/>
    <w:tmpl w:val="B80E9F2E"/>
    <w:lvl w:ilvl="0" w:tplc="534E62DA">
      <w:start w:val="14"/>
      <w:numFmt w:val="decimal"/>
      <w:lvlText w:val="%1."/>
      <w:lvlJc w:val="left"/>
      <w:pPr>
        <w:ind w:left="56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82" w:hanging="360"/>
      </w:pPr>
    </w:lvl>
    <w:lvl w:ilvl="2" w:tplc="040E001B" w:tentative="1">
      <w:start w:val="1"/>
      <w:numFmt w:val="lowerRoman"/>
      <w:lvlText w:val="%3."/>
      <w:lvlJc w:val="right"/>
      <w:pPr>
        <w:ind w:left="2002" w:hanging="180"/>
      </w:pPr>
    </w:lvl>
    <w:lvl w:ilvl="3" w:tplc="040E000F" w:tentative="1">
      <w:start w:val="1"/>
      <w:numFmt w:val="decimal"/>
      <w:lvlText w:val="%4."/>
      <w:lvlJc w:val="left"/>
      <w:pPr>
        <w:ind w:left="2722" w:hanging="360"/>
      </w:pPr>
    </w:lvl>
    <w:lvl w:ilvl="4" w:tplc="040E0019" w:tentative="1">
      <w:start w:val="1"/>
      <w:numFmt w:val="lowerLetter"/>
      <w:lvlText w:val="%5."/>
      <w:lvlJc w:val="left"/>
      <w:pPr>
        <w:ind w:left="3442" w:hanging="360"/>
      </w:pPr>
    </w:lvl>
    <w:lvl w:ilvl="5" w:tplc="040E001B" w:tentative="1">
      <w:start w:val="1"/>
      <w:numFmt w:val="lowerRoman"/>
      <w:lvlText w:val="%6."/>
      <w:lvlJc w:val="right"/>
      <w:pPr>
        <w:ind w:left="4162" w:hanging="180"/>
      </w:pPr>
    </w:lvl>
    <w:lvl w:ilvl="6" w:tplc="040E000F" w:tentative="1">
      <w:start w:val="1"/>
      <w:numFmt w:val="decimal"/>
      <w:lvlText w:val="%7."/>
      <w:lvlJc w:val="left"/>
      <w:pPr>
        <w:ind w:left="4882" w:hanging="360"/>
      </w:pPr>
    </w:lvl>
    <w:lvl w:ilvl="7" w:tplc="040E0019" w:tentative="1">
      <w:start w:val="1"/>
      <w:numFmt w:val="lowerLetter"/>
      <w:lvlText w:val="%8."/>
      <w:lvlJc w:val="left"/>
      <w:pPr>
        <w:ind w:left="5602" w:hanging="360"/>
      </w:pPr>
    </w:lvl>
    <w:lvl w:ilvl="8" w:tplc="040E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3">
    <w:nsid w:val="4A903B2D"/>
    <w:multiLevelType w:val="hybridMultilevel"/>
    <w:tmpl w:val="5866AA68"/>
    <w:lvl w:ilvl="0" w:tplc="F6C6CDD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FC22A9"/>
    <w:multiLevelType w:val="hybridMultilevel"/>
    <w:tmpl w:val="D526C92E"/>
    <w:lvl w:ilvl="0" w:tplc="884E978C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63C83E47"/>
    <w:multiLevelType w:val="hybridMultilevel"/>
    <w:tmpl w:val="42984B1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141A5"/>
    <w:multiLevelType w:val="hybridMultilevel"/>
    <w:tmpl w:val="18CCAF16"/>
    <w:lvl w:ilvl="0" w:tplc="72908B28">
      <w:start w:val="13"/>
      <w:numFmt w:val="decimal"/>
      <w:lvlText w:val="%1."/>
      <w:lvlJc w:val="left"/>
      <w:pPr>
        <w:ind w:left="56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82" w:hanging="360"/>
      </w:pPr>
    </w:lvl>
    <w:lvl w:ilvl="2" w:tplc="040E001B" w:tentative="1">
      <w:start w:val="1"/>
      <w:numFmt w:val="lowerRoman"/>
      <w:lvlText w:val="%3."/>
      <w:lvlJc w:val="right"/>
      <w:pPr>
        <w:ind w:left="2002" w:hanging="180"/>
      </w:pPr>
    </w:lvl>
    <w:lvl w:ilvl="3" w:tplc="040E000F" w:tentative="1">
      <w:start w:val="1"/>
      <w:numFmt w:val="decimal"/>
      <w:lvlText w:val="%4."/>
      <w:lvlJc w:val="left"/>
      <w:pPr>
        <w:ind w:left="2722" w:hanging="360"/>
      </w:pPr>
    </w:lvl>
    <w:lvl w:ilvl="4" w:tplc="040E0019" w:tentative="1">
      <w:start w:val="1"/>
      <w:numFmt w:val="lowerLetter"/>
      <w:lvlText w:val="%5."/>
      <w:lvlJc w:val="left"/>
      <w:pPr>
        <w:ind w:left="3442" w:hanging="360"/>
      </w:pPr>
    </w:lvl>
    <w:lvl w:ilvl="5" w:tplc="040E001B" w:tentative="1">
      <w:start w:val="1"/>
      <w:numFmt w:val="lowerRoman"/>
      <w:lvlText w:val="%6."/>
      <w:lvlJc w:val="right"/>
      <w:pPr>
        <w:ind w:left="4162" w:hanging="180"/>
      </w:pPr>
    </w:lvl>
    <w:lvl w:ilvl="6" w:tplc="040E000F" w:tentative="1">
      <w:start w:val="1"/>
      <w:numFmt w:val="decimal"/>
      <w:lvlText w:val="%7."/>
      <w:lvlJc w:val="left"/>
      <w:pPr>
        <w:ind w:left="4882" w:hanging="360"/>
      </w:pPr>
    </w:lvl>
    <w:lvl w:ilvl="7" w:tplc="040E0019" w:tentative="1">
      <w:start w:val="1"/>
      <w:numFmt w:val="lowerLetter"/>
      <w:lvlText w:val="%8."/>
      <w:lvlJc w:val="left"/>
      <w:pPr>
        <w:ind w:left="5602" w:hanging="360"/>
      </w:pPr>
    </w:lvl>
    <w:lvl w:ilvl="8" w:tplc="040E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7">
    <w:nsid w:val="69ED7DDF"/>
    <w:multiLevelType w:val="hybridMultilevel"/>
    <w:tmpl w:val="2A80FBE6"/>
    <w:lvl w:ilvl="0" w:tplc="040E0017">
      <w:start w:val="1"/>
      <w:numFmt w:val="lowerLetter"/>
      <w:lvlText w:val="%1)"/>
      <w:lvlJc w:val="left"/>
      <w:pPr>
        <w:ind w:left="922" w:hanging="360"/>
      </w:pPr>
    </w:lvl>
    <w:lvl w:ilvl="1" w:tplc="040E0019" w:tentative="1">
      <w:start w:val="1"/>
      <w:numFmt w:val="lowerLetter"/>
      <w:lvlText w:val="%2."/>
      <w:lvlJc w:val="left"/>
      <w:pPr>
        <w:ind w:left="1642" w:hanging="360"/>
      </w:pPr>
    </w:lvl>
    <w:lvl w:ilvl="2" w:tplc="040E001B" w:tentative="1">
      <w:start w:val="1"/>
      <w:numFmt w:val="lowerRoman"/>
      <w:lvlText w:val="%3."/>
      <w:lvlJc w:val="right"/>
      <w:pPr>
        <w:ind w:left="2362" w:hanging="180"/>
      </w:pPr>
    </w:lvl>
    <w:lvl w:ilvl="3" w:tplc="040E000F" w:tentative="1">
      <w:start w:val="1"/>
      <w:numFmt w:val="decimal"/>
      <w:lvlText w:val="%4."/>
      <w:lvlJc w:val="left"/>
      <w:pPr>
        <w:ind w:left="3082" w:hanging="360"/>
      </w:pPr>
    </w:lvl>
    <w:lvl w:ilvl="4" w:tplc="040E0019" w:tentative="1">
      <w:start w:val="1"/>
      <w:numFmt w:val="lowerLetter"/>
      <w:lvlText w:val="%5."/>
      <w:lvlJc w:val="left"/>
      <w:pPr>
        <w:ind w:left="3802" w:hanging="360"/>
      </w:pPr>
    </w:lvl>
    <w:lvl w:ilvl="5" w:tplc="040E001B" w:tentative="1">
      <w:start w:val="1"/>
      <w:numFmt w:val="lowerRoman"/>
      <w:lvlText w:val="%6."/>
      <w:lvlJc w:val="right"/>
      <w:pPr>
        <w:ind w:left="4522" w:hanging="180"/>
      </w:pPr>
    </w:lvl>
    <w:lvl w:ilvl="6" w:tplc="040E000F" w:tentative="1">
      <w:start w:val="1"/>
      <w:numFmt w:val="decimal"/>
      <w:lvlText w:val="%7."/>
      <w:lvlJc w:val="left"/>
      <w:pPr>
        <w:ind w:left="5242" w:hanging="360"/>
      </w:pPr>
    </w:lvl>
    <w:lvl w:ilvl="7" w:tplc="040E0019" w:tentative="1">
      <w:start w:val="1"/>
      <w:numFmt w:val="lowerLetter"/>
      <w:lvlText w:val="%8."/>
      <w:lvlJc w:val="left"/>
      <w:pPr>
        <w:ind w:left="5962" w:hanging="360"/>
      </w:pPr>
    </w:lvl>
    <w:lvl w:ilvl="8" w:tplc="040E001B" w:tentative="1">
      <w:start w:val="1"/>
      <w:numFmt w:val="lowerRoman"/>
      <w:lvlText w:val="%9."/>
      <w:lvlJc w:val="right"/>
      <w:pPr>
        <w:ind w:left="6682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2AB5"/>
    <w:rsid w:val="0033106B"/>
    <w:rsid w:val="00422AB5"/>
    <w:rsid w:val="0050036A"/>
    <w:rsid w:val="007466C1"/>
    <w:rsid w:val="00877A02"/>
    <w:rsid w:val="00B94AE0"/>
    <w:rsid w:val="00F80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22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422AB5"/>
    <w:pPr>
      <w:keepNext/>
      <w:jc w:val="center"/>
      <w:outlineLvl w:val="0"/>
    </w:pPr>
    <w:rPr>
      <w:rFonts w:ascii="Arial" w:hAnsi="Arial"/>
      <w:b/>
      <w:sz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422AB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22AB5"/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422AB5"/>
    <w:rPr>
      <w:rFonts w:ascii="Calibri" w:eastAsia="Times New Roman" w:hAnsi="Calibri" w:cs="Times New Roman"/>
      <w:b/>
      <w:bCs/>
      <w:sz w:val="28"/>
      <w:szCs w:val="28"/>
      <w:lang w:eastAsia="hu-HU"/>
    </w:rPr>
  </w:style>
  <w:style w:type="paragraph" w:styleId="Szvegtrzs">
    <w:name w:val="Body Text"/>
    <w:aliases w:val=" Char6"/>
    <w:basedOn w:val="Norml"/>
    <w:link w:val="SzvegtrzsChar"/>
    <w:uiPriority w:val="99"/>
    <w:rsid w:val="00422AB5"/>
    <w:pPr>
      <w:jc w:val="both"/>
    </w:pPr>
    <w:rPr>
      <w:b/>
      <w:bCs/>
      <w:i/>
      <w:iCs/>
      <w:sz w:val="24"/>
      <w:szCs w:val="24"/>
    </w:rPr>
  </w:style>
  <w:style w:type="character" w:customStyle="1" w:styleId="SzvegtrzsChar">
    <w:name w:val="Szövegtörzs Char"/>
    <w:aliases w:val=" Char6 Char"/>
    <w:basedOn w:val="Bekezdsalapbettpusa"/>
    <w:link w:val="Szvegtrzs"/>
    <w:uiPriority w:val="99"/>
    <w:rsid w:val="00422AB5"/>
    <w:rPr>
      <w:rFonts w:ascii="Times New Roman" w:eastAsia="Times New Roman" w:hAnsi="Times New Roman" w:cs="Times New Roman"/>
      <w:b/>
      <w:bCs/>
      <w:i/>
      <w:iCs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422AB5"/>
    <w:pPr>
      <w:spacing w:after="120" w:line="480" w:lineRule="auto"/>
    </w:pPr>
    <w:rPr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422AB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422AB5"/>
    <w:pPr>
      <w:ind w:left="708"/>
    </w:pPr>
  </w:style>
  <w:style w:type="paragraph" w:customStyle="1" w:styleId="Textbody">
    <w:name w:val="Text body"/>
    <w:basedOn w:val="Norml"/>
    <w:rsid w:val="00422AB5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</w:rPr>
  </w:style>
  <w:style w:type="paragraph" w:customStyle="1" w:styleId="Bekezds">
    <w:name w:val="Bekezdés"/>
    <w:basedOn w:val="Norml"/>
    <w:rsid w:val="00422AB5"/>
    <w:pPr>
      <w:keepLines/>
      <w:ind w:firstLine="202"/>
      <w:jc w:val="both"/>
    </w:pPr>
    <w:rPr>
      <w:sz w:val="24"/>
      <w:lang w:eastAsia="en-US"/>
    </w:rPr>
  </w:style>
  <w:style w:type="paragraph" w:customStyle="1" w:styleId="FejezetCm">
    <w:name w:val="FejezetCím"/>
    <w:basedOn w:val="Norml"/>
    <w:rsid w:val="00422AB5"/>
    <w:pPr>
      <w:keepNext/>
      <w:keepLines/>
      <w:spacing w:before="480" w:after="240"/>
      <w:jc w:val="center"/>
    </w:pPr>
    <w:rPr>
      <w:b/>
      <w:i/>
      <w:sz w:val="24"/>
      <w:lang w:eastAsia="en-US"/>
    </w:rPr>
  </w:style>
  <w:style w:type="paragraph" w:styleId="lfej">
    <w:name w:val="header"/>
    <w:basedOn w:val="Norml"/>
    <w:link w:val="lfejChar"/>
    <w:uiPriority w:val="99"/>
    <w:semiHidden/>
    <w:unhideWhenUsed/>
    <w:rsid w:val="00422AB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422AB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422AB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22AB5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C19657-8E0D-400C-90F3-93278F3E7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1240</Words>
  <Characters>8562</Characters>
  <Application>Microsoft Office Word</Application>
  <DocSecurity>0</DocSecurity>
  <Lines>71</Lines>
  <Paragraphs>19</Paragraphs>
  <ScaleCrop>false</ScaleCrop>
  <Company/>
  <LinksUpToDate>false</LinksUpToDate>
  <CharactersWithSpaces>9783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2014-12-08T10:42:00Z</dcterms:created>
  <dcterms:modified xsi:type="dcterms:W3CDTF">2014-12-10T14:50:00Z</dcterms:modified>
</cp:coreProperties>
</file>