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939" w:rsidRDefault="00254939" w:rsidP="00254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Taliándörögd   község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Önkormányzata  Képviselő-testületének, az önkormányzat szervezeti és működési szabályzatáról szóló 4/2015.(II.27.) önkormányzati rendelet módosításához.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</w:t>
      </w:r>
      <w:proofErr w:type="spellStart"/>
      <w:r>
        <w:rPr>
          <w:rFonts w:ascii="Times New Roman" w:eastAsia="Times New Roman,Bold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gazdasági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54939" w:rsidRDefault="00254939" w:rsidP="002549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54939" w:rsidRDefault="00254939" w:rsidP="002549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Adminisztratív terheket befolyásoló hatások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  <w:proofErr w:type="gramEnd"/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módosítását a szociális és </w:t>
      </w:r>
      <w:proofErr w:type="gramStart"/>
      <w:r>
        <w:rPr>
          <w:rFonts w:ascii="Times New Roman" w:hAnsi="Times New Roman" w:cs="Times New Roman"/>
          <w:sz w:val="24"/>
          <w:szCs w:val="24"/>
        </w:rPr>
        <w:t>gyermekvédelmi  igazgatásról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és ellátásokról  szóló rendelet módosítása tette szükségessé. Az átruházott hatáskörben </w:t>
      </w:r>
      <w:proofErr w:type="gramStart"/>
      <w:r>
        <w:rPr>
          <w:rFonts w:ascii="Times New Roman" w:hAnsi="Times New Roman" w:cs="Times New Roman"/>
          <w:sz w:val="24"/>
          <w:szCs w:val="24"/>
        </w:rPr>
        <w:t>nyújtható  támogatások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megállapítása, és kifizetése gyorsabban biztosítható polgármesteri hatáskörben.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2015. február 12. 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-hoz</w:t>
      </w:r>
      <w:proofErr w:type="spellEnd"/>
    </w:p>
    <w:p w:rsidR="00254939" w:rsidRDefault="00254939" w:rsidP="00254939">
      <w:pPr>
        <w:pStyle w:val="Listaszerbekezds"/>
        <w:autoSpaceDE w:val="0"/>
        <w:autoSpaceDN w:val="0"/>
        <w:adjustRightInd w:val="0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3A78B1" w:rsidRPr="00254939" w:rsidRDefault="00254939" w:rsidP="002549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1  mellékletének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módosítását, hatályba léptető rendelkezést, valamint hatályát vesztő rendelkezést szabályozza.</w:t>
      </w:r>
    </w:p>
    <w:sectPr w:rsidR="003A78B1" w:rsidRPr="00254939" w:rsidSect="00FE2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939"/>
    <w:rsid w:val="00254939"/>
    <w:rsid w:val="003A78B1"/>
    <w:rsid w:val="008A321F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5493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254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1686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2015-03-04T12:14:00Z</dcterms:created>
  <dcterms:modified xsi:type="dcterms:W3CDTF">2015-03-04T12:14:00Z</dcterms:modified>
</cp:coreProperties>
</file>