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CB1" w:rsidRPr="006563C5" w:rsidRDefault="001B0CB1" w:rsidP="001B0C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melléklet   a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4/2015.(II.28.</w:t>
      </w:r>
      <w:r w:rsidRPr="006563C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)önkormányzati rendelethez </w:t>
      </w:r>
    </w:p>
    <w:p w:rsidR="001B0CB1" w:rsidRPr="006563C5" w:rsidRDefault="001B0CB1" w:rsidP="001B0C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1B0CB1" w:rsidRPr="006563C5" w:rsidRDefault="001B0CB1" w:rsidP="001B0CB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:rsidR="001B0CB1" w:rsidRPr="006563C5" w:rsidRDefault="001B0CB1" w:rsidP="001B0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B0CB1" w:rsidRPr="006563C5" w:rsidRDefault="001B0CB1" w:rsidP="001B0C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6563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Polgármesterre átruházott </w:t>
      </w:r>
    </w:p>
    <w:p w:rsidR="001B0CB1" w:rsidRPr="006563C5" w:rsidRDefault="001B0CB1" w:rsidP="001B0CB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gramStart"/>
      <w:r w:rsidRPr="006563C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hatáskörök</w:t>
      </w:r>
      <w:proofErr w:type="gramEnd"/>
    </w:p>
    <w:p w:rsidR="001B0CB1" w:rsidRPr="006563C5" w:rsidRDefault="001B0CB1" w:rsidP="001B0C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rendkívüli települési támogatás </w:t>
      </w:r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megállapítása,</w:t>
      </w: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b)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lakhatással kapcsolatos támogatás megállapítása,</w:t>
      </w: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c)</w:t>
      </w:r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ápolási díj megállapítása, megszüntetése</w:t>
      </w: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d) köztemetéssel kapcsolatos feladatok ellátása</w:t>
      </w: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) gyógyszertámogatás megállapítása</w:t>
      </w: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f</w:t>
      </w:r>
      <w:proofErr w:type="gramEnd"/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) önkormányzati jelképek használatának engedélyezése,</w:t>
      </w: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g</w:t>
      </w:r>
      <w:proofErr w:type="gramEnd"/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) ellátja az egyéb munkáltatói jogot a közfoglalkoztatottak tekintetében,</w:t>
      </w: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h</w:t>
      </w:r>
      <w:proofErr w:type="gramEnd"/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) közterület használat engedélyezése,</w:t>
      </w:r>
    </w:p>
    <w:p w:rsidR="001B0CB1" w:rsidRPr="0022304A" w:rsidRDefault="001B0CB1" w:rsidP="001B0CB1">
      <w:pPr>
        <w:spacing w:after="0" w:line="360" w:lineRule="auto"/>
        <w:ind w:left="1134" w:hanging="25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i) közterület filmforgatási célú használatához szükséges hatósági szerződés jóváhagyása,</w:t>
      </w:r>
    </w:p>
    <w:p w:rsidR="001B0CB1" w:rsidRPr="0022304A" w:rsidRDefault="001B0CB1" w:rsidP="001B0CB1">
      <w:pPr>
        <w:spacing w:after="0" w:line="360" w:lineRule="auto"/>
        <w:ind w:left="9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j) közútkezelői hozzájárulás iránti kérelmek elbírálása,</w:t>
      </w:r>
    </w:p>
    <w:p w:rsidR="001B0CB1" w:rsidRPr="0022304A" w:rsidRDefault="001B0CB1" w:rsidP="001B0CB1">
      <w:pPr>
        <w:spacing w:after="0" w:line="360" w:lineRule="auto"/>
        <w:ind w:left="1134" w:hanging="23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k) közműépítéshez, illetve az azokra való rákötésekhez szükséges tulajdonosi nyilatkozatok megtétele,</w:t>
      </w:r>
    </w:p>
    <w:p w:rsidR="001B0CB1" w:rsidRPr="0022304A" w:rsidRDefault="001B0CB1" w:rsidP="001B0CB1">
      <w:pPr>
        <w:spacing w:after="0" w:line="360" w:lineRule="auto"/>
        <w:ind w:left="1134" w:hanging="234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l</w:t>
      </w:r>
      <w:proofErr w:type="gramEnd"/>
      <w:r w:rsidRPr="0022304A">
        <w:rPr>
          <w:rFonts w:ascii="Times New Roman" w:eastAsia="Times New Roman" w:hAnsi="Times New Roman" w:cs="Times New Roman"/>
          <w:sz w:val="24"/>
          <w:szCs w:val="24"/>
          <w:lang w:eastAsia="hu-HU"/>
        </w:rPr>
        <w:t>) az Önkormányzat alkalmazásában álló munkavállalókkal kapcsolatban valamennyi munkáltatói jog gyakorlása.</w:t>
      </w: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0CB1"/>
    <w:rsid w:val="001B0CB1"/>
    <w:rsid w:val="003A78B1"/>
    <w:rsid w:val="004961C9"/>
    <w:rsid w:val="008E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0CB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749</Characters>
  <Application>Microsoft Office Word</Application>
  <DocSecurity>0</DocSecurity>
  <Lines>6</Lines>
  <Paragraphs>1</Paragraphs>
  <ScaleCrop>false</ScaleCrop>
  <Company>Önkormányzat Monostorapáti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2015-03-04T11:43:00Z</dcterms:created>
  <dcterms:modified xsi:type="dcterms:W3CDTF">2015-03-04T11:44:00Z</dcterms:modified>
</cp:coreProperties>
</file>