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EDB" w:rsidRDefault="00E61EDB" w:rsidP="00E61EDB">
      <w:pPr>
        <w:pageBreakBefore/>
        <w:jc w:val="both"/>
        <w:rPr>
          <w:b/>
        </w:rPr>
      </w:pPr>
      <w:r>
        <w:rPr>
          <w:b/>
        </w:rPr>
        <w:t>1. számú melléklet</w:t>
      </w:r>
      <w:r>
        <w:rPr>
          <w:rStyle w:val="Lbjegyzet-hivatkozs"/>
          <w:b/>
          <w:bCs/>
        </w:rPr>
        <w:footnoteReference w:id="2"/>
      </w:r>
    </w:p>
    <w:p w:rsidR="00E61EDB" w:rsidRDefault="00E61EDB" w:rsidP="00E61EDB">
      <w:pPr>
        <w:jc w:val="both"/>
      </w:pPr>
      <w:r>
        <w:t> </w:t>
      </w:r>
    </w:p>
    <w:p w:rsidR="00E61EDB" w:rsidRDefault="00E61EDB" w:rsidP="00E61EDB">
      <w:pPr>
        <w:jc w:val="both"/>
      </w:pPr>
      <w:r>
        <w:t> </w:t>
      </w:r>
    </w:p>
    <w:p w:rsidR="00E61EDB" w:rsidRDefault="00E61EDB" w:rsidP="00E61EDB">
      <w:pPr>
        <w:jc w:val="both"/>
      </w:pPr>
      <w:r>
        <w:t> </w:t>
      </w:r>
    </w:p>
    <w:p w:rsidR="00E61EDB" w:rsidRDefault="00E61EDB" w:rsidP="00E61EDB">
      <w:pPr>
        <w:jc w:val="both"/>
      </w:pPr>
      <w:r>
        <w:t> </w:t>
      </w:r>
    </w:p>
    <w:p w:rsidR="00E61EDB" w:rsidRDefault="00E61EDB" w:rsidP="00E61EDB">
      <w:pPr>
        <w:pStyle w:val="Cmsor2"/>
        <w:rPr>
          <w:rFonts w:ascii="Times New Roman" w:hAnsi="Times New Roman"/>
        </w:rPr>
      </w:pPr>
      <w:r>
        <w:rPr>
          <w:rFonts w:ascii="Times New Roman" w:hAnsi="Times New Roman"/>
        </w:rPr>
        <w:t>A közterület használati díjak</w:t>
      </w:r>
    </w:p>
    <w:p w:rsidR="00E61EDB" w:rsidRDefault="00E61EDB" w:rsidP="00E61EDB">
      <w:pPr>
        <w:jc w:val="both"/>
      </w:pPr>
      <w:r>
        <w:t> </w:t>
      </w:r>
    </w:p>
    <w:p w:rsidR="00E61EDB" w:rsidRDefault="00E61EDB" w:rsidP="00E61EDB">
      <w:pPr>
        <w:jc w:val="both"/>
      </w:pPr>
      <w:r>
        <w:t> </w:t>
      </w:r>
    </w:p>
    <w:p w:rsidR="00E61EDB" w:rsidRDefault="00E61EDB" w:rsidP="00E61EDB">
      <w:pPr>
        <w:pStyle w:val="Cmsor3"/>
        <w:tabs>
          <w:tab w:val="right" w:pos="7740"/>
        </w:tabs>
        <w:rPr>
          <w:rFonts w:ascii="Times New Roman" w:hAnsi="Times New Roman"/>
        </w:rPr>
      </w:pPr>
      <w:r>
        <w:rPr>
          <w:rFonts w:ascii="Times New Roman" w:hAnsi="Times New Roman"/>
        </w:rPr>
        <w:t>Megnevezés:</w:t>
      </w:r>
      <w:r>
        <w:rPr>
          <w:rFonts w:ascii="Times New Roman" w:hAnsi="Times New Roman"/>
        </w:rPr>
        <w:tab/>
        <w:t>Díj:</w:t>
      </w:r>
    </w:p>
    <w:p w:rsidR="00E61EDB" w:rsidRDefault="00E61EDB" w:rsidP="00E61EDB">
      <w:pPr>
        <w:jc w:val="both"/>
      </w:pPr>
      <w:r>
        <w:t> </w:t>
      </w:r>
    </w:p>
    <w:p w:rsidR="00E61EDB" w:rsidRDefault="00E61EDB" w:rsidP="00E61EDB">
      <w:pPr>
        <w:jc w:val="both"/>
      </w:pPr>
      <w:r>
        <w:t xml:space="preserve">1.) Hirdetőberendezés                                                            </w:t>
      </w:r>
    </w:p>
    <w:p w:rsidR="00E61EDB" w:rsidRDefault="00E61EDB" w:rsidP="00E61EDB">
      <w:pPr>
        <w:tabs>
          <w:tab w:val="right" w:pos="7740"/>
        </w:tabs>
        <w:ind w:left="240"/>
        <w:jc w:val="both"/>
      </w:pPr>
      <w:r>
        <w:t> 0-1 m</w:t>
      </w:r>
      <w:r>
        <w:rPr>
          <w:vertAlign w:val="superscript"/>
        </w:rPr>
        <w:t>2</w:t>
      </w:r>
      <w:r>
        <w:t>-ig</w:t>
      </w:r>
      <w:r>
        <w:tab/>
        <w:t>500,- Ft/hó</w:t>
      </w:r>
    </w:p>
    <w:p w:rsidR="00E61EDB" w:rsidRDefault="00E61EDB" w:rsidP="00E61EDB">
      <w:pPr>
        <w:jc w:val="both"/>
      </w:pPr>
      <w:r>
        <w:t> </w:t>
      </w:r>
    </w:p>
    <w:p w:rsidR="00E61EDB" w:rsidRDefault="00E61EDB" w:rsidP="00E61EDB">
      <w:pPr>
        <w:jc w:val="both"/>
      </w:pPr>
      <w:r>
        <w:t>     1 m</w:t>
      </w:r>
      <w:r>
        <w:rPr>
          <w:vertAlign w:val="superscript"/>
        </w:rPr>
        <w:t>2</w:t>
      </w:r>
      <w:r>
        <w:t xml:space="preserve"> felett minden</w:t>
      </w:r>
    </w:p>
    <w:p w:rsidR="00E61EDB" w:rsidRDefault="00E61EDB" w:rsidP="00E61EDB">
      <w:pPr>
        <w:tabs>
          <w:tab w:val="right" w:pos="7740"/>
        </w:tabs>
        <w:ind w:left="360"/>
        <w:jc w:val="both"/>
      </w:pPr>
      <w:proofErr w:type="gramStart"/>
      <w:r>
        <w:t>megkezdett</w:t>
      </w:r>
      <w:proofErr w:type="gramEnd"/>
      <w:r>
        <w:t xml:space="preserve"> m</w:t>
      </w:r>
      <w:r>
        <w:rPr>
          <w:vertAlign w:val="superscript"/>
        </w:rPr>
        <w:t>2</w:t>
      </w:r>
      <w:r>
        <w:t xml:space="preserve"> után</w:t>
      </w:r>
      <w:r>
        <w:tab/>
        <w:t>250,- Ft/hó</w:t>
      </w:r>
    </w:p>
    <w:p w:rsidR="00E61EDB" w:rsidRDefault="00E61EDB" w:rsidP="00E61EDB">
      <w:pPr>
        <w:jc w:val="both"/>
      </w:pPr>
    </w:p>
    <w:p w:rsidR="00E61EDB" w:rsidRDefault="00E61EDB" w:rsidP="00E61EDB">
      <w:pPr>
        <w:jc w:val="both"/>
      </w:pPr>
    </w:p>
    <w:p w:rsidR="00E61EDB" w:rsidRDefault="00E61EDB" w:rsidP="00E61EDB">
      <w:pPr>
        <w:jc w:val="both"/>
      </w:pPr>
      <w:r>
        <w:t xml:space="preserve">2.) Építési munkával kapcsolatos                                             </w:t>
      </w:r>
    </w:p>
    <w:p w:rsidR="00E61EDB" w:rsidRDefault="00E61EDB" w:rsidP="00E61EDB">
      <w:pPr>
        <w:jc w:val="both"/>
      </w:pPr>
      <w:r>
        <w:t xml:space="preserve">     </w:t>
      </w:r>
      <w:proofErr w:type="gramStart"/>
      <w:r>
        <w:t>segédszerkezet</w:t>
      </w:r>
      <w:proofErr w:type="gramEnd"/>
      <w:r>
        <w:t>, törmelék, építőanyag, gép és tartozékai</w:t>
      </w:r>
    </w:p>
    <w:p w:rsidR="00E61EDB" w:rsidRDefault="00E61EDB" w:rsidP="00E61EDB">
      <w:pPr>
        <w:tabs>
          <w:tab w:val="right" w:pos="7740"/>
        </w:tabs>
        <w:jc w:val="both"/>
      </w:pPr>
      <w:r>
        <w:t xml:space="preserve">     </w:t>
      </w:r>
      <w:proofErr w:type="gramStart"/>
      <w:r>
        <w:t>stb.</w:t>
      </w:r>
      <w:proofErr w:type="gramEnd"/>
      <w:r>
        <w:t xml:space="preserve"> elhelyezése, tárolása (3 nap elteltét követően)</w:t>
      </w:r>
      <w:r>
        <w:tab/>
        <w:t>30,- Ft/m</w:t>
      </w:r>
      <w:r>
        <w:rPr>
          <w:vertAlign w:val="superscript"/>
        </w:rPr>
        <w:t>2</w:t>
      </w:r>
      <w:r>
        <w:t>/nap</w:t>
      </w:r>
    </w:p>
    <w:p w:rsidR="00E61EDB" w:rsidRDefault="00E61EDB" w:rsidP="00E61EDB">
      <w:pPr>
        <w:jc w:val="both"/>
      </w:pPr>
      <w:r>
        <w:t> </w:t>
      </w:r>
    </w:p>
    <w:p w:rsidR="00E61EDB" w:rsidRDefault="00E61EDB" w:rsidP="00E61EDB">
      <w:pPr>
        <w:jc w:val="both"/>
      </w:pPr>
    </w:p>
    <w:p w:rsidR="00E61EDB" w:rsidRDefault="00E61EDB" w:rsidP="00E61EDB">
      <w:pPr>
        <w:tabs>
          <w:tab w:val="right" w:pos="7740"/>
        </w:tabs>
        <w:jc w:val="both"/>
      </w:pPr>
      <w:r>
        <w:t>3.) Alkalmi árusítás</w:t>
      </w:r>
      <w:r>
        <w:tab/>
        <w:t>500,- Ft/m</w:t>
      </w:r>
      <w:r>
        <w:rPr>
          <w:vertAlign w:val="superscript"/>
        </w:rPr>
        <w:t>2</w:t>
      </w:r>
      <w:r>
        <w:t>/nap</w:t>
      </w:r>
    </w:p>
    <w:p w:rsidR="00E61EDB" w:rsidRDefault="00E61EDB" w:rsidP="00E61EDB">
      <w:pPr>
        <w:jc w:val="both"/>
      </w:pPr>
      <w:r>
        <w:t> </w:t>
      </w:r>
    </w:p>
    <w:p w:rsidR="00E61EDB" w:rsidRDefault="00E61EDB" w:rsidP="00E61EDB">
      <w:pPr>
        <w:jc w:val="both"/>
      </w:pPr>
    </w:p>
    <w:p w:rsidR="00E61EDB" w:rsidRDefault="00E61EDB" w:rsidP="00E61EDB">
      <w:pPr>
        <w:jc w:val="both"/>
      </w:pPr>
      <w:r>
        <w:t xml:space="preserve">4.) Mutatványos tevékenység                                                  </w:t>
      </w:r>
    </w:p>
    <w:p w:rsidR="00E61EDB" w:rsidRDefault="00E61EDB" w:rsidP="00E61EDB">
      <w:pPr>
        <w:tabs>
          <w:tab w:val="right" w:pos="7740"/>
        </w:tabs>
        <w:jc w:val="both"/>
      </w:pPr>
      <w:r>
        <w:t>     (cirkusz) és egyéb szórakozató tevékenység</w:t>
      </w:r>
      <w:r>
        <w:tab/>
        <w:t>500,</w:t>
      </w:r>
      <w:proofErr w:type="spellStart"/>
      <w:r>
        <w:t>-Ft</w:t>
      </w:r>
      <w:proofErr w:type="spellEnd"/>
      <w:r>
        <w:t>/m</w:t>
      </w:r>
      <w:r>
        <w:rPr>
          <w:vertAlign w:val="superscript"/>
        </w:rPr>
        <w:t>2</w:t>
      </w:r>
      <w:r>
        <w:t>/nap</w:t>
      </w:r>
    </w:p>
    <w:p w:rsidR="00E61EDB" w:rsidRDefault="00E61EDB" w:rsidP="00E61EDB">
      <w:pPr>
        <w:jc w:val="both"/>
      </w:pPr>
      <w:r>
        <w:t> </w:t>
      </w:r>
    </w:p>
    <w:p w:rsidR="00227139" w:rsidRDefault="00227139"/>
    <w:sectPr w:rsidR="00227139" w:rsidSect="0022713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61EDB" w:rsidRDefault="00E61EDB" w:rsidP="00E61EDB">
      <w:r>
        <w:separator/>
      </w:r>
    </w:p>
  </w:endnote>
  <w:endnote w:type="continuationSeparator" w:id="1">
    <w:p w:rsidR="00E61EDB" w:rsidRDefault="00E61EDB" w:rsidP="00E61E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61EDB" w:rsidRDefault="00E61EDB" w:rsidP="00E61EDB">
      <w:r>
        <w:separator/>
      </w:r>
    </w:p>
  </w:footnote>
  <w:footnote w:type="continuationSeparator" w:id="1">
    <w:p w:rsidR="00E61EDB" w:rsidRDefault="00E61EDB" w:rsidP="00E61EDB">
      <w:r>
        <w:continuationSeparator/>
      </w:r>
    </w:p>
  </w:footnote>
  <w:footnote w:id="2">
    <w:p w:rsidR="00E61EDB" w:rsidRDefault="00E61EDB" w:rsidP="00E61EDB">
      <w:pPr>
        <w:pStyle w:val="Lbjegyzetszveg"/>
      </w:pPr>
      <w:r>
        <w:rPr>
          <w:rStyle w:val="Lbjegyzet-hivatkozs"/>
        </w:rPr>
        <w:footnoteRef/>
      </w:r>
      <w:r>
        <w:t xml:space="preserve"> </w:t>
      </w:r>
      <w:proofErr w:type="gramStart"/>
      <w:r>
        <w:t>Módosította  Csehbánya</w:t>
      </w:r>
      <w:proofErr w:type="gramEnd"/>
      <w:r>
        <w:t xml:space="preserve"> Község Önkormányzat Képviselő-testületének 6/2013.(IV.11.) számú önkormányzati rendelete. </w:t>
      </w:r>
      <w:proofErr w:type="gramStart"/>
      <w:r>
        <w:t>hatályos</w:t>
      </w:r>
      <w:proofErr w:type="gramEnd"/>
      <w:r>
        <w:t>: 2013.04.11.napjától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61EDB"/>
    <w:rsid w:val="00227139"/>
    <w:rsid w:val="00442934"/>
    <w:rsid w:val="005971F4"/>
    <w:rsid w:val="00645249"/>
    <w:rsid w:val="00AA239F"/>
    <w:rsid w:val="00B210E2"/>
    <w:rsid w:val="00B417FD"/>
    <w:rsid w:val="00E61ED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E61ED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Cmsor2">
    <w:name w:val="heading 2"/>
    <w:basedOn w:val="Norml"/>
    <w:link w:val="Cmsor2Char"/>
    <w:qFormat/>
    <w:rsid w:val="00E61EDB"/>
    <w:pPr>
      <w:keepNext/>
      <w:jc w:val="center"/>
      <w:outlineLvl w:val="1"/>
    </w:pPr>
    <w:rPr>
      <w:rFonts w:ascii="Century Gothic" w:hAnsi="Century Gothic"/>
      <w:b/>
      <w:bCs/>
    </w:rPr>
  </w:style>
  <w:style w:type="paragraph" w:styleId="Cmsor3">
    <w:name w:val="heading 3"/>
    <w:basedOn w:val="Norml"/>
    <w:link w:val="Cmsor3Char"/>
    <w:qFormat/>
    <w:rsid w:val="00E61EDB"/>
    <w:pPr>
      <w:keepNext/>
      <w:jc w:val="both"/>
      <w:outlineLvl w:val="2"/>
    </w:pPr>
    <w:rPr>
      <w:rFonts w:ascii="Century Gothic" w:hAnsi="Century Gothic"/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E61EDB"/>
    <w:rPr>
      <w:rFonts w:ascii="Century Gothic" w:eastAsia="Times New Roman" w:hAnsi="Century Gothic" w:cs="Times New Roman"/>
      <w:b/>
      <w:bCs/>
      <w:sz w:val="24"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rsid w:val="00E61EDB"/>
    <w:rPr>
      <w:rFonts w:ascii="Century Gothic" w:eastAsia="Times New Roman" w:hAnsi="Century Gothic" w:cs="Times New Roman"/>
      <w:b/>
      <w:bCs/>
      <w:sz w:val="24"/>
      <w:szCs w:val="24"/>
      <w:lang w:eastAsia="hu-HU"/>
    </w:rPr>
  </w:style>
  <w:style w:type="paragraph" w:styleId="Lbjegyzetszveg">
    <w:name w:val="footnote text"/>
    <w:basedOn w:val="Norml"/>
    <w:link w:val="LbjegyzetszvegChar"/>
    <w:semiHidden/>
    <w:unhideWhenUsed/>
    <w:rsid w:val="00E61EDB"/>
    <w:rPr>
      <w:sz w:val="20"/>
      <w:szCs w:val="20"/>
    </w:rPr>
  </w:style>
  <w:style w:type="character" w:customStyle="1" w:styleId="LbjegyzetszvegChar">
    <w:name w:val="Lábjegyzetszöveg Char"/>
    <w:basedOn w:val="Bekezdsalapbettpusa"/>
    <w:link w:val="Lbjegyzetszveg"/>
    <w:semiHidden/>
    <w:rsid w:val="00E61EDB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basedOn w:val="Bekezdsalapbettpusa"/>
    <w:semiHidden/>
    <w:unhideWhenUsed/>
    <w:rsid w:val="00E61EDB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</Words>
  <Characters>563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Hivatal</dc:creator>
  <cp:keywords/>
  <dc:description/>
  <cp:lastModifiedBy>Hivatal</cp:lastModifiedBy>
  <cp:revision>1</cp:revision>
  <dcterms:created xsi:type="dcterms:W3CDTF">2013-09-27T10:50:00Z</dcterms:created>
  <dcterms:modified xsi:type="dcterms:W3CDTF">2013-09-27T10:51:00Z</dcterms:modified>
</cp:coreProperties>
</file>