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7BCF6" w14:textId="77777777" w:rsidR="00B61557" w:rsidRDefault="00B61557" w:rsidP="00B61557">
      <w:pPr>
        <w:pStyle w:val="Standard"/>
        <w:jc w:val="both"/>
      </w:pPr>
    </w:p>
    <w:p w14:paraId="5F48DE44" w14:textId="77777777" w:rsidR="00B61557" w:rsidRDefault="00B61557" w:rsidP="00B61557">
      <w:pPr>
        <w:pStyle w:val="Standard"/>
        <w:rPr>
          <w:b/>
        </w:rPr>
      </w:pPr>
      <w:r>
        <w:rPr>
          <w:b/>
        </w:rPr>
        <w:t>Előzetes hatásvizsgálat</w:t>
      </w:r>
    </w:p>
    <w:p w14:paraId="0983B9B0" w14:textId="77777777" w:rsidR="00B61557" w:rsidRDefault="00B61557" w:rsidP="00B61557">
      <w:pPr>
        <w:pStyle w:val="Standard"/>
        <w:rPr>
          <w:b/>
        </w:rPr>
      </w:pPr>
    </w:p>
    <w:p w14:paraId="1D774665" w14:textId="77777777" w:rsidR="00B61557" w:rsidRDefault="00B61557" w:rsidP="00B61557">
      <w:pPr>
        <w:pStyle w:val="Standard"/>
        <w:spacing w:line="276" w:lineRule="auto"/>
        <w:jc w:val="center"/>
        <w:rPr>
          <w:b/>
        </w:rPr>
      </w:pPr>
      <w:r>
        <w:rPr>
          <w:b/>
        </w:rPr>
        <w:t>az egyes szociális ellátásokról szóló 4/2015. (II. 26.) önkormányzati rendelet</w:t>
      </w:r>
    </w:p>
    <w:p w14:paraId="03D43FAD" w14:textId="77777777" w:rsidR="00B61557" w:rsidRDefault="00B61557" w:rsidP="00B61557">
      <w:pPr>
        <w:pStyle w:val="Standard"/>
        <w:tabs>
          <w:tab w:val="left" w:pos="284"/>
        </w:tabs>
        <w:spacing w:line="276" w:lineRule="auto"/>
        <w:jc w:val="center"/>
      </w:pPr>
      <w:r>
        <w:rPr>
          <w:b/>
          <w:lang w:eastAsia="hu-HU"/>
        </w:rPr>
        <w:t>módosításáról szóló</w:t>
      </w:r>
    </w:p>
    <w:p w14:paraId="009B7F0F" w14:textId="77777777" w:rsidR="00B61557" w:rsidRDefault="00B61557" w:rsidP="00B61557">
      <w:pPr>
        <w:pStyle w:val="Standard"/>
        <w:tabs>
          <w:tab w:val="left" w:pos="284"/>
        </w:tabs>
        <w:spacing w:line="276" w:lineRule="auto"/>
        <w:jc w:val="center"/>
      </w:pPr>
      <w:r>
        <w:rPr>
          <w:b/>
        </w:rPr>
        <w:t>12/2020. (XI. 25.) önkormányzati rendelet tervezetéhez</w:t>
      </w:r>
    </w:p>
    <w:p w14:paraId="68660032" w14:textId="77777777" w:rsidR="00B61557" w:rsidRDefault="00B61557" w:rsidP="00B61557">
      <w:pPr>
        <w:pStyle w:val="Standard"/>
        <w:tabs>
          <w:tab w:val="left" w:pos="284"/>
        </w:tabs>
        <w:spacing w:line="276" w:lineRule="auto"/>
        <w:jc w:val="center"/>
        <w:rPr>
          <w:b/>
        </w:rPr>
      </w:pPr>
    </w:p>
    <w:p w14:paraId="2C225C47" w14:textId="77777777" w:rsidR="00B61557" w:rsidRDefault="00B61557" w:rsidP="00B61557">
      <w:pPr>
        <w:pStyle w:val="Standard"/>
        <w:spacing w:line="276" w:lineRule="auto"/>
        <w:jc w:val="both"/>
      </w:pPr>
      <w:r>
        <w:rPr>
          <w:b/>
        </w:rPr>
        <w:t>1. A rendelet-tervezet társadalmi, gazdasági, költségvetési hatásai:</w:t>
      </w:r>
    </w:p>
    <w:p w14:paraId="3D3AD421" w14:textId="77777777" w:rsidR="00B61557" w:rsidRDefault="00B61557" w:rsidP="00B61557">
      <w:pPr>
        <w:pStyle w:val="Standard"/>
        <w:spacing w:line="276" w:lineRule="auto"/>
        <w:jc w:val="both"/>
        <w:rPr>
          <w:i/>
        </w:rPr>
      </w:pPr>
      <w:r>
        <w:rPr>
          <w:i/>
        </w:rPr>
        <w:t>A rendelkezésre álló pénzmaradvány biztosítja a fedezetet.</w:t>
      </w:r>
    </w:p>
    <w:p w14:paraId="14E8C2A5" w14:textId="77777777" w:rsidR="00B61557" w:rsidRDefault="00B61557" w:rsidP="00B61557">
      <w:pPr>
        <w:pStyle w:val="Standard"/>
        <w:tabs>
          <w:tab w:val="left" w:pos="709"/>
        </w:tabs>
        <w:spacing w:line="276" w:lineRule="auto"/>
        <w:jc w:val="both"/>
      </w:pPr>
      <w:r>
        <w:rPr>
          <w:b/>
        </w:rPr>
        <w:t>2.</w:t>
      </w:r>
      <w:r>
        <w:t xml:space="preserve"> </w:t>
      </w:r>
      <w:r>
        <w:rPr>
          <w:b/>
        </w:rPr>
        <w:t xml:space="preserve">Adminisztratív </w:t>
      </w:r>
      <w:proofErr w:type="spellStart"/>
      <w:r>
        <w:rPr>
          <w:b/>
        </w:rPr>
        <w:t>terheket</w:t>
      </w:r>
      <w:proofErr w:type="spellEnd"/>
      <w:r>
        <w:rPr>
          <w:b/>
        </w:rPr>
        <w:t xml:space="preserve"> befolyásoló hatása:</w:t>
      </w:r>
    </w:p>
    <w:p w14:paraId="407FE073" w14:textId="77777777" w:rsidR="00B61557" w:rsidRDefault="00B61557" w:rsidP="00B61557">
      <w:pPr>
        <w:pStyle w:val="Standard"/>
        <w:tabs>
          <w:tab w:val="left" w:pos="426"/>
        </w:tabs>
        <w:spacing w:line="276" w:lineRule="auto"/>
        <w:jc w:val="both"/>
      </w:pPr>
      <w:r>
        <w:rPr>
          <w:i/>
        </w:rPr>
        <w:t>A rendelet megalkotása jelentős többletmunkával nem jár.</w:t>
      </w:r>
    </w:p>
    <w:p w14:paraId="04D27193" w14:textId="77777777" w:rsidR="00B61557" w:rsidRDefault="00B61557" w:rsidP="00B61557">
      <w:pPr>
        <w:pStyle w:val="Standard"/>
        <w:tabs>
          <w:tab w:val="left" w:pos="426"/>
        </w:tabs>
        <w:spacing w:line="276" w:lineRule="auto"/>
        <w:jc w:val="both"/>
      </w:pPr>
      <w:r>
        <w:rPr>
          <w:b/>
        </w:rPr>
        <w:t>3.</w:t>
      </w:r>
      <w:r>
        <w:t xml:space="preserve"> </w:t>
      </w:r>
      <w:r>
        <w:rPr>
          <w:b/>
        </w:rPr>
        <w:t>Jogszabály megalkotásának szükségessége, elmaradásának várható következménye:</w:t>
      </w:r>
    </w:p>
    <w:p w14:paraId="185BC70E" w14:textId="77777777" w:rsidR="00B61557" w:rsidRDefault="00B61557" w:rsidP="00B61557">
      <w:pPr>
        <w:pStyle w:val="Standard"/>
        <w:tabs>
          <w:tab w:val="left" w:pos="426"/>
        </w:tabs>
        <w:spacing w:line="276" w:lineRule="auto"/>
        <w:jc w:val="both"/>
      </w:pPr>
      <w:r>
        <w:rPr>
          <w:i/>
        </w:rPr>
        <w:t>A rendelet megalkotása a 2019. évre került megállapításra, melyet szükséges igazítani a tárgyévi támogatások megállapítása és kifizetése érdekében.</w:t>
      </w:r>
    </w:p>
    <w:p w14:paraId="13F035D6" w14:textId="77777777" w:rsidR="00B61557" w:rsidRDefault="00B61557" w:rsidP="00B61557">
      <w:pPr>
        <w:pStyle w:val="Standard"/>
        <w:tabs>
          <w:tab w:val="left" w:pos="540"/>
        </w:tabs>
        <w:spacing w:line="276" w:lineRule="auto"/>
        <w:jc w:val="both"/>
      </w:pPr>
      <w:r>
        <w:rPr>
          <w:b/>
        </w:rPr>
        <w:t>4.</w:t>
      </w:r>
      <w:r>
        <w:t xml:space="preserve"> </w:t>
      </w:r>
      <w:r>
        <w:rPr>
          <w:b/>
        </w:rPr>
        <w:t>A rendelet alkalmazásához szükséges személyi, szervezeti, tárgyi és pénzügyi feltételek:</w:t>
      </w:r>
    </w:p>
    <w:p w14:paraId="014E0CBE" w14:textId="77777777" w:rsidR="00B61557" w:rsidRDefault="00B61557" w:rsidP="00B61557">
      <w:pPr>
        <w:pStyle w:val="Standard"/>
        <w:tabs>
          <w:tab w:val="left" w:pos="540"/>
        </w:tabs>
        <w:spacing w:line="276" w:lineRule="auto"/>
        <w:jc w:val="both"/>
      </w:pPr>
      <w:r>
        <w:rPr>
          <w:i/>
        </w:rPr>
        <w:t>A rendelet végrehajtásához a személyi, szervezeti és tárgyi feltételek rendelkezésre állnak.</w:t>
      </w:r>
    </w:p>
    <w:p w14:paraId="2A4B78C4" w14:textId="77777777" w:rsidR="00B61557" w:rsidRDefault="00B61557" w:rsidP="00B61557">
      <w:pPr>
        <w:pStyle w:val="Standard"/>
        <w:tabs>
          <w:tab w:val="left" w:pos="540"/>
        </w:tabs>
        <w:spacing w:line="276" w:lineRule="auto"/>
        <w:jc w:val="both"/>
      </w:pPr>
    </w:p>
    <w:p w14:paraId="2C64C355" w14:textId="77777777" w:rsidR="00B61557" w:rsidRDefault="00B61557" w:rsidP="00B61557">
      <w:pPr>
        <w:pStyle w:val="Standard"/>
        <w:tabs>
          <w:tab w:val="left" w:pos="540"/>
        </w:tabs>
        <w:spacing w:line="276" w:lineRule="auto"/>
        <w:jc w:val="both"/>
      </w:pPr>
    </w:p>
    <w:p w14:paraId="30A667D6" w14:textId="77777777" w:rsidR="00B61557" w:rsidRDefault="00B61557" w:rsidP="00B61557">
      <w:pPr>
        <w:pStyle w:val="Standard"/>
      </w:pPr>
      <w:r>
        <w:rPr>
          <w:b/>
        </w:rPr>
        <w:t>Általános indokolás</w:t>
      </w:r>
    </w:p>
    <w:p w14:paraId="7AEA57AA" w14:textId="77777777" w:rsidR="00B61557" w:rsidRDefault="00B61557" w:rsidP="00B61557">
      <w:pPr>
        <w:pStyle w:val="Standard"/>
      </w:pPr>
    </w:p>
    <w:p w14:paraId="0B3211EE" w14:textId="77777777" w:rsidR="00B61557" w:rsidRDefault="00B61557" w:rsidP="00B61557">
      <w:pPr>
        <w:pStyle w:val="Standard"/>
        <w:jc w:val="both"/>
      </w:pPr>
      <w:r>
        <w:t>Pécsely Község Önkormányzatának 4/2015. (II. 26.) önkormányzati rendelet módosítása szükséges, mivel a karácsonyi rendkívüli települési támogatás a rendeletben 2019. évre került megállapításra. A 2020. évi támogatások megállapításához szükséges, hogy a támogatás igénybevétele idejének módosítsa, illetve a támogatás mértékének adott évre történő megállapítása.</w:t>
      </w:r>
    </w:p>
    <w:p w14:paraId="1AE68864" w14:textId="77777777" w:rsidR="00B61557" w:rsidRDefault="00B61557" w:rsidP="00B61557">
      <w:pPr>
        <w:pStyle w:val="Standard"/>
        <w:rPr>
          <w:b/>
        </w:rPr>
      </w:pPr>
    </w:p>
    <w:p w14:paraId="190B2F42" w14:textId="77777777" w:rsidR="00B61557" w:rsidRDefault="00B61557" w:rsidP="00B61557">
      <w:pPr>
        <w:pStyle w:val="Standard"/>
        <w:rPr>
          <w:b/>
        </w:rPr>
      </w:pPr>
      <w:r>
        <w:rPr>
          <w:b/>
        </w:rPr>
        <w:t>Részletes indokolás</w:t>
      </w:r>
    </w:p>
    <w:p w14:paraId="5D20C307" w14:textId="77777777" w:rsidR="00B61557" w:rsidRDefault="00B61557" w:rsidP="00B61557">
      <w:pPr>
        <w:pStyle w:val="Standard"/>
      </w:pPr>
    </w:p>
    <w:p w14:paraId="4CE6CB65" w14:textId="77777777" w:rsidR="00B61557" w:rsidRDefault="00B61557" w:rsidP="00B61557">
      <w:pPr>
        <w:pStyle w:val="Standard"/>
      </w:pPr>
      <w:r>
        <w:t xml:space="preserve">1. § -hoz: A </w:t>
      </w:r>
      <w:proofErr w:type="gramStart"/>
      <w:r>
        <w:t>nyugdíjasok  karácsonyi</w:t>
      </w:r>
      <w:proofErr w:type="gramEnd"/>
      <w:r>
        <w:t xml:space="preserve"> rendkívüli települési támogatásának mértékét és időbeli korlátját határozza meg.</w:t>
      </w:r>
    </w:p>
    <w:p w14:paraId="4D15B217" w14:textId="77777777" w:rsidR="00B61557" w:rsidRDefault="00B61557" w:rsidP="00B61557">
      <w:pPr>
        <w:pStyle w:val="Standard"/>
      </w:pPr>
    </w:p>
    <w:p w14:paraId="545DF25F" w14:textId="77777777" w:rsidR="00B61557" w:rsidRDefault="00B61557" w:rsidP="00B61557">
      <w:pPr>
        <w:pStyle w:val="Standard"/>
      </w:pPr>
      <w:r>
        <w:t>2. § -hoz: A gyermeket nevelő családok karácsonyi rendkívüli települési támogatásának mértékét és időbeli korlátját határozza meg.</w:t>
      </w:r>
    </w:p>
    <w:p w14:paraId="3328146F" w14:textId="77777777" w:rsidR="00B61557" w:rsidRDefault="00B61557" w:rsidP="00B61557">
      <w:pPr>
        <w:pStyle w:val="Standard"/>
      </w:pPr>
    </w:p>
    <w:p w14:paraId="23A4ABB6" w14:textId="77777777" w:rsidR="00B61557" w:rsidRDefault="00B61557" w:rsidP="00B61557">
      <w:pPr>
        <w:pStyle w:val="Standard"/>
      </w:pPr>
      <w:r>
        <w:t>3. § -hoz: A hatályba léptető rendelkezést tartalmazza.</w:t>
      </w:r>
    </w:p>
    <w:p w14:paraId="1D79C58B" w14:textId="77777777" w:rsidR="00C3132D" w:rsidRDefault="00C3132D"/>
    <w:sectPr w:rsidR="00C3132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557"/>
    <w:rsid w:val="00B61557"/>
    <w:rsid w:val="00C3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A4B2E"/>
  <w15:chartTrackingRefBased/>
  <w15:docId w15:val="{167CEDBB-A635-4C19-A2ED-9811FA84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B6155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Fejes Rita</dc:creator>
  <cp:keywords/>
  <dc:description/>
  <cp:lastModifiedBy>Fejes Rita</cp:lastModifiedBy>
  <cp:revision>1</cp:revision>
  <dcterms:created xsi:type="dcterms:W3CDTF">2020-11-25T13:48:00Z</dcterms:created>
  <dcterms:modified xsi:type="dcterms:W3CDTF">2020-11-25T13:49:00Z</dcterms:modified>
</cp:coreProperties>
</file>