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77E" w:rsidRPr="008729DF" w:rsidRDefault="00A0577E" w:rsidP="00A0577E">
      <w:pPr>
        <w:spacing w:after="200" w:line="276" w:lineRule="auto"/>
        <w:jc w:val="right"/>
      </w:pPr>
      <w:r>
        <w:t>1. melléklet a 11/2013.(VI. 4.) önkormányzati rendelethez</w:t>
      </w:r>
    </w:p>
    <w:p w:rsidR="00A0577E" w:rsidRDefault="00A0577E" w:rsidP="00A0577E">
      <w:pPr>
        <w:jc w:val="both"/>
      </w:pPr>
    </w:p>
    <w:p w:rsidR="007C16B2" w:rsidRDefault="007C16B2" w:rsidP="007C16B2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Takácsi Község Önkormányzata</w:t>
      </w:r>
    </w:p>
    <w:p w:rsidR="007C16B2" w:rsidRDefault="007C16B2" w:rsidP="007C16B2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alaptevékenysége</w:t>
      </w:r>
    </w:p>
    <w:p w:rsidR="007C16B2" w:rsidRDefault="007C16B2" w:rsidP="007C16B2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Kormányzati funkció</w:t>
      </w:r>
    </w:p>
    <w:p w:rsidR="007C16B2" w:rsidRPr="00BB4C7B" w:rsidRDefault="007C16B2" w:rsidP="007C16B2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száma</w:t>
      </w: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  <w:t>megnevezése</w:t>
      </w:r>
    </w:p>
    <w:p w:rsidR="007C16B2" w:rsidRPr="008139AB" w:rsidRDefault="007C16B2" w:rsidP="007C16B2">
      <w:pPr>
        <w:ind w:left="1416" w:hanging="1416"/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011130</w:t>
      </w:r>
      <w:r w:rsidRPr="008139AB">
        <w:rPr>
          <w:rFonts w:eastAsia="Calibri"/>
          <w:i/>
          <w:lang w:eastAsia="en-US"/>
        </w:rPr>
        <w:tab/>
        <w:t>Önkormányzatok és önkormányzati hivatalok jogalkotó és általános igazgatási tevékenysége</w:t>
      </w:r>
    </w:p>
    <w:p w:rsidR="007C16B2" w:rsidRDefault="007C16B2" w:rsidP="007C16B2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011140</w:t>
      </w:r>
      <w:r>
        <w:rPr>
          <w:rFonts w:eastAsia="Calibri"/>
          <w:i/>
          <w:lang w:eastAsia="en-US"/>
        </w:rPr>
        <w:tab/>
        <w:t>Országos és helyi nemzetiségi önkormányzatok igazgatási tevékenysége</w:t>
      </w:r>
    </w:p>
    <w:p w:rsidR="007C16B2" w:rsidRPr="008139AB" w:rsidRDefault="007C16B2" w:rsidP="007C16B2">
      <w:pPr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013320</w:t>
      </w:r>
      <w:r w:rsidRPr="008139AB">
        <w:rPr>
          <w:rFonts w:eastAsia="Calibri"/>
          <w:i/>
          <w:lang w:eastAsia="en-US"/>
        </w:rPr>
        <w:tab/>
        <w:t>köztemető- fenntartás és működtetés</w:t>
      </w:r>
    </w:p>
    <w:p w:rsidR="007C16B2" w:rsidRPr="008139AB" w:rsidRDefault="007C16B2" w:rsidP="007C16B2">
      <w:pPr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013350</w:t>
      </w:r>
      <w:r w:rsidRPr="008139AB">
        <w:rPr>
          <w:rFonts w:eastAsia="Calibri"/>
          <w:i/>
          <w:lang w:eastAsia="en-US"/>
        </w:rPr>
        <w:tab/>
        <w:t>Az önkormányzati vagyonnal való gazdálkodással kapcsolatos feladatok</w:t>
      </w:r>
    </w:p>
    <w:p w:rsidR="007C16B2" w:rsidRPr="008139AB" w:rsidRDefault="007C16B2" w:rsidP="007C16B2">
      <w:pPr>
        <w:ind w:left="1416" w:hanging="1416"/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013360</w:t>
      </w:r>
      <w:r w:rsidRPr="008139AB">
        <w:rPr>
          <w:rFonts w:eastAsia="Calibri"/>
          <w:i/>
          <w:lang w:eastAsia="en-US"/>
        </w:rPr>
        <w:tab/>
        <w:t>más szerv részére végzett pénzügyi gazdálkodás, üzemeltetési, egyéb szolgáltatások</w:t>
      </w:r>
    </w:p>
    <w:p w:rsidR="007C16B2" w:rsidRDefault="007C16B2" w:rsidP="007C16B2">
      <w:pPr>
        <w:ind w:left="1416" w:hanging="1416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016010</w:t>
      </w:r>
      <w:r>
        <w:rPr>
          <w:rFonts w:eastAsia="Calibri"/>
          <w:i/>
          <w:lang w:eastAsia="en-US"/>
        </w:rPr>
        <w:tab/>
        <w:t xml:space="preserve">országgyűlési, önkormányzati és európai parlamenti képviselőválaszához kapcsolódó tevékenységek </w:t>
      </w:r>
    </w:p>
    <w:p w:rsidR="007C16B2" w:rsidRDefault="007C16B2" w:rsidP="007C16B2">
      <w:pPr>
        <w:ind w:left="1410" w:hanging="1410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016020</w:t>
      </w:r>
      <w:r>
        <w:rPr>
          <w:rFonts w:eastAsia="Calibri"/>
          <w:i/>
          <w:lang w:eastAsia="en-US"/>
        </w:rPr>
        <w:tab/>
        <w:t>országos és helyi népszavazáshoz kapcsolatos tevékenységek</w:t>
      </w:r>
    </w:p>
    <w:p w:rsidR="007C16B2" w:rsidRDefault="007C16B2" w:rsidP="007C16B2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022010</w:t>
      </w:r>
      <w:r>
        <w:rPr>
          <w:rFonts w:eastAsia="Calibri"/>
          <w:i/>
          <w:lang w:eastAsia="en-US"/>
        </w:rPr>
        <w:tab/>
        <w:t>polgári honvédelem ágazati feladatai, a lakosság felkészítése</w:t>
      </w:r>
    </w:p>
    <w:p w:rsidR="007C16B2" w:rsidRDefault="007C16B2" w:rsidP="007C16B2">
      <w:pPr>
        <w:ind w:left="1410" w:hanging="1410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032020</w:t>
      </w:r>
      <w:r>
        <w:rPr>
          <w:rFonts w:eastAsia="Calibri"/>
          <w:i/>
          <w:lang w:eastAsia="en-US"/>
        </w:rPr>
        <w:tab/>
        <w:t>tűz- és katasztrófavédelmi tevékenysége</w:t>
      </w:r>
    </w:p>
    <w:p w:rsidR="007C16B2" w:rsidRPr="008139AB" w:rsidRDefault="007C16B2" w:rsidP="007C16B2">
      <w:pPr>
        <w:ind w:left="1410" w:hanging="1410"/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041231</w:t>
      </w:r>
      <w:r w:rsidRPr="008139AB">
        <w:rPr>
          <w:rFonts w:eastAsia="Calibri"/>
          <w:i/>
          <w:lang w:eastAsia="en-US"/>
        </w:rPr>
        <w:tab/>
        <w:t>Rövid időtartamú közfoglalkoztatás</w:t>
      </w:r>
    </w:p>
    <w:p w:rsidR="007C16B2" w:rsidRPr="008139AB" w:rsidRDefault="007C16B2" w:rsidP="007C16B2">
      <w:pPr>
        <w:ind w:left="1410" w:hanging="1410"/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041233</w:t>
      </w:r>
      <w:r w:rsidRPr="008139AB">
        <w:rPr>
          <w:rFonts w:eastAsia="Calibri"/>
          <w:i/>
          <w:lang w:eastAsia="en-US"/>
        </w:rPr>
        <w:tab/>
        <w:t>Hosszabb időtartamú közfoglalkoztatás</w:t>
      </w:r>
    </w:p>
    <w:p w:rsidR="007C16B2" w:rsidRPr="008139AB" w:rsidRDefault="007C16B2" w:rsidP="007C16B2">
      <w:pPr>
        <w:ind w:left="1410" w:hanging="1410"/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041236</w:t>
      </w:r>
      <w:r w:rsidRPr="008139AB">
        <w:rPr>
          <w:rFonts w:eastAsia="Calibri"/>
          <w:i/>
          <w:lang w:eastAsia="en-US"/>
        </w:rPr>
        <w:tab/>
        <w:t>Országos közfoglalkoztatási program</w:t>
      </w:r>
    </w:p>
    <w:p w:rsidR="007C16B2" w:rsidRPr="008139AB" w:rsidRDefault="007C16B2" w:rsidP="007C16B2">
      <w:pPr>
        <w:ind w:left="1410" w:hanging="1410"/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041237</w:t>
      </w:r>
      <w:r w:rsidRPr="008139AB">
        <w:rPr>
          <w:rFonts w:eastAsia="Calibri"/>
          <w:i/>
          <w:lang w:eastAsia="en-US"/>
        </w:rPr>
        <w:tab/>
        <w:t>Közfoglalkoztatási mintaprogram</w:t>
      </w:r>
    </w:p>
    <w:p w:rsidR="007C16B2" w:rsidRDefault="007C16B2" w:rsidP="007C16B2">
      <w:pPr>
        <w:ind w:left="1410" w:hanging="1410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042220</w:t>
      </w:r>
      <w:r>
        <w:rPr>
          <w:rFonts w:eastAsia="Calibri"/>
          <w:i/>
          <w:lang w:eastAsia="en-US"/>
        </w:rPr>
        <w:tab/>
        <w:t>erdőgazdálkodás</w:t>
      </w:r>
    </w:p>
    <w:p w:rsidR="007C16B2" w:rsidRPr="008139AB" w:rsidRDefault="007C16B2" w:rsidP="007C16B2">
      <w:pPr>
        <w:ind w:left="1410" w:hanging="1410"/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045120</w:t>
      </w:r>
      <w:r w:rsidRPr="008139AB">
        <w:rPr>
          <w:rFonts w:eastAsia="Calibri"/>
          <w:i/>
          <w:lang w:eastAsia="en-US"/>
        </w:rPr>
        <w:tab/>
        <w:t>út, autópálya építése</w:t>
      </w:r>
    </w:p>
    <w:p w:rsidR="007C16B2" w:rsidRDefault="007C16B2" w:rsidP="007C16B2">
      <w:pPr>
        <w:ind w:left="1410" w:hanging="1410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045130</w:t>
      </w:r>
      <w:r>
        <w:rPr>
          <w:rFonts w:eastAsia="Calibri"/>
          <w:i/>
          <w:lang w:eastAsia="en-US"/>
        </w:rPr>
        <w:tab/>
        <w:t>híd, alagút építése</w:t>
      </w:r>
    </w:p>
    <w:p w:rsidR="007C16B2" w:rsidRPr="008139AB" w:rsidRDefault="007C16B2" w:rsidP="007C16B2">
      <w:pPr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045160</w:t>
      </w:r>
      <w:r w:rsidRPr="008139AB">
        <w:rPr>
          <w:rFonts w:eastAsia="Calibri"/>
          <w:i/>
          <w:lang w:eastAsia="en-US"/>
        </w:rPr>
        <w:tab/>
        <w:t>közutak, hidak, alagutak üzemeltetése, fenntartása</w:t>
      </w:r>
    </w:p>
    <w:p w:rsidR="007C16B2" w:rsidRDefault="007C16B2" w:rsidP="007C16B2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046020</w:t>
      </w:r>
      <w:r>
        <w:rPr>
          <w:rFonts w:eastAsia="Calibri"/>
          <w:i/>
          <w:lang w:eastAsia="en-US"/>
        </w:rPr>
        <w:tab/>
        <w:t>Vezetékes műsorelosztás, városi és kábeltelevíziós rendszerek</w:t>
      </w:r>
    </w:p>
    <w:p w:rsidR="007C16B2" w:rsidRPr="008139AB" w:rsidRDefault="007C16B2" w:rsidP="007C16B2">
      <w:pPr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051040</w:t>
      </w:r>
      <w:r w:rsidRPr="008139AB">
        <w:rPr>
          <w:rFonts w:eastAsia="Calibri"/>
          <w:i/>
          <w:lang w:eastAsia="en-US"/>
        </w:rPr>
        <w:tab/>
        <w:t>Nem veszélyes hulladék kezelése, ártalmatlanítása</w:t>
      </w:r>
    </w:p>
    <w:p w:rsidR="007C16B2" w:rsidRPr="008139AB" w:rsidRDefault="007C16B2" w:rsidP="007C16B2">
      <w:pPr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052020</w:t>
      </w:r>
      <w:r w:rsidRPr="008139AB">
        <w:rPr>
          <w:rFonts w:eastAsia="Calibri"/>
          <w:i/>
          <w:lang w:eastAsia="en-US"/>
        </w:rPr>
        <w:tab/>
        <w:t>Szennyvíz gyűjtése, tisztítása, elhelyezése</w:t>
      </w:r>
    </w:p>
    <w:p w:rsidR="007C16B2" w:rsidRPr="008139AB" w:rsidRDefault="007C16B2" w:rsidP="007C16B2">
      <w:pPr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053020</w:t>
      </w:r>
      <w:r w:rsidRPr="008139AB">
        <w:rPr>
          <w:rFonts w:eastAsia="Calibri"/>
          <w:i/>
          <w:lang w:eastAsia="en-US"/>
        </w:rPr>
        <w:tab/>
        <w:t>Szennyeződésmentesítési tevékenységek</w:t>
      </w:r>
    </w:p>
    <w:p w:rsidR="007C16B2" w:rsidRPr="008139AB" w:rsidRDefault="007C16B2" w:rsidP="007C16B2">
      <w:pPr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061020</w:t>
      </w:r>
      <w:r w:rsidRPr="008139AB">
        <w:rPr>
          <w:rFonts w:eastAsia="Calibri"/>
          <w:i/>
          <w:lang w:eastAsia="en-US"/>
        </w:rPr>
        <w:tab/>
        <w:t>Lakóépület építése</w:t>
      </w:r>
    </w:p>
    <w:p w:rsidR="007C16B2" w:rsidRDefault="007C16B2" w:rsidP="007C16B2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063020</w:t>
      </w:r>
      <w:r>
        <w:rPr>
          <w:rFonts w:eastAsia="Calibri"/>
          <w:i/>
          <w:lang w:eastAsia="en-US"/>
        </w:rPr>
        <w:tab/>
        <w:t>Vízterermelés,-kezelés,-ellátás</w:t>
      </w:r>
    </w:p>
    <w:p w:rsidR="007C16B2" w:rsidRPr="008139AB" w:rsidRDefault="007C16B2" w:rsidP="007C16B2">
      <w:pPr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064010</w:t>
      </w:r>
      <w:r w:rsidRPr="008139AB">
        <w:rPr>
          <w:rFonts w:eastAsia="Calibri"/>
          <w:i/>
          <w:lang w:eastAsia="en-US"/>
        </w:rPr>
        <w:tab/>
        <w:t>Közvilágítás</w:t>
      </w:r>
    </w:p>
    <w:p w:rsidR="007C16B2" w:rsidRPr="008139AB" w:rsidRDefault="007C16B2" w:rsidP="007C16B2">
      <w:pPr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066010</w:t>
      </w:r>
      <w:r w:rsidRPr="008139AB">
        <w:rPr>
          <w:rFonts w:eastAsia="Calibri"/>
          <w:i/>
          <w:lang w:eastAsia="en-US"/>
        </w:rPr>
        <w:tab/>
        <w:t>Zöldterület-kezelés</w:t>
      </w:r>
    </w:p>
    <w:p w:rsidR="007C16B2" w:rsidRPr="008139AB" w:rsidRDefault="007C16B2" w:rsidP="007C16B2">
      <w:pPr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066020</w:t>
      </w:r>
      <w:r w:rsidRPr="008139AB">
        <w:rPr>
          <w:rFonts w:eastAsia="Calibri"/>
          <w:i/>
          <w:lang w:eastAsia="en-US"/>
        </w:rPr>
        <w:tab/>
        <w:t>város-községgazdálkodási egyéb szolgáltatások</w:t>
      </w:r>
    </w:p>
    <w:p w:rsidR="007C16B2" w:rsidRPr="008139AB" w:rsidRDefault="007C16B2" w:rsidP="007C16B2">
      <w:pPr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072111</w:t>
      </w:r>
      <w:r w:rsidRPr="008139AB">
        <w:rPr>
          <w:rFonts w:eastAsia="Calibri"/>
          <w:i/>
          <w:lang w:eastAsia="en-US"/>
        </w:rPr>
        <w:tab/>
        <w:t>háziorvosi alapellátás</w:t>
      </w:r>
    </w:p>
    <w:p w:rsidR="007C16B2" w:rsidRDefault="007C16B2" w:rsidP="007C16B2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072112</w:t>
      </w:r>
      <w:r>
        <w:rPr>
          <w:rFonts w:eastAsia="Calibri"/>
          <w:i/>
          <w:lang w:eastAsia="en-US"/>
        </w:rPr>
        <w:tab/>
        <w:t>háziorvosi ügyeleti ellátás</w:t>
      </w:r>
    </w:p>
    <w:p w:rsidR="007C16B2" w:rsidRDefault="007C16B2" w:rsidP="007C16B2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072311</w:t>
      </w:r>
      <w:r>
        <w:rPr>
          <w:rFonts w:eastAsia="Calibri"/>
          <w:i/>
          <w:lang w:eastAsia="en-US"/>
        </w:rPr>
        <w:tab/>
        <w:t>fogorvosi alapellátás</w:t>
      </w:r>
    </w:p>
    <w:p w:rsidR="007C16B2" w:rsidRDefault="007C16B2" w:rsidP="007C16B2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072312</w:t>
      </w:r>
      <w:r>
        <w:rPr>
          <w:rFonts w:eastAsia="Calibri"/>
          <w:i/>
          <w:lang w:eastAsia="en-US"/>
        </w:rPr>
        <w:tab/>
        <w:t>fogorvosi ügyeleti ellátás</w:t>
      </w:r>
    </w:p>
    <w:p w:rsidR="007C16B2" w:rsidRDefault="007C16B2" w:rsidP="007C16B2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072313</w:t>
      </w:r>
      <w:r>
        <w:rPr>
          <w:rFonts w:eastAsia="Calibri"/>
          <w:i/>
          <w:lang w:eastAsia="en-US"/>
        </w:rPr>
        <w:tab/>
        <w:t>fogorvosi szakellátás</w:t>
      </w:r>
    </w:p>
    <w:p w:rsidR="007C16B2" w:rsidRPr="008139AB" w:rsidRDefault="007C16B2" w:rsidP="007C16B2">
      <w:pPr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074031</w:t>
      </w:r>
      <w:r w:rsidRPr="008139AB">
        <w:rPr>
          <w:rFonts w:eastAsia="Calibri"/>
          <w:i/>
          <w:lang w:eastAsia="en-US"/>
        </w:rPr>
        <w:tab/>
        <w:t>család és nővédelmi egészségügyi gondozás</w:t>
      </w:r>
    </w:p>
    <w:p w:rsidR="007C16B2" w:rsidRPr="008139AB" w:rsidRDefault="007C16B2" w:rsidP="007C16B2">
      <w:pPr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074032</w:t>
      </w:r>
      <w:r w:rsidRPr="008139AB">
        <w:rPr>
          <w:rFonts w:eastAsia="Calibri"/>
          <w:i/>
          <w:lang w:eastAsia="en-US"/>
        </w:rPr>
        <w:tab/>
        <w:t xml:space="preserve">ifjúság-egészségügyi gondozás </w:t>
      </w:r>
    </w:p>
    <w:p w:rsidR="007C16B2" w:rsidRPr="008139AB" w:rsidRDefault="007C16B2" w:rsidP="007C16B2">
      <w:pPr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081030</w:t>
      </w:r>
      <w:r w:rsidRPr="008139AB">
        <w:rPr>
          <w:rFonts w:eastAsia="Calibri"/>
          <w:i/>
          <w:lang w:eastAsia="en-US"/>
        </w:rPr>
        <w:tab/>
        <w:t>Sportlétesítménye, edzőtáborok működtetése és fejlesztése</w:t>
      </w:r>
    </w:p>
    <w:p w:rsidR="007C16B2" w:rsidRDefault="007C16B2" w:rsidP="007C16B2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081040</w:t>
      </w:r>
      <w:r>
        <w:rPr>
          <w:rFonts w:eastAsia="Calibri"/>
          <w:i/>
          <w:lang w:eastAsia="en-US"/>
        </w:rPr>
        <w:tab/>
        <w:t>Versenysport-és utánpótlás-nevelési tevékenység és támogatása</w:t>
      </w:r>
    </w:p>
    <w:p w:rsidR="007C16B2" w:rsidRDefault="007C16B2" w:rsidP="007C16B2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081043</w:t>
      </w:r>
      <w:r>
        <w:rPr>
          <w:rFonts w:eastAsia="Calibri"/>
          <w:i/>
          <w:lang w:eastAsia="en-US"/>
        </w:rPr>
        <w:tab/>
        <w:t>Iskolai, diáksport tevékenység támogatása</w:t>
      </w:r>
    </w:p>
    <w:p w:rsidR="007C16B2" w:rsidRDefault="007C16B2" w:rsidP="007C16B2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081061</w:t>
      </w:r>
      <w:r>
        <w:rPr>
          <w:rFonts w:eastAsia="Calibri"/>
          <w:i/>
          <w:lang w:eastAsia="en-US"/>
        </w:rPr>
        <w:tab/>
        <w:t>Szabadidős park, fürdő és strandszolgáltatás</w:t>
      </w:r>
    </w:p>
    <w:p w:rsidR="007C16B2" w:rsidRPr="008139AB" w:rsidRDefault="007C16B2" w:rsidP="007C16B2">
      <w:pPr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082044</w:t>
      </w:r>
      <w:r w:rsidRPr="008139AB">
        <w:rPr>
          <w:rFonts w:eastAsia="Calibri"/>
          <w:i/>
          <w:lang w:eastAsia="en-US"/>
        </w:rPr>
        <w:tab/>
        <w:t>Könyvtári szolgáltatások</w:t>
      </w:r>
    </w:p>
    <w:p w:rsidR="007C16B2" w:rsidRDefault="007C16B2" w:rsidP="007C16B2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082061</w:t>
      </w:r>
      <w:r>
        <w:rPr>
          <w:rFonts w:eastAsia="Calibri"/>
          <w:i/>
          <w:lang w:eastAsia="en-US"/>
        </w:rPr>
        <w:tab/>
        <w:t>Múzeumi gyűjteményi tevékenység</w:t>
      </w:r>
    </w:p>
    <w:p w:rsidR="007C16B2" w:rsidRDefault="007C16B2" w:rsidP="007C16B2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082091</w:t>
      </w:r>
      <w:r>
        <w:rPr>
          <w:rFonts w:eastAsia="Calibri"/>
          <w:i/>
          <w:lang w:eastAsia="en-US"/>
        </w:rPr>
        <w:tab/>
        <w:t>Közművelődés- közösségi és társadalmi részvétel fejlesztése</w:t>
      </w:r>
    </w:p>
    <w:p w:rsidR="007C16B2" w:rsidRPr="008139AB" w:rsidRDefault="007C16B2" w:rsidP="007C16B2">
      <w:pPr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lastRenderedPageBreak/>
        <w:t>082092</w:t>
      </w:r>
      <w:r w:rsidRPr="008139AB">
        <w:rPr>
          <w:rFonts w:eastAsia="Calibri"/>
          <w:i/>
          <w:lang w:eastAsia="en-US"/>
        </w:rPr>
        <w:tab/>
        <w:t>Közművelődés- hagyományos közösségi kulturális értékek gondozása</w:t>
      </w:r>
    </w:p>
    <w:p w:rsidR="007C16B2" w:rsidRDefault="007C16B2" w:rsidP="007C16B2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082093</w:t>
      </w:r>
      <w:r>
        <w:rPr>
          <w:rFonts w:eastAsia="Calibri"/>
          <w:i/>
          <w:lang w:eastAsia="en-US"/>
        </w:rPr>
        <w:tab/>
        <w:t>Közművelődés- egész életre kiterjedő tanulás, amatőr művészetek</w:t>
      </w:r>
    </w:p>
    <w:p w:rsidR="007C16B2" w:rsidRDefault="007C16B2" w:rsidP="007C16B2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082094</w:t>
      </w:r>
      <w:r>
        <w:rPr>
          <w:rFonts w:eastAsia="Calibri"/>
          <w:i/>
          <w:lang w:eastAsia="en-US"/>
        </w:rPr>
        <w:tab/>
        <w:t>Közművelődés- kulturális alapú gazdaságfejlesztés</w:t>
      </w:r>
    </w:p>
    <w:p w:rsidR="007C16B2" w:rsidRDefault="007C16B2" w:rsidP="007C16B2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086090</w:t>
      </w:r>
      <w:r>
        <w:rPr>
          <w:rFonts w:eastAsia="Calibri"/>
          <w:i/>
          <w:lang w:eastAsia="en-US"/>
        </w:rPr>
        <w:tab/>
        <w:t>Mindenféle egyéb szabadidős szolgáltatás</w:t>
      </w:r>
    </w:p>
    <w:p w:rsidR="007C16B2" w:rsidRDefault="007C16B2" w:rsidP="007C16B2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091110</w:t>
      </w:r>
      <w:r>
        <w:rPr>
          <w:rFonts w:eastAsia="Calibri"/>
          <w:i/>
          <w:lang w:eastAsia="en-US"/>
        </w:rPr>
        <w:tab/>
        <w:t>Óvodai nevelés ellátás szakmai feladatai</w:t>
      </w:r>
    </w:p>
    <w:p w:rsidR="007C16B2" w:rsidRDefault="007C16B2" w:rsidP="007C16B2">
      <w:pPr>
        <w:ind w:left="1416" w:hanging="1416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091120</w:t>
      </w:r>
      <w:r>
        <w:rPr>
          <w:rFonts w:eastAsia="Calibri"/>
          <w:i/>
          <w:lang w:eastAsia="en-US"/>
        </w:rPr>
        <w:tab/>
        <w:t>Sajátos nevelési igényű gyermekek óvodai nevelésének, ellátásának szakmai feladatai</w:t>
      </w:r>
    </w:p>
    <w:p w:rsidR="007C16B2" w:rsidRDefault="007C16B2" w:rsidP="007C16B2">
      <w:pPr>
        <w:ind w:left="1416" w:hanging="1416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091140</w:t>
      </w:r>
      <w:r>
        <w:rPr>
          <w:rFonts w:eastAsia="Calibri"/>
          <w:i/>
          <w:lang w:eastAsia="en-US"/>
        </w:rPr>
        <w:tab/>
        <w:t>Óvodai nevelés, működtetési feladatai</w:t>
      </w:r>
    </w:p>
    <w:p w:rsidR="007C16B2" w:rsidRPr="008139AB" w:rsidRDefault="007C16B2" w:rsidP="007C16B2">
      <w:pPr>
        <w:ind w:left="1416" w:hanging="1416"/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096015</w:t>
      </w:r>
      <w:r w:rsidRPr="008139AB">
        <w:rPr>
          <w:rFonts w:eastAsia="Calibri"/>
          <w:i/>
          <w:lang w:eastAsia="en-US"/>
        </w:rPr>
        <w:tab/>
        <w:t>Gyermekétkeztetés köznevelési intézményben</w:t>
      </w:r>
    </w:p>
    <w:p w:rsidR="007C16B2" w:rsidRPr="008139AB" w:rsidRDefault="007C16B2" w:rsidP="007C16B2">
      <w:pPr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096025</w:t>
      </w:r>
      <w:r w:rsidRPr="008139AB">
        <w:rPr>
          <w:rFonts w:eastAsia="Calibri"/>
          <w:i/>
          <w:lang w:eastAsia="en-US"/>
        </w:rPr>
        <w:tab/>
        <w:t>Munkahelyi étkeztetés köznevelési intézményben</w:t>
      </w:r>
    </w:p>
    <w:p w:rsidR="007C16B2" w:rsidRDefault="007C16B2" w:rsidP="007C16B2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098021</w:t>
      </w:r>
      <w:r>
        <w:rPr>
          <w:rFonts w:eastAsia="Calibri"/>
          <w:i/>
          <w:lang w:eastAsia="en-US"/>
        </w:rPr>
        <w:tab/>
        <w:t>Pedagógiai szakszolgáltató tevékenység szakmai feladatai</w:t>
      </w:r>
    </w:p>
    <w:p w:rsidR="007C16B2" w:rsidRDefault="007C16B2" w:rsidP="007C16B2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104030</w:t>
      </w:r>
      <w:r>
        <w:rPr>
          <w:rFonts w:eastAsia="Calibri"/>
          <w:i/>
          <w:lang w:eastAsia="en-US"/>
        </w:rPr>
        <w:tab/>
        <w:t>Gyermekek napközbeni ellátása</w:t>
      </w:r>
    </w:p>
    <w:p w:rsidR="007C16B2" w:rsidRDefault="007C16B2" w:rsidP="007C16B2">
      <w:pPr>
        <w:rPr>
          <w:rFonts w:eastAsia="Calibri"/>
          <w:b/>
          <w:i/>
          <w:lang w:eastAsia="en-US"/>
        </w:rPr>
      </w:pPr>
      <w:r w:rsidRPr="00AE2E11">
        <w:rPr>
          <w:rFonts w:eastAsia="Calibri"/>
          <w:b/>
          <w:i/>
          <w:lang w:eastAsia="en-US"/>
        </w:rPr>
        <w:t>104042</w:t>
      </w:r>
      <w:r w:rsidRPr="00AE2E11">
        <w:rPr>
          <w:rFonts w:eastAsia="Calibri"/>
          <w:b/>
          <w:i/>
          <w:lang w:eastAsia="en-US"/>
        </w:rPr>
        <w:tab/>
      </w:r>
      <w:r>
        <w:rPr>
          <w:rFonts w:eastAsia="Calibri"/>
          <w:b/>
          <w:i/>
          <w:lang w:eastAsia="en-US"/>
        </w:rPr>
        <w:t>Család és g</w:t>
      </w:r>
      <w:r w:rsidRPr="00AE2E11">
        <w:rPr>
          <w:rFonts w:eastAsia="Calibri"/>
          <w:b/>
          <w:i/>
          <w:lang w:eastAsia="en-US"/>
        </w:rPr>
        <w:t>yermekjóléti szolgáltatás</w:t>
      </w:r>
      <w:r>
        <w:rPr>
          <w:rFonts w:eastAsia="Calibri"/>
          <w:b/>
          <w:i/>
          <w:lang w:eastAsia="en-US"/>
        </w:rPr>
        <w:t>ok</w:t>
      </w:r>
    </w:p>
    <w:p w:rsidR="007C16B2" w:rsidRPr="00AE2E11" w:rsidRDefault="007C16B2" w:rsidP="007C16B2">
      <w:pPr>
        <w:rPr>
          <w:rFonts w:eastAsia="Calibri"/>
          <w:b/>
          <w:i/>
          <w:lang w:eastAsia="en-US"/>
        </w:rPr>
      </w:pPr>
      <w:r>
        <w:rPr>
          <w:rFonts w:eastAsia="Calibri"/>
          <w:b/>
          <w:i/>
          <w:lang w:eastAsia="en-US"/>
        </w:rPr>
        <w:t>104037</w:t>
      </w:r>
      <w:r>
        <w:rPr>
          <w:rFonts w:eastAsia="Calibri"/>
          <w:b/>
          <w:i/>
          <w:lang w:eastAsia="en-US"/>
        </w:rPr>
        <w:tab/>
        <w:t>Intézményes kívüli gyermekétkeztetés</w:t>
      </w:r>
    </w:p>
    <w:p w:rsidR="007C16B2" w:rsidRPr="008139AB" w:rsidRDefault="007C16B2" w:rsidP="007C16B2">
      <w:pPr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106020</w:t>
      </w:r>
      <w:r w:rsidRPr="008139AB">
        <w:rPr>
          <w:rFonts w:eastAsia="Calibri"/>
          <w:i/>
          <w:lang w:eastAsia="en-US"/>
        </w:rPr>
        <w:tab/>
        <w:t>Lakásfenntartással, lakhatással összefüggő ellátások</w:t>
      </w:r>
    </w:p>
    <w:p w:rsidR="007C16B2" w:rsidRPr="008139AB" w:rsidRDefault="007C16B2" w:rsidP="007C16B2">
      <w:pPr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107051</w:t>
      </w:r>
      <w:r w:rsidRPr="008139AB">
        <w:rPr>
          <w:rFonts w:eastAsia="Calibri"/>
          <w:i/>
          <w:lang w:eastAsia="en-US"/>
        </w:rPr>
        <w:tab/>
        <w:t>Szociális étkeztetés</w:t>
      </w:r>
    </w:p>
    <w:p w:rsidR="007C16B2" w:rsidRPr="008139AB" w:rsidRDefault="007C16B2" w:rsidP="007C16B2">
      <w:pPr>
        <w:rPr>
          <w:rFonts w:eastAsia="Calibri"/>
          <w:i/>
          <w:lang w:eastAsia="en-US"/>
        </w:rPr>
      </w:pPr>
      <w:r w:rsidRPr="008139AB">
        <w:rPr>
          <w:rFonts w:eastAsia="Calibri"/>
          <w:i/>
          <w:lang w:eastAsia="en-US"/>
        </w:rPr>
        <w:t>107052</w:t>
      </w:r>
      <w:r w:rsidRPr="008139AB">
        <w:rPr>
          <w:rFonts w:eastAsia="Calibri"/>
          <w:i/>
          <w:lang w:eastAsia="en-US"/>
        </w:rPr>
        <w:tab/>
        <w:t>Házi segítségnyújtás</w:t>
      </w:r>
    </w:p>
    <w:p w:rsidR="007C16B2" w:rsidRDefault="007C16B2" w:rsidP="007C16B2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107060</w:t>
      </w:r>
      <w:r>
        <w:rPr>
          <w:rFonts w:eastAsia="Calibri"/>
          <w:i/>
          <w:lang w:eastAsia="en-US"/>
        </w:rPr>
        <w:tab/>
        <w:t>Egyéb szociális természetbeni és pénzbeli ellátások”</w:t>
      </w:r>
    </w:p>
    <w:p w:rsidR="007C16B2" w:rsidRDefault="007C16B2" w:rsidP="007C16B2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 xml:space="preserve"> </w:t>
      </w:r>
    </w:p>
    <w:p w:rsidR="007C16B2" w:rsidRDefault="007C16B2" w:rsidP="007C16B2"/>
    <w:p w:rsidR="00A0577E" w:rsidRPr="003678B8" w:rsidRDefault="00A0577E" w:rsidP="00A0577E">
      <w:pPr>
        <w:ind w:left="705"/>
        <w:jc w:val="right"/>
      </w:pPr>
      <w:bookmarkStart w:id="0" w:name="_GoBack"/>
      <w:bookmarkEnd w:id="0"/>
      <w:r w:rsidRPr="003678B8">
        <w:t xml:space="preserve">  </w:t>
      </w:r>
    </w:p>
    <w:p w:rsidR="00A0577E" w:rsidRPr="003678B8" w:rsidRDefault="00A0577E" w:rsidP="00A0577E">
      <w:pPr>
        <w:ind w:left="705"/>
        <w:jc w:val="both"/>
      </w:pPr>
    </w:p>
    <w:p w:rsidR="00A0577E" w:rsidRPr="003678B8" w:rsidRDefault="00A0577E" w:rsidP="00A0577E"/>
    <w:p w:rsidR="00A0577E" w:rsidRPr="008729DF" w:rsidRDefault="00A0577E" w:rsidP="00A0577E">
      <w:pPr>
        <w:jc w:val="both"/>
      </w:pPr>
    </w:p>
    <w:p w:rsidR="00A0577E" w:rsidRDefault="00A0577E" w:rsidP="00A0577E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A0577E" w:rsidRPr="008729DF" w:rsidRDefault="00A0577E" w:rsidP="00A0577E">
      <w:pPr>
        <w:ind w:left="360"/>
        <w:jc w:val="right"/>
      </w:pPr>
      <w:r>
        <w:lastRenderedPageBreak/>
        <w:t xml:space="preserve">2. </w:t>
      </w:r>
      <w:r w:rsidRPr="008729DF">
        <w:t xml:space="preserve">melléklet a </w:t>
      </w:r>
      <w:r>
        <w:t>11</w:t>
      </w:r>
      <w:r w:rsidRPr="008729DF">
        <w:t>/201</w:t>
      </w:r>
      <w:r>
        <w:t>3</w:t>
      </w:r>
      <w:r w:rsidRPr="008729DF">
        <w:t>.(</w:t>
      </w:r>
      <w:r>
        <w:t>VI. 4.</w:t>
      </w:r>
      <w:r w:rsidRPr="008729DF">
        <w:t>) önkormányzati rendelethez</w:t>
      </w:r>
    </w:p>
    <w:p w:rsidR="00A0577E" w:rsidRPr="008729DF" w:rsidRDefault="00A0577E" w:rsidP="00A0577E">
      <w:pPr>
        <w:jc w:val="both"/>
      </w:pPr>
    </w:p>
    <w:p w:rsidR="00A0577E" w:rsidRPr="00640146" w:rsidRDefault="00A0577E" w:rsidP="00A0577E">
      <w:r>
        <w:t xml:space="preserve">1. </w:t>
      </w:r>
      <w:r w:rsidRPr="00640146">
        <w:t>A képviselő-testület a szociális igazgatásról és a szociális ellátásokról szóló 1993. évi III. törvényben foglalt hatáskörei közül az alábbiakat a polgármesterre átruházza:</w:t>
      </w:r>
    </w:p>
    <w:p w:rsidR="00A0577E" w:rsidRPr="00640146" w:rsidRDefault="00A0577E" w:rsidP="00A0577E">
      <w:pPr>
        <w:ind w:left="720"/>
      </w:pPr>
    </w:p>
    <w:p w:rsidR="00A0577E" w:rsidRPr="00640146" w:rsidRDefault="00A0577E" w:rsidP="00A0577E">
      <w:r>
        <w:t>a) települési támogatás</w:t>
      </w:r>
    </w:p>
    <w:p w:rsidR="00A0577E" w:rsidRPr="00640146" w:rsidRDefault="00A0577E" w:rsidP="00A0577E">
      <w:r>
        <w:t xml:space="preserve">b) </w:t>
      </w:r>
      <w:r w:rsidRPr="00640146">
        <w:t>szociális étkeztetés</w:t>
      </w:r>
    </w:p>
    <w:p w:rsidR="00A0577E" w:rsidRPr="00640146" w:rsidRDefault="00A0577E" w:rsidP="00A0577E">
      <w:r>
        <w:t>c) köztemetés</w:t>
      </w:r>
    </w:p>
    <w:p w:rsidR="00A0577E" w:rsidRPr="00640146" w:rsidRDefault="00A0577E" w:rsidP="00A0577E">
      <w:pPr>
        <w:ind w:left="1080"/>
      </w:pPr>
    </w:p>
    <w:p w:rsidR="00A0577E" w:rsidRPr="00640146" w:rsidRDefault="00A0577E" w:rsidP="00A0577E">
      <w:pPr>
        <w:jc w:val="both"/>
      </w:pPr>
      <w:r>
        <w:t xml:space="preserve">2. </w:t>
      </w:r>
      <w:r w:rsidRPr="00640146">
        <w:t>A képviselő-testület a tulajdonosi jogok gyakorlása köréből az alábbi hatáskörét a polgármesterre átruházza:</w:t>
      </w:r>
    </w:p>
    <w:p w:rsidR="00A0577E" w:rsidRPr="00640146" w:rsidRDefault="00A0577E" w:rsidP="00A0577E">
      <w:pPr>
        <w:pStyle w:val="Listaszerbekezds"/>
        <w:jc w:val="both"/>
      </w:pPr>
    </w:p>
    <w:p w:rsidR="00A0577E" w:rsidRPr="00640146" w:rsidRDefault="00A0577E" w:rsidP="00A0577E">
      <w:pPr>
        <w:jc w:val="both"/>
      </w:pPr>
      <w:r>
        <w:t xml:space="preserve">a) </w:t>
      </w:r>
      <w:r w:rsidRPr="00640146">
        <w:t>Az ingó és ingatlan vagyon tulajdonjog-változással nem járó egyéb módon történő hasznosítása</w:t>
      </w:r>
    </w:p>
    <w:p w:rsidR="00A0577E" w:rsidRPr="00640146" w:rsidRDefault="00A0577E" w:rsidP="00A0577E">
      <w:pPr>
        <w:pStyle w:val="Listaszerbekezds"/>
        <w:ind w:left="1440"/>
      </w:pPr>
    </w:p>
    <w:p w:rsidR="00A0577E" w:rsidRDefault="00A0577E" w:rsidP="00A0577E">
      <w:pPr>
        <w:overflowPunct w:val="0"/>
        <w:autoSpaceDE w:val="0"/>
        <w:jc w:val="both"/>
      </w:pPr>
      <w:r>
        <w:t xml:space="preserve">3. </w:t>
      </w:r>
      <w:r w:rsidRPr="00640146">
        <w:t xml:space="preserve"> A képviselő-testület a közterület használatáról és a közterületek rendeltetéstől eltérő használatának szabá</w:t>
      </w:r>
      <w:r>
        <w:t>lyozásáról szóló 5/1999. (IX. 14.)</w:t>
      </w:r>
      <w:r w:rsidRPr="00640146">
        <w:t xml:space="preserve"> önkormányzati rendeletben meghatározott engedélyezéssel kapcsolatos hatáskörét a polgármesterre átruházza. </w:t>
      </w:r>
      <w:r>
        <w:br/>
      </w:r>
    </w:p>
    <w:p w:rsidR="00A0577E" w:rsidRPr="00640146" w:rsidRDefault="00A0577E" w:rsidP="00A0577E">
      <w:pPr>
        <w:overflowPunct w:val="0"/>
        <w:autoSpaceDE w:val="0"/>
        <w:jc w:val="both"/>
      </w:pPr>
      <w:r>
        <w:t xml:space="preserve">4. </w:t>
      </w:r>
      <w:r w:rsidRPr="00640146">
        <w:t>A képviselő-testület a jogalkotásról szóló 2010. évi CXXX. törvény 5. § (1a) bekezdésében meghatározott, a társulási megállapodásban kijelölt helyi önkormányzat képviselő-testülete által meghozandó rendelet megalkotásához szükséges önkormányzati képviselőtestületi hozzájárulás hatáskörét a polgármesterre átruházza.</w:t>
      </w:r>
      <w:r w:rsidRPr="00640146">
        <w:br/>
      </w:r>
    </w:p>
    <w:p w:rsidR="00A0577E" w:rsidRDefault="00A0577E" w:rsidP="00A0577E">
      <w:pPr>
        <w:spacing w:after="200" w:line="276" w:lineRule="auto"/>
        <w:rPr>
          <w:b/>
          <w:bCs/>
          <w:szCs w:val="20"/>
        </w:rPr>
      </w:pPr>
    </w:p>
    <w:p w:rsidR="00A0577E" w:rsidRDefault="00A0577E" w:rsidP="00A0577E">
      <w:pPr>
        <w:spacing w:after="200" w:line="276" w:lineRule="auto"/>
        <w:rPr>
          <w:b/>
          <w:bCs/>
          <w:szCs w:val="20"/>
        </w:rPr>
      </w:pPr>
    </w:p>
    <w:p w:rsidR="00071B05" w:rsidRPr="00A0577E" w:rsidRDefault="00071B05" w:rsidP="00A0577E"/>
    <w:sectPr w:rsidR="00071B05" w:rsidRPr="00A05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5EA" w:rsidRDefault="00D815EA" w:rsidP="003C1045">
      <w:r>
        <w:separator/>
      </w:r>
    </w:p>
  </w:endnote>
  <w:endnote w:type="continuationSeparator" w:id="0">
    <w:p w:rsidR="00D815EA" w:rsidRDefault="00D815EA" w:rsidP="003C1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5EA" w:rsidRDefault="00D815EA" w:rsidP="003C1045">
      <w:r>
        <w:separator/>
      </w:r>
    </w:p>
  </w:footnote>
  <w:footnote w:type="continuationSeparator" w:id="0">
    <w:p w:rsidR="00D815EA" w:rsidRDefault="00D815EA" w:rsidP="003C1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B6790"/>
    <w:multiLevelType w:val="hybridMultilevel"/>
    <w:tmpl w:val="B7A27156"/>
    <w:lvl w:ilvl="0" w:tplc="8CC60D7C">
      <w:start w:val="1"/>
      <w:numFmt w:val="decimal"/>
      <w:lvlText w:val="%1.)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3" w:hanging="360"/>
      </w:pPr>
    </w:lvl>
    <w:lvl w:ilvl="2" w:tplc="040E001B" w:tentative="1">
      <w:start w:val="1"/>
      <w:numFmt w:val="lowerRoman"/>
      <w:lvlText w:val="%3."/>
      <w:lvlJc w:val="right"/>
      <w:pPr>
        <w:ind w:left="2083" w:hanging="180"/>
      </w:p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2D705EE2"/>
    <w:multiLevelType w:val="hybridMultilevel"/>
    <w:tmpl w:val="7F403B92"/>
    <w:lvl w:ilvl="0" w:tplc="040E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BBC26B5"/>
    <w:multiLevelType w:val="hybridMultilevel"/>
    <w:tmpl w:val="DDA0D618"/>
    <w:lvl w:ilvl="0" w:tplc="040E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382707"/>
    <w:multiLevelType w:val="hybridMultilevel"/>
    <w:tmpl w:val="26304380"/>
    <w:lvl w:ilvl="0" w:tplc="040E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045"/>
    <w:rsid w:val="00071B05"/>
    <w:rsid w:val="003C1045"/>
    <w:rsid w:val="0055410A"/>
    <w:rsid w:val="00751199"/>
    <w:rsid w:val="007C16B2"/>
    <w:rsid w:val="00A0577E"/>
    <w:rsid w:val="00D81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FA5039-9AF4-41F5-8004-1FA711AEE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C1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C104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bjegyzetszveg">
    <w:name w:val="footnote text"/>
    <w:basedOn w:val="Norml"/>
    <w:link w:val="LbjegyzetszvegChar"/>
    <w:uiPriority w:val="99"/>
    <w:unhideWhenUsed/>
    <w:rsid w:val="003C1045"/>
    <w:rPr>
      <w:sz w:val="20"/>
      <w:szCs w:val="20"/>
      <w:lang w:val="x-none" w:eastAsia="x-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3C1045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Lbjegyzet-hivatkozs">
    <w:name w:val="footnote reference"/>
    <w:uiPriority w:val="99"/>
    <w:semiHidden/>
    <w:unhideWhenUsed/>
    <w:rsid w:val="003C10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Laszlo</dc:creator>
  <cp:keywords/>
  <dc:description/>
  <cp:lastModifiedBy>Vida László Gábor</cp:lastModifiedBy>
  <cp:revision>3</cp:revision>
  <dcterms:created xsi:type="dcterms:W3CDTF">2015-03-02T11:44:00Z</dcterms:created>
  <dcterms:modified xsi:type="dcterms:W3CDTF">2016-02-18T08:55:00Z</dcterms:modified>
</cp:coreProperties>
</file>