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88DE2" w14:textId="30A28FCF" w:rsidR="0089676E" w:rsidRDefault="000E524E" w:rsidP="0089676E">
      <w:pPr>
        <w:spacing w:after="80"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Indokolás</w:t>
      </w:r>
      <w:r w:rsidR="00A87093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 a 22/2020 rendelethez</w:t>
      </w:r>
    </w:p>
    <w:p w14:paraId="447A0CC0" w14:textId="77777777" w:rsidR="0089676E" w:rsidRDefault="0089676E" w:rsidP="0089676E">
      <w:pPr>
        <w:spacing w:after="80" w:line="240" w:lineRule="auto"/>
        <w:jc w:val="center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</w:p>
    <w:p w14:paraId="79F8DC9C" w14:textId="7D1BC8EA" w:rsidR="0089676E" w:rsidRDefault="0089676E" w:rsidP="0089676E">
      <w:pPr>
        <w:spacing w:after="80" w:line="240" w:lineRule="auto"/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</w:pPr>
    </w:p>
    <w:p w14:paraId="52E6E886" w14:textId="2A7C717C" w:rsidR="0089676E" w:rsidRPr="0089676E" w:rsidRDefault="00A87093" w:rsidP="0089676E">
      <w:pPr>
        <w:spacing w:after="0" w:line="240" w:lineRule="auto"/>
        <w:jc w:val="both"/>
        <w:rPr>
          <w:rFonts w:ascii="Times" w:eastAsia="Times New Roman" w:hAnsi="Times" w:cs="Times"/>
          <w:b/>
          <w:bCs/>
          <w:sz w:val="24"/>
          <w:szCs w:val="24"/>
        </w:rPr>
      </w:pPr>
      <w:r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Tótvázsony</w:t>
      </w:r>
      <w:r w:rsidR="000E524E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 xml:space="preserve"> </w:t>
      </w:r>
      <w:r w:rsidR="0089676E" w:rsidRPr="0089676E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Község Önkormányzat Képviselő-testületének a levegő tisztaságának védelméről, az avar és kerti hulladék égetéséről</w:t>
      </w:r>
      <w:r w:rsidR="0089676E" w:rsidRPr="0089676E">
        <w:rPr>
          <w:rFonts w:ascii="Times" w:eastAsia="Times New Roman" w:hAnsi="Times" w:cs="Times"/>
          <w:b/>
          <w:bCs/>
          <w:sz w:val="24"/>
          <w:szCs w:val="24"/>
        </w:rPr>
        <w:t xml:space="preserve"> szóló </w:t>
      </w:r>
      <w:r>
        <w:rPr>
          <w:rFonts w:ascii="Times" w:hAnsi="Times" w:cs="Times"/>
          <w:b/>
          <w:bCs/>
          <w:sz w:val="24"/>
          <w:szCs w:val="24"/>
        </w:rPr>
        <w:t xml:space="preserve">9/2020.(III.31.) </w:t>
      </w:r>
      <w:r w:rsidR="0089676E" w:rsidRPr="0089676E">
        <w:rPr>
          <w:rFonts w:ascii="Times" w:eastAsia="Times New Roman" w:hAnsi="Times" w:cs="Times"/>
          <w:b/>
          <w:bCs/>
          <w:color w:val="000000"/>
          <w:sz w:val="24"/>
          <w:szCs w:val="24"/>
          <w:lang w:eastAsia="hu-HU"/>
        </w:rPr>
        <w:t>önkormányzati rendelet hatályon kívül helyezése</w:t>
      </w:r>
    </w:p>
    <w:p w14:paraId="455AB1DA" w14:textId="4365BF14" w:rsidR="0089676E" w:rsidRPr="0089676E" w:rsidRDefault="0089676E" w:rsidP="0089676E">
      <w:pPr>
        <w:spacing w:after="80" w:line="240" w:lineRule="auto"/>
        <w:rPr>
          <w:rFonts w:ascii="Times" w:eastAsia="Calibri" w:hAnsi="Times" w:cs="Times"/>
          <w:sz w:val="24"/>
          <w:szCs w:val="24"/>
        </w:rPr>
      </w:pPr>
    </w:p>
    <w:p w14:paraId="1FDA8153" w14:textId="69D07EBC" w:rsidR="0089676E" w:rsidRPr="0089676E" w:rsidRDefault="0089676E" w:rsidP="0089676E">
      <w:pPr>
        <w:spacing w:after="236" w:line="227" w:lineRule="auto"/>
        <w:ind w:left="52" w:right="33" w:hanging="5"/>
        <w:jc w:val="both"/>
        <w:rPr>
          <w:rFonts w:ascii="Times" w:eastAsia="Calibri" w:hAnsi="Times" w:cs="Times"/>
          <w:color w:val="000000"/>
          <w:sz w:val="24"/>
          <w:lang w:eastAsia="hu-HU"/>
        </w:rPr>
      </w:pPr>
      <w:r w:rsidRPr="0089676E">
        <w:rPr>
          <w:rFonts w:ascii="Times" w:eastAsia="Calibri" w:hAnsi="Times" w:cs="Times"/>
          <w:noProof/>
          <w:color w:val="000000"/>
          <w:sz w:val="24"/>
          <w:lang w:eastAsia="hu-HU"/>
        </w:rPr>
        <w:drawing>
          <wp:anchor distT="0" distB="0" distL="114300" distR="114300" simplePos="0" relativeHeight="251659264" behindDoc="0" locked="0" layoutInCell="1" allowOverlap="0" wp14:anchorId="696E00FE" wp14:editId="3C28F102">
            <wp:simplePos x="0" y="0"/>
            <wp:positionH relativeFrom="page">
              <wp:posOffset>5425440</wp:posOffset>
            </wp:positionH>
            <wp:positionV relativeFrom="page">
              <wp:posOffset>280496</wp:posOffset>
            </wp:positionV>
            <wp:extent cx="1024128" cy="6098"/>
            <wp:effectExtent l="0" t="0" r="0" b="0"/>
            <wp:wrapTopAndBottom/>
            <wp:docPr id="2936" name="Picture 2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" name="Picture 29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676E">
        <w:rPr>
          <w:rFonts w:ascii="Times" w:eastAsia="Calibri" w:hAnsi="Times" w:cs="Times"/>
          <w:noProof/>
          <w:color w:val="000000"/>
          <w:sz w:val="24"/>
          <w:lang w:eastAsia="hu-HU"/>
        </w:rPr>
        <w:drawing>
          <wp:anchor distT="0" distB="0" distL="114300" distR="114300" simplePos="0" relativeHeight="251660288" behindDoc="0" locked="0" layoutInCell="1" allowOverlap="0" wp14:anchorId="09B2A050" wp14:editId="24BCD496">
            <wp:simplePos x="0" y="0"/>
            <wp:positionH relativeFrom="page">
              <wp:posOffset>3986784</wp:posOffset>
            </wp:positionH>
            <wp:positionV relativeFrom="page">
              <wp:posOffset>289643</wp:posOffset>
            </wp:positionV>
            <wp:extent cx="487680" cy="3049"/>
            <wp:effectExtent l="0" t="0" r="0" b="0"/>
            <wp:wrapTopAndBottom/>
            <wp:docPr id="2937" name="Picture 29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7" name="Picture 29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676E">
        <w:rPr>
          <w:rFonts w:ascii="Times" w:eastAsia="Calibri" w:hAnsi="Times" w:cs="Times"/>
          <w:color w:val="000000"/>
          <w:sz w:val="24"/>
          <w:lang w:eastAsia="hu-HU"/>
        </w:rPr>
        <w:t>A környezet védelmének általános szabályairól szóló 1995. évi LIII. törvény és a természet védelméről szóló 1996. évi LIII. törvény módosításáról szóló 2020. évi LI. törvény 7. S (2) bekezdése 2021. január 01 -</w:t>
      </w:r>
      <w:proofErr w:type="spellStart"/>
      <w:r w:rsidRPr="0089676E">
        <w:rPr>
          <w:rFonts w:ascii="Times" w:eastAsia="Calibri" w:hAnsi="Times" w:cs="Times"/>
          <w:color w:val="000000"/>
          <w:sz w:val="24"/>
          <w:lang w:eastAsia="hu-HU"/>
        </w:rPr>
        <w:t>től</w:t>
      </w:r>
      <w:proofErr w:type="spellEnd"/>
      <w:r w:rsidRPr="0089676E">
        <w:rPr>
          <w:rFonts w:ascii="Times" w:eastAsia="Calibri" w:hAnsi="Times" w:cs="Times"/>
          <w:color w:val="000000"/>
          <w:sz w:val="24"/>
          <w:lang w:eastAsia="hu-HU"/>
        </w:rPr>
        <w:t xml:space="preserve"> hatályon kívül helyezi a környezet védelmének általános szabályairól szóló 1995. évi LIII. törvény 48. </w:t>
      </w:r>
      <w:r w:rsidR="00A87093">
        <w:rPr>
          <w:rFonts w:ascii="Times" w:eastAsia="Calibri" w:hAnsi="Times" w:cs="Times"/>
          <w:color w:val="000000"/>
          <w:sz w:val="24"/>
          <w:lang w:eastAsia="hu-HU"/>
        </w:rPr>
        <w:t>§</w:t>
      </w:r>
      <w:r w:rsidRPr="0089676E">
        <w:rPr>
          <w:rFonts w:ascii="Times" w:eastAsia="Calibri" w:hAnsi="Times" w:cs="Times"/>
          <w:color w:val="000000"/>
          <w:sz w:val="24"/>
          <w:lang w:eastAsia="hu-HU"/>
        </w:rPr>
        <w:t xml:space="preserve"> (4) bekezdés b) pontját. </w:t>
      </w:r>
    </w:p>
    <w:p w14:paraId="00FA849A" w14:textId="031A6D34" w:rsidR="0089676E" w:rsidRDefault="0089676E" w:rsidP="000E524E">
      <w:pPr>
        <w:spacing w:after="236" w:line="227" w:lineRule="auto"/>
        <w:ind w:left="52" w:right="33" w:hanging="5"/>
        <w:jc w:val="both"/>
        <w:rPr>
          <w:rFonts w:ascii="Times" w:eastAsia="Calibri" w:hAnsi="Times" w:cs="Times"/>
          <w:b/>
          <w:bCs/>
          <w:color w:val="000000"/>
          <w:sz w:val="24"/>
          <w:lang w:eastAsia="hu-HU"/>
        </w:rPr>
      </w:pPr>
      <w:r w:rsidRPr="0089676E">
        <w:rPr>
          <w:rFonts w:ascii="Times" w:eastAsia="Calibri" w:hAnsi="Times" w:cs="Times"/>
          <w:b/>
          <w:bCs/>
          <w:color w:val="000000"/>
          <w:sz w:val="24"/>
          <w:lang w:eastAsia="hu-HU"/>
        </w:rPr>
        <w:t>Ettől az időponttól megszűnik a települési önkormányzatok képviselő-testületeinek törvényi felhatalmazása az avar és kerti hulladék égetésének önkormányzati rendeletben történő szabályozására.</w:t>
      </w:r>
    </w:p>
    <w:p w14:paraId="27DC1E7D" w14:textId="15EA8C28" w:rsidR="00A87093" w:rsidRDefault="00A87093" w:rsidP="000E524E">
      <w:pPr>
        <w:spacing w:after="236" w:line="227" w:lineRule="auto"/>
        <w:ind w:left="52" w:right="33" w:hanging="5"/>
        <w:jc w:val="both"/>
        <w:rPr>
          <w:rFonts w:ascii="Times" w:eastAsia="Calibri" w:hAnsi="Times" w:cs="Times"/>
          <w:b/>
          <w:bCs/>
          <w:color w:val="000000"/>
          <w:sz w:val="24"/>
          <w:lang w:eastAsia="hu-HU"/>
        </w:rPr>
      </w:pPr>
      <w:r>
        <w:rPr>
          <w:rFonts w:ascii="Times" w:eastAsia="Calibri" w:hAnsi="Times" w:cs="Times"/>
          <w:b/>
          <w:bCs/>
          <w:color w:val="000000"/>
          <w:sz w:val="24"/>
          <w:lang w:eastAsia="hu-HU"/>
        </w:rPr>
        <w:t>A lakosság ammenyiben a keletkezett avart és fa gallyakat a rendelet módosítását megelőző intervallumon belül nem égette el számítva a tavaszi lehetőségre, úgy került a hatályon kívül helyezés előtt a rendelet módosítva, hogy legyen lehetősége a lakosságnak a már összegyűjtött fa és avar hulladék elégetésére.</w:t>
      </w:r>
    </w:p>
    <w:p w14:paraId="4E2A8156" w14:textId="77777777" w:rsidR="000E524E" w:rsidRPr="000E524E" w:rsidRDefault="000E524E" w:rsidP="000E524E">
      <w:pPr>
        <w:spacing w:after="236" w:line="227" w:lineRule="auto"/>
        <w:ind w:left="52" w:right="33" w:hanging="5"/>
        <w:jc w:val="both"/>
        <w:rPr>
          <w:rFonts w:ascii="Times" w:eastAsia="Calibri" w:hAnsi="Times" w:cs="Times"/>
          <w:b/>
          <w:bCs/>
          <w:color w:val="000000"/>
          <w:sz w:val="24"/>
          <w:lang w:eastAsia="hu-HU"/>
        </w:rPr>
      </w:pPr>
    </w:p>
    <w:p w14:paraId="011960B6" w14:textId="040813DB" w:rsidR="000E524E" w:rsidRDefault="00A87093">
      <w:pPr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>Tótvázsony, 2020. 11. 23.</w:t>
      </w:r>
    </w:p>
    <w:p w14:paraId="3F504CF5" w14:textId="0122E9D4" w:rsidR="0089676E" w:rsidRDefault="0089676E">
      <w:pPr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14:paraId="337110D4" w14:textId="77777777" w:rsidR="0089676E" w:rsidRDefault="0089676E">
      <w:pPr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</w:p>
    <w:p w14:paraId="0BD85392" w14:textId="741CB368" w:rsidR="0089676E" w:rsidRDefault="0089676E"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ab/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ab/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ab/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ab/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ab/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ab/>
      </w:r>
      <w:r w:rsidR="00A87093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Sipos Ferenc</w:t>
      </w:r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polgármester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>sk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  <w:lang w:eastAsia="hu-HU"/>
        </w:rPr>
        <w:t>.</w:t>
      </w:r>
    </w:p>
    <w:sectPr w:rsidR="00896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626A15"/>
    <w:multiLevelType w:val="multilevel"/>
    <w:tmpl w:val="0624FF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384717"/>
    <w:multiLevelType w:val="multilevel"/>
    <w:tmpl w:val="FDAC6C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A4267B"/>
    <w:multiLevelType w:val="multilevel"/>
    <w:tmpl w:val="01985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EE1BC2"/>
    <w:multiLevelType w:val="hybridMultilevel"/>
    <w:tmpl w:val="ECC4C93A"/>
    <w:lvl w:ilvl="0" w:tplc="85848A38">
      <w:start w:val="2"/>
      <w:numFmt w:val="decimal"/>
      <w:lvlText w:val="%1."/>
      <w:lvlJc w:val="left"/>
      <w:pPr>
        <w:ind w:left="720" w:hanging="360"/>
      </w:pPr>
      <w:rPr>
        <w:rFonts w:cs="Times"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25A61"/>
    <w:multiLevelType w:val="multilevel"/>
    <w:tmpl w:val="F8821D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955B24"/>
    <w:multiLevelType w:val="hybridMultilevel"/>
    <w:tmpl w:val="73366E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2"/>
    </w:lvlOverride>
  </w:num>
  <w:num w:numId="3">
    <w:abstractNumId w:val="1"/>
    <w:lvlOverride w:ilvl="0">
      <w:startOverride w:val="3"/>
    </w:lvlOverride>
  </w:num>
  <w:num w:numId="4">
    <w:abstractNumId w:val="2"/>
    <w:lvlOverride w:ilvl="0">
      <w:startOverride w:val="2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76E"/>
    <w:rsid w:val="000E524E"/>
    <w:rsid w:val="002D5E57"/>
    <w:rsid w:val="0089676E"/>
    <w:rsid w:val="00A8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0A66"/>
  <w15:chartTrackingRefBased/>
  <w15:docId w15:val="{314C4176-F203-4FE2-9CD4-E5A211EA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96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314">
          <w:marLeft w:val="0"/>
          <w:marRight w:val="0"/>
          <w:marTop w:val="16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3099">
          <w:marLeft w:val="0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2020-11-25T09:28:00Z</dcterms:created>
  <dcterms:modified xsi:type="dcterms:W3CDTF">2020-11-25T09:28:00Z</dcterms:modified>
</cp:coreProperties>
</file>