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AA5" w:rsidRPr="00361E35" w:rsidRDefault="001F5AA5" w:rsidP="001F5AA5">
      <w:pPr>
        <w:tabs>
          <w:tab w:val="left" w:pos="0"/>
          <w:tab w:val="left" w:pos="540"/>
          <w:tab w:val="left" w:pos="567"/>
        </w:tabs>
        <w:jc w:val="center"/>
        <w:rPr>
          <w:b/>
          <w:bCs/>
        </w:rPr>
      </w:pPr>
      <w:bookmarkStart w:id="0" w:name="_GoBack"/>
      <w:bookmarkEnd w:id="0"/>
      <w:r w:rsidRPr="00361E35">
        <w:rPr>
          <w:b/>
          <w:bCs/>
        </w:rPr>
        <w:t>Balatonfüred Város Önkormányzata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center"/>
        <w:rPr>
          <w:b/>
          <w:bCs/>
        </w:rPr>
      </w:pPr>
      <w:r w:rsidRPr="00361E35">
        <w:rPr>
          <w:b/>
          <w:bCs/>
        </w:rPr>
        <w:t>Képviselő-testületének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center"/>
        <w:rPr>
          <w:b/>
          <w:bCs/>
        </w:rPr>
      </w:pPr>
      <w:r>
        <w:rPr>
          <w:b/>
          <w:bCs/>
        </w:rPr>
        <w:t>6</w:t>
      </w:r>
      <w:r w:rsidRPr="00361E35">
        <w:rPr>
          <w:b/>
          <w:bCs/>
        </w:rPr>
        <w:t>/2019. (</w:t>
      </w:r>
      <w:r>
        <w:rPr>
          <w:b/>
          <w:bCs/>
        </w:rPr>
        <w:t>III.01.</w:t>
      </w:r>
      <w:r w:rsidRPr="00361E35">
        <w:rPr>
          <w:b/>
          <w:bCs/>
        </w:rPr>
        <w:t>) önkormányzati rendelete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center"/>
        <w:rPr>
          <w:b/>
          <w:bCs/>
        </w:rPr>
      </w:pPr>
      <w:proofErr w:type="gramStart"/>
      <w:r w:rsidRPr="00361E35">
        <w:rPr>
          <w:b/>
          <w:bCs/>
        </w:rPr>
        <w:t>az</w:t>
      </w:r>
      <w:proofErr w:type="gramEnd"/>
      <w:r w:rsidRPr="00361E35">
        <w:rPr>
          <w:b/>
          <w:bCs/>
        </w:rPr>
        <w:t xml:space="preserve"> önkormányzat 2019. évi költségvetéséről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7D6163" w:rsidRDefault="001F5AA5" w:rsidP="001F5AA5">
      <w:pPr>
        <w:tabs>
          <w:tab w:val="left" w:pos="360"/>
          <w:tab w:val="left" w:pos="540"/>
          <w:tab w:val="left" w:pos="567"/>
        </w:tabs>
        <w:jc w:val="both"/>
      </w:pPr>
      <w:r w:rsidRPr="00361E35">
        <w:t>Balatonfüred Város Önkormányzatának Képviselő-testülete az Alaptörvény 32. cikk (2) bekezdésében meghatározott eredeti jogalkotói hatáskörében, az Alaptörvény 32. cikk (1) bekezdés f) pontjában meghatározott feladatkörében eljárva</w:t>
      </w:r>
      <w:r>
        <w:t xml:space="preserve">, továbbá </w:t>
      </w:r>
      <w:r w:rsidRPr="007D6163">
        <w:t xml:space="preserve">a </w:t>
      </w:r>
      <w:r w:rsidRPr="007D6163">
        <w:rPr>
          <w:color w:val="000000"/>
        </w:rPr>
        <w:t>Magyarország helyi önkormányzatairól szóló 2011. évi CLXXXIX. törvény 41. § (9) bekezdésében kapott felhatalmazás alapján</w:t>
      </w:r>
      <w:r w:rsidRPr="007D6163">
        <w:t xml:space="preserve"> a következőket rendeli el: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  <w:rPr>
          <w:b/>
          <w:bCs/>
        </w:rPr>
      </w:pPr>
      <w:r w:rsidRPr="00361E35">
        <w:rPr>
          <w:b/>
          <w:bCs/>
        </w:rPr>
        <w:t>A rendelet hatálya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  <w:rPr>
          <w:b/>
          <w:bCs/>
        </w:rPr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  <w:r w:rsidRPr="00361E35">
        <w:rPr>
          <w:b/>
          <w:bCs/>
        </w:rPr>
        <w:t xml:space="preserve">1.§ </w:t>
      </w:r>
      <w:r w:rsidRPr="00361E35">
        <w:t>A rendelet hatálya a Képviselő-testületre, annak bizottságaira és annak tagjaira, a Balatonfüred Város Önkormányzatára, és az Önkormányzat költségvetési szerveire terjed ki.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  <w:r w:rsidRPr="00361E35">
        <w:rPr>
          <w:b/>
          <w:bCs/>
        </w:rPr>
        <w:t xml:space="preserve">2.§ </w:t>
      </w:r>
      <w:r w:rsidRPr="00361E35">
        <w:rPr>
          <w:bCs/>
        </w:rPr>
        <w:t>Az önkormányzat címrendjében a költségvetési szervek egy-egy címet alkotnak a 3. melléklet szerint.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  <w:rPr>
          <w:b/>
          <w:bCs/>
        </w:rPr>
      </w:pPr>
      <w:r w:rsidRPr="00361E35">
        <w:rPr>
          <w:b/>
          <w:bCs/>
        </w:rPr>
        <w:t>Az Önkormányzat költségvetésének szerkezete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881D40" w:rsidRPr="00E246CF" w:rsidRDefault="001F5AA5" w:rsidP="00881D40">
      <w:pPr>
        <w:jc w:val="both"/>
      </w:pPr>
      <w:r w:rsidRPr="00361E35">
        <w:rPr>
          <w:b/>
        </w:rPr>
        <w:t>3. §</w:t>
      </w:r>
      <w:r w:rsidRPr="00361E35">
        <w:t xml:space="preserve"> (1)</w:t>
      </w:r>
      <w:r w:rsidR="00FE1DD3">
        <w:rPr>
          <w:rStyle w:val="Lbjegyzet-hivatkozs"/>
        </w:rPr>
        <w:footnoteReference w:id="1"/>
      </w:r>
      <w:r w:rsidRPr="00361E35">
        <w:t xml:space="preserve"> </w:t>
      </w:r>
      <w:r w:rsidR="00881D40" w:rsidRPr="00E246CF">
        <w:t>Balatonfüred Város Önkormányzat (a továbbiakban: Önkormányzat) - az Önkormányzat és a költségvetési szervei - bevételeit, egyezően a kiadási főösszeggel, a Képviselő-testület 12.357.403.478 forintban (továbbiakban: Ft) állapítja meg az alábbi részletezettségben:</w:t>
      </w:r>
    </w:p>
    <w:p w:rsidR="00881D40" w:rsidRPr="00E246CF" w:rsidRDefault="00881D40" w:rsidP="00881D40">
      <w:pPr>
        <w:jc w:val="both"/>
      </w:pPr>
    </w:p>
    <w:p w:rsidR="00881D40" w:rsidRPr="00E246CF" w:rsidRDefault="00881D40" w:rsidP="00881D40">
      <w:pPr>
        <w:ind w:left="420"/>
        <w:jc w:val="both"/>
      </w:pPr>
      <w:r w:rsidRPr="00E246CF">
        <w:tab/>
        <w:t>Költségvetési bevételek előirányzata</w:t>
      </w:r>
      <w:proofErr w:type="gramStart"/>
      <w:r w:rsidRPr="00E246CF">
        <w:t>:</w:t>
      </w:r>
      <w:r w:rsidRPr="00E246CF">
        <w:tab/>
      </w:r>
      <w:r w:rsidRPr="00E246CF">
        <w:tab/>
      </w:r>
      <w:r w:rsidRPr="00E246CF">
        <w:tab/>
        <w:t xml:space="preserve">  6</w:t>
      </w:r>
      <w:proofErr w:type="gramEnd"/>
      <w:r w:rsidRPr="00E246CF">
        <w:t>.561.919.938 Ft,</w:t>
      </w:r>
    </w:p>
    <w:p w:rsidR="00881D40" w:rsidRPr="00E246CF" w:rsidRDefault="00881D40" w:rsidP="00881D40">
      <w:pPr>
        <w:ind w:left="420"/>
        <w:jc w:val="both"/>
      </w:pPr>
      <w:r w:rsidRPr="00E246CF">
        <w:tab/>
        <w:t>Finanszírozási bevételek előirányzata</w:t>
      </w:r>
      <w:proofErr w:type="gramStart"/>
      <w:r w:rsidRPr="00E246CF">
        <w:t xml:space="preserve">:   </w:t>
      </w:r>
      <w:r w:rsidRPr="00E246CF">
        <w:tab/>
      </w:r>
      <w:r w:rsidRPr="00E246CF">
        <w:tab/>
      </w:r>
      <w:r w:rsidRPr="00E246CF">
        <w:tab/>
        <w:t xml:space="preserve">  5</w:t>
      </w:r>
      <w:proofErr w:type="gramEnd"/>
      <w:r w:rsidRPr="00E246CF">
        <w:t>.795.483.540 Ft,</w:t>
      </w:r>
    </w:p>
    <w:p w:rsidR="00881D40" w:rsidRPr="00E246CF" w:rsidRDefault="00881D40" w:rsidP="00881D40">
      <w:pPr>
        <w:ind w:left="420"/>
        <w:jc w:val="both"/>
      </w:pPr>
      <w:r w:rsidRPr="00E246CF">
        <w:tab/>
      </w:r>
      <w:r w:rsidRPr="00E246CF">
        <w:tab/>
        <w:t>Ebből: belső hiány</w:t>
      </w:r>
      <w:proofErr w:type="gramStart"/>
      <w:r w:rsidRPr="00E246CF">
        <w:t>:</w:t>
      </w:r>
      <w:r w:rsidRPr="00E246CF">
        <w:tab/>
      </w:r>
      <w:r w:rsidRPr="00E246CF">
        <w:tab/>
      </w:r>
      <w:r w:rsidRPr="00E246CF">
        <w:tab/>
      </w:r>
      <w:r w:rsidRPr="00E246CF">
        <w:tab/>
      </w:r>
      <w:r w:rsidRPr="00E246CF">
        <w:tab/>
        <w:t xml:space="preserve">  4</w:t>
      </w:r>
      <w:proofErr w:type="gramEnd"/>
      <w:r w:rsidRPr="00E246CF">
        <w:t>.146.748.639 Ft,</w:t>
      </w:r>
    </w:p>
    <w:p w:rsidR="00881D40" w:rsidRPr="00E246CF" w:rsidRDefault="00881D40" w:rsidP="00881D40">
      <w:pPr>
        <w:ind w:left="420"/>
        <w:jc w:val="both"/>
      </w:pPr>
      <w:r w:rsidRPr="00E246CF">
        <w:tab/>
      </w:r>
      <w:r w:rsidRPr="00E246CF">
        <w:tab/>
      </w:r>
      <w:r w:rsidRPr="00E246CF">
        <w:tab/>
        <w:t>Külső hiány</w:t>
      </w:r>
      <w:proofErr w:type="gramStart"/>
      <w:r w:rsidRPr="00E246CF">
        <w:t>:</w:t>
      </w:r>
      <w:r w:rsidRPr="00E246CF">
        <w:tab/>
      </w:r>
      <w:r w:rsidRPr="00E246CF">
        <w:tab/>
      </w:r>
      <w:r w:rsidRPr="00E246CF">
        <w:tab/>
      </w:r>
      <w:r w:rsidRPr="00E246CF">
        <w:tab/>
      </w:r>
      <w:r w:rsidRPr="00E246CF">
        <w:tab/>
        <w:t xml:space="preserve">  1</w:t>
      </w:r>
      <w:proofErr w:type="gramEnd"/>
      <w:r w:rsidRPr="00E246CF">
        <w:t>.648.734.901 Ft,</w:t>
      </w:r>
    </w:p>
    <w:p w:rsidR="00881D40" w:rsidRPr="00E246CF" w:rsidRDefault="00881D40" w:rsidP="00881D40">
      <w:pPr>
        <w:ind w:left="420"/>
        <w:jc w:val="both"/>
      </w:pPr>
      <w:r w:rsidRPr="00E246CF">
        <w:tab/>
        <w:t>Költségvetési kiadások előirányzata:</w:t>
      </w:r>
      <w:r w:rsidRPr="00E246CF">
        <w:tab/>
      </w:r>
      <w:r w:rsidRPr="00E246CF">
        <w:tab/>
      </w:r>
      <w:r w:rsidRPr="00E246CF">
        <w:tab/>
      </w:r>
      <w:r w:rsidRPr="00E246CF">
        <w:tab/>
        <w:t>12.233.566.205 Ft,</w:t>
      </w:r>
    </w:p>
    <w:p w:rsidR="00881D40" w:rsidRPr="00E246CF" w:rsidRDefault="00881D40" w:rsidP="00881D40">
      <w:pPr>
        <w:ind w:left="420"/>
        <w:jc w:val="both"/>
      </w:pPr>
      <w:r w:rsidRPr="00E246CF">
        <w:tab/>
        <w:t>Finanszírozási kiadások előir</w:t>
      </w:r>
      <w:r>
        <w:t>ányzata</w:t>
      </w:r>
      <w:proofErr w:type="gramStart"/>
      <w:r>
        <w:t>:</w:t>
      </w:r>
      <w:r>
        <w:tab/>
      </w:r>
      <w:r>
        <w:tab/>
      </w:r>
      <w:r>
        <w:tab/>
        <w:t xml:space="preserve">     123.</w:t>
      </w:r>
      <w:proofErr w:type="gramEnd"/>
      <w:r>
        <w:t>837.273 Ft.</w:t>
      </w:r>
    </w:p>
    <w:p w:rsidR="001F5AA5" w:rsidRPr="00361E35" w:rsidRDefault="001F5AA5" w:rsidP="00881D40">
      <w:pPr>
        <w:jc w:val="both"/>
      </w:pPr>
    </w:p>
    <w:p w:rsidR="001F5AA5" w:rsidRPr="00361E35" w:rsidRDefault="001F5AA5" w:rsidP="001F5AA5">
      <w:pPr>
        <w:jc w:val="both"/>
      </w:pPr>
      <w:r w:rsidRPr="00361E35">
        <w:t>(2)</w:t>
      </w:r>
      <w:r w:rsidRPr="00361E35">
        <w:tab/>
        <w:t>Az (1) bekezdés szerinti bevételi főösszegen belül a bevételeket kiemelt előirányzatonkénti részletezettségben az 1. melléklet tartalmazza.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  <w:r w:rsidRPr="00361E35">
        <w:t>(3)</w:t>
      </w:r>
      <w:r w:rsidRPr="00361E35">
        <w:tab/>
        <w:t>A bevételek részletezését a 2. melléklet, intézmények szerinti megbontását a 2/</w:t>
      </w:r>
      <w:proofErr w:type="gramStart"/>
      <w:r w:rsidRPr="00361E35">
        <w:t>a.</w:t>
      </w:r>
      <w:proofErr w:type="gramEnd"/>
      <w:r w:rsidRPr="00361E35">
        <w:t xml:space="preserve"> melléklet tartalmazza. A helyi önkormányzat általános működésének és ágazati feladatainak támogatását jogcímenként és intézményenként a 2/b és 2/c. melléklet tartalmazza.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0628D3" w:rsidRPr="00E246CF" w:rsidRDefault="00987F6E" w:rsidP="000628D3">
      <w:pPr>
        <w:jc w:val="both"/>
      </w:pPr>
      <w:r>
        <w:t>(4)</w:t>
      </w:r>
      <w:r w:rsidR="000628D3">
        <w:rPr>
          <w:rStyle w:val="Lbjegyzet-hivatkozs"/>
        </w:rPr>
        <w:footnoteReference w:id="2"/>
      </w:r>
      <w:r w:rsidR="000628D3" w:rsidRPr="000628D3">
        <w:t xml:space="preserve"> </w:t>
      </w:r>
      <w:r w:rsidR="000628D3" w:rsidRPr="00E246CF">
        <w:t>Az (1) bekezdés szerinti kiadási főösszegen belül a kiadásokat előirányzat-csoportonkénti és kiemelt előirányzatonkénti részletezettségben a következő összegekkel állapítja meg:</w:t>
      </w:r>
    </w:p>
    <w:p w:rsidR="000628D3" w:rsidRPr="00E246CF" w:rsidRDefault="000628D3" w:rsidP="000628D3">
      <w:pPr>
        <w:tabs>
          <w:tab w:val="left" w:pos="540"/>
        </w:tabs>
        <w:ind w:left="540" w:hanging="540"/>
        <w:jc w:val="both"/>
      </w:pPr>
    </w:p>
    <w:p w:rsidR="000628D3" w:rsidRPr="00E246CF" w:rsidRDefault="000628D3" w:rsidP="000628D3">
      <w:pPr>
        <w:tabs>
          <w:tab w:val="left" w:pos="540"/>
        </w:tabs>
        <w:jc w:val="both"/>
      </w:pPr>
      <w:r w:rsidRPr="00E246CF">
        <w:t>I. Működési kiadások</w:t>
      </w:r>
    </w:p>
    <w:p w:rsidR="000628D3" w:rsidRPr="00E246CF" w:rsidRDefault="000628D3" w:rsidP="000628D3">
      <w:pPr>
        <w:jc w:val="both"/>
      </w:pPr>
      <w:r w:rsidRPr="00E246CF">
        <w:lastRenderedPageBreak/>
        <w:tab/>
        <w:t xml:space="preserve">1. Személyi </w:t>
      </w:r>
      <w:proofErr w:type="gramStart"/>
      <w:r w:rsidRPr="00E246CF">
        <w:t>juttatások</w:t>
      </w:r>
      <w:r w:rsidRPr="00E246CF">
        <w:tab/>
      </w:r>
      <w:r w:rsidRPr="00E246CF">
        <w:tab/>
      </w:r>
      <w:r w:rsidRPr="00E246CF">
        <w:tab/>
      </w:r>
      <w:r w:rsidRPr="00E246CF">
        <w:tab/>
      </w:r>
      <w:r w:rsidRPr="00E246CF">
        <w:tab/>
        <w:t xml:space="preserve">      688.</w:t>
      </w:r>
      <w:proofErr w:type="gramEnd"/>
      <w:r w:rsidRPr="00E246CF">
        <w:t>646.008 Ft,</w:t>
      </w:r>
    </w:p>
    <w:p w:rsidR="000628D3" w:rsidRPr="00E246CF" w:rsidRDefault="000628D3" w:rsidP="000628D3">
      <w:pPr>
        <w:jc w:val="both"/>
      </w:pPr>
      <w:r w:rsidRPr="00E246CF">
        <w:tab/>
        <w:t xml:space="preserve">2 Munkaadót terhelő járulékok és </w:t>
      </w:r>
      <w:proofErr w:type="spellStart"/>
      <w:r w:rsidRPr="00E246CF">
        <w:t>szoc</w:t>
      </w:r>
      <w:proofErr w:type="spellEnd"/>
      <w:r w:rsidRPr="00E246CF">
        <w:t xml:space="preserve">. hozzájárulási </w:t>
      </w:r>
      <w:proofErr w:type="gramStart"/>
      <w:r w:rsidRPr="00E246CF">
        <w:t>adó</w:t>
      </w:r>
      <w:r w:rsidRPr="00E246CF">
        <w:tab/>
        <w:t xml:space="preserve">      138.</w:t>
      </w:r>
      <w:proofErr w:type="gramEnd"/>
      <w:r w:rsidRPr="00E246CF">
        <w:t>528.244 Ft,</w:t>
      </w:r>
    </w:p>
    <w:p w:rsidR="000628D3" w:rsidRPr="00E246CF" w:rsidRDefault="000628D3" w:rsidP="000628D3">
      <w:pPr>
        <w:jc w:val="both"/>
      </w:pPr>
      <w:r w:rsidRPr="00E246CF">
        <w:tab/>
        <w:t xml:space="preserve">3. Dologi </w:t>
      </w:r>
      <w:proofErr w:type="gramStart"/>
      <w:r w:rsidRPr="00E246CF">
        <w:t>kiadások</w:t>
      </w:r>
      <w:r w:rsidRPr="00E246CF">
        <w:tab/>
      </w:r>
      <w:r w:rsidRPr="00E246CF">
        <w:tab/>
      </w:r>
      <w:r w:rsidRPr="00E246CF">
        <w:tab/>
      </w:r>
      <w:r w:rsidRPr="00E246CF">
        <w:tab/>
      </w:r>
      <w:r w:rsidRPr="00E246CF">
        <w:tab/>
      </w:r>
      <w:r w:rsidRPr="00E246CF">
        <w:tab/>
        <w:t xml:space="preserve">   1</w:t>
      </w:r>
      <w:proofErr w:type="gramEnd"/>
      <w:r w:rsidRPr="00E246CF">
        <w:t>.265.870.537 Ft,</w:t>
      </w:r>
    </w:p>
    <w:p w:rsidR="000628D3" w:rsidRPr="00E246CF" w:rsidRDefault="000628D3" w:rsidP="000628D3">
      <w:pPr>
        <w:jc w:val="both"/>
      </w:pPr>
      <w:r w:rsidRPr="00E246CF">
        <w:tab/>
        <w:t xml:space="preserve">4. Ellátottak </w:t>
      </w:r>
      <w:proofErr w:type="spellStart"/>
      <w:r w:rsidRPr="00E246CF">
        <w:t>pénzbeni</w:t>
      </w:r>
      <w:proofErr w:type="spellEnd"/>
      <w:r w:rsidRPr="00E246CF">
        <w:t xml:space="preserve"> </w:t>
      </w:r>
      <w:proofErr w:type="gramStart"/>
      <w:r w:rsidRPr="00E246CF">
        <w:t>juttatásai</w:t>
      </w:r>
      <w:r w:rsidRPr="00E246CF">
        <w:tab/>
      </w:r>
      <w:r w:rsidRPr="00E246CF">
        <w:tab/>
      </w:r>
      <w:r w:rsidRPr="00E246CF">
        <w:tab/>
      </w:r>
      <w:r w:rsidRPr="00E246CF">
        <w:tab/>
        <w:t xml:space="preserve">        29</w:t>
      </w:r>
      <w:proofErr w:type="gramEnd"/>
      <w:r w:rsidRPr="00E246CF">
        <w:t>.696.000 Ft,</w:t>
      </w:r>
    </w:p>
    <w:p w:rsidR="000628D3" w:rsidRPr="00E246CF" w:rsidRDefault="000628D3" w:rsidP="000628D3">
      <w:pPr>
        <w:tabs>
          <w:tab w:val="left" w:pos="540"/>
        </w:tabs>
        <w:jc w:val="both"/>
      </w:pPr>
      <w:r w:rsidRPr="00E246CF">
        <w:tab/>
      </w:r>
      <w:r w:rsidRPr="00E246CF">
        <w:tab/>
        <w:t>5. Egyéb működési kiadások</w:t>
      </w:r>
      <w:r w:rsidRPr="00E246CF">
        <w:tab/>
      </w:r>
      <w:r w:rsidRPr="00E246CF">
        <w:tab/>
      </w:r>
      <w:r w:rsidRPr="00E246CF">
        <w:tab/>
      </w:r>
      <w:r w:rsidRPr="00E246CF">
        <w:tab/>
      </w:r>
      <w:r w:rsidRPr="00E246CF">
        <w:tab/>
      </w:r>
    </w:p>
    <w:p w:rsidR="000628D3" w:rsidRPr="00E246CF" w:rsidRDefault="000628D3" w:rsidP="000628D3">
      <w:pPr>
        <w:tabs>
          <w:tab w:val="left" w:pos="540"/>
        </w:tabs>
        <w:jc w:val="both"/>
      </w:pPr>
      <w:r w:rsidRPr="00E246CF">
        <w:tab/>
      </w:r>
      <w:r w:rsidRPr="00E246CF">
        <w:tab/>
        <w:t xml:space="preserve">5.1. Elvonások, </w:t>
      </w:r>
      <w:proofErr w:type="gramStart"/>
      <w:r w:rsidRPr="00E246CF">
        <w:t>befizetések</w:t>
      </w:r>
      <w:r w:rsidRPr="00E246CF">
        <w:tab/>
      </w:r>
      <w:r w:rsidRPr="00E246CF">
        <w:tab/>
      </w:r>
      <w:r w:rsidRPr="00E246CF">
        <w:tab/>
      </w:r>
      <w:r w:rsidRPr="00E246CF">
        <w:tab/>
      </w:r>
      <w:r w:rsidRPr="00E246CF">
        <w:tab/>
        <w:t xml:space="preserve">          5</w:t>
      </w:r>
      <w:proofErr w:type="gramEnd"/>
      <w:r w:rsidRPr="00E246CF">
        <w:t>.379.930 Ft,</w:t>
      </w:r>
    </w:p>
    <w:p w:rsidR="000628D3" w:rsidRPr="00E246CF" w:rsidRDefault="000628D3" w:rsidP="000628D3">
      <w:pPr>
        <w:jc w:val="both"/>
      </w:pPr>
      <w:r w:rsidRPr="00E246CF">
        <w:tab/>
        <w:t xml:space="preserve">5.2. Egyéb működési célú támogatások </w:t>
      </w:r>
      <w:proofErr w:type="spellStart"/>
      <w:r w:rsidRPr="00E246CF">
        <w:t>áh-n</w:t>
      </w:r>
      <w:proofErr w:type="spellEnd"/>
      <w:r w:rsidRPr="00E246CF">
        <w:t xml:space="preserve"> </w:t>
      </w:r>
      <w:proofErr w:type="gramStart"/>
      <w:r w:rsidRPr="00E246CF">
        <w:t>belülre</w:t>
      </w:r>
      <w:r w:rsidRPr="00E246CF">
        <w:tab/>
        <w:t xml:space="preserve">      518.</w:t>
      </w:r>
      <w:proofErr w:type="gramEnd"/>
      <w:r w:rsidRPr="00E246CF">
        <w:t>449.041 Ft,</w:t>
      </w:r>
    </w:p>
    <w:p w:rsidR="000628D3" w:rsidRPr="00E246CF" w:rsidRDefault="000628D3" w:rsidP="000628D3">
      <w:pPr>
        <w:jc w:val="both"/>
      </w:pPr>
      <w:r w:rsidRPr="00E246CF">
        <w:tab/>
        <w:t xml:space="preserve">5.3. Egyéb működési célú támogatások </w:t>
      </w:r>
      <w:proofErr w:type="spellStart"/>
      <w:r w:rsidRPr="00E246CF">
        <w:t>áh-n</w:t>
      </w:r>
      <w:proofErr w:type="spellEnd"/>
      <w:r w:rsidRPr="00E246CF">
        <w:t xml:space="preserve"> </w:t>
      </w:r>
      <w:proofErr w:type="gramStart"/>
      <w:r w:rsidRPr="00E246CF">
        <w:t>kívülre</w:t>
      </w:r>
      <w:r w:rsidRPr="00E246CF">
        <w:tab/>
        <w:t xml:space="preserve">      803.</w:t>
      </w:r>
      <w:proofErr w:type="gramEnd"/>
      <w:r w:rsidRPr="00E246CF">
        <w:t>467.543 Ft,</w:t>
      </w:r>
    </w:p>
    <w:p w:rsidR="000628D3" w:rsidRPr="00E246CF" w:rsidRDefault="000628D3" w:rsidP="000628D3">
      <w:pPr>
        <w:tabs>
          <w:tab w:val="left" w:pos="540"/>
        </w:tabs>
        <w:jc w:val="both"/>
      </w:pPr>
      <w:r w:rsidRPr="00E246CF">
        <w:tab/>
      </w:r>
      <w:r w:rsidRPr="00E246CF">
        <w:tab/>
        <w:t xml:space="preserve">5.4. Működési célú visszatérítendő támogatások, kölcsönök nyújtása </w:t>
      </w:r>
    </w:p>
    <w:p w:rsidR="000628D3" w:rsidRPr="00E246CF" w:rsidRDefault="000628D3" w:rsidP="000628D3">
      <w:pPr>
        <w:jc w:val="both"/>
      </w:pPr>
      <w:r w:rsidRPr="00E246CF">
        <w:tab/>
      </w:r>
      <w:r w:rsidRPr="00E246CF">
        <w:tab/>
      </w:r>
      <w:proofErr w:type="spellStart"/>
      <w:r w:rsidRPr="00E246CF">
        <w:t>áh-n</w:t>
      </w:r>
      <w:proofErr w:type="spellEnd"/>
      <w:r w:rsidRPr="00E246CF">
        <w:t xml:space="preserve"> </w:t>
      </w:r>
      <w:proofErr w:type="gramStart"/>
      <w:r w:rsidRPr="00E246CF">
        <w:t>kívülre</w:t>
      </w:r>
      <w:r w:rsidRPr="00E246CF">
        <w:tab/>
      </w:r>
      <w:r w:rsidRPr="00E246CF">
        <w:tab/>
      </w:r>
      <w:r w:rsidRPr="00E246CF">
        <w:tab/>
      </w:r>
      <w:r w:rsidRPr="00E246CF">
        <w:tab/>
      </w:r>
      <w:r w:rsidRPr="00E246CF">
        <w:tab/>
      </w:r>
      <w:r w:rsidRPr="00E246CF">
        <w:tab/>
        <w:t xml:space="preserve">          1</w:t>
      </w:r>
      <w:proofErr w:type="gramEnd"/>
      <w:r w:rsidRPr="00E246CF">
        <w:t>.000.000 Ft,</w:t>
      </w:r>
    </w:p>
    <w:p w:rsidR="000628D3" w:rsidRPr="00E246CF" w:rsidRDefault="000628D3" w:rsidP="000628D3">
      <w:pPr>
        <w:jc w:val="both"/>
      </w:pPr>
      <w:r w:rsidRPr="00E246CF">
        <w:tab/>
        <w:t>6. Egyéb pénzforgalom nélküli kiadások (tartalékok</w:t>
      </w:r>
      <w:proofErr w:type="gramStart"/>
      <w:r w:rsidRPr="00E246CF">
        <w:t>)</w:t>
      </w:r>
      <w:r w:rsidRPr="00E246CF">
        <w:tab/>
        <w:t xml:space="preserve">        18</w:t>
      </w:r>
      <w:proofErr w:type="gramEnd"/>
      <w:r w:rsidRPr="00E246CF">
        <w:t>.272.637 Ft,</w:t>
      </w:r>
    </w:p>
    <w:p w:rsidR="000628D3" w:rsidRPr="00E246CF" w:rsidRDefault="000628D3" w:rsidP="000628D3">
      <w:pPr>
        <w:tabs>
          <w:tab w:val="left" w:pos="540"/>
          <w:tab w:val="left" w:pos="900"/>
        </w:tabs>
        <w:jc w:val="both"/>
      </w:pPr>
    </w:p>
    <w:p w:rsidR="000628D3" w:rsidRPr="00E246CF" w:rsidRDefault="000628D3" w:rsidP="000628D3">
      <w:pPr>
        <w:tabs>
          <w:tab w:val="left" w:pos="540"/>
          <w:tab w:val="left" w:pos="900"/>
        </w:tabs>
        <w:jc w:val="both"/>
      </w:pPr>
      <w:r w:rsidRPr="00E246CF">
        <w:t>II. Felhalmozási kiadások</w:t>
      </w:r>
    </w:p>
    <w:p w:rsidR="000628D3" w:rsidRPr="00E246CF" w:rsidRDefault="000628D3" w:rsidP="000628D3">
      <w:pPr>
        <w:jc w:val="both"/>
      </w:pPr>
      <w:r w:rsidRPr="00E246CF">
        <w:tab/>
        <w:t xml:space="preserve">1. </w:t>
      </w:r>
      <w:proofErr w:type="gramStart"/>
      <w:r w:rsidRPr="00E246CF">
        <w:t>Beruházások</w:t>
      </w:r>
      <w:r w:rsidRPr="00E246CF">
        <w:tab/>
      </w:r>
      <w:r w:rsidRPr="00E246CF">
        <w:tab/>
      </w:r>
      <w:r w:rsidRPr="00E246CF">
        <w:tab/>
      </w:r>
      <w:r w:rsidRPr="00E246CF">
        <w:tab/>
      </w:r>
      <w:r w:rsidRPr="00E246CF">
        <w:tab/>
      </w:r>
      <w:r w:rsidRPr="00E246CF">
        <w:tab/>
        <w:t xml:space="preserve">    8</w:t>
      </w:r>
      <w:proofErr w:type="gramEnd"/>
      <w:r w:rsidRPr="00E246CF">
        <w:t>.263.280.204 Ft,</w:t>
      </w:r>
    </w:p>
    <w:p w:rsidR="000628D3" w:rsidRPr="00E246CF" w:rsidRDefault="000628D3" w:rsidP="000628D3">
      <w:pPr>
        <w:jc w:val="both"/>
      </w:pPr>
      <w:r w:rsidRPr="00E246CF">
        <w:tab/>
        <w:t xml:space="preserve">2. </w:t>
      </w:r>
      <w:proofErr w:type="gramStart"/>
      <w:r w:rsidRPr="00E246CF">
        <w:t>Felújítások</w:t>
      </w:r>
      <w:r w:rsidRPr="00E246CF">
        <w:tab/>
      </w:r>
      <w:r w:rsidRPr="00E246CF">
        <w:tab/>
      </w:r>
      <w:r w:rsidRPr="00E246CF">
        <w:tab/>
      </w:r>
      <w:r w:rsidRPr="00E246CF">
        <w:tab/>
      </w:r>
      <w:r w:rsidRPr="00E246CF">
        <w:tab/>
      </w:r>
      <w:r w:rsidRPr="00E246CF">
        <w:tab/>
      </w:r>
      <w:r w:rsidRPr="00E246CF">
        <w:tab/>
        <w:t xml:space="preserve">         91.</w:t>
      </w:r>
      <w:proofErr w:type="gramEnd"/>
      <w:r w:rsidRPr="00E246CF">
        <w:t>407.357 Ft,</w:t>
      </w:r>
    </w:p>
    <w:p w:rsidR="000628D3" w:rsidRPr="00E246CF" w:rsidRDefault="000628D3" w:rsidP="000628D3">
      <w:pPr>
        <w:tabs>
          <w:tab w:val="left" w:pos="709"/>
          <w:tab w:val="left" w:pos="900"/>
        </w:tabs>
        <w:jc w:val="both"/>
      </w:pPr>
      <w:r w:rsidRPr="00E246CF">
        <w:tab/>
        <w:t>3. Egyéb felhalmozási kiadások</w:t>
      </w:r>
      <w:r w:rsidRPr="00E246CF">
        <w:tab/>
      </w:r>
      <w:r w:rsidRPr="00E246CF">
        <w:tab/>
      </w:r>
      <w:r w:rsidRPr="00E246CF">
        <w:tab/>
      </w:r>
      <w:r w:rsidRPr="00E246CF">
        <w:tab/>
      </w:r>
      <w:r w:rsidRPr="00E246CF">
        <w:tab/>
      </w:r>
    </w:p>
    <w:p w:rsidR="000628D3" w:rsidRPr="00E246CF" w:rsidRDefault="000628D3" w:rsidP="000628D3">
      <w:pPr>
        <w:jc w:val="both"/>
      </w:pPr>
      <w:r w:rsidRPr="00E246CF">
        <w:tab/>
        <w:t xml:space="preserve">3.1. Egyéb felhalmozási célú támogatások </w:t>
      </w:r>
      <w:proofErr w:type="spellStart"/>
      <w:r w:rsidRPr="00E246CF">
        <w:t>áh-n</w:t>
      </w:r>
      <w:proofErr w:type="spellEnd"/>
      <w:r w:rsidRPr="00E246CF">
        <w:t xml:space="preserve"> </w:t>
      </w:r>
      <w:proofErr w:type="gramStart"/>
      <w:r w:rsidRPr="00E246CF">
        <w:t>belülre</w:t>
      </w:r>
      <w:r w:rsidRPr="00E246CF">
        <w:tab/>
        <w:t xml:space="preserve">        29</w:t>
      </w:r>
      <w:proofErr w:type="gramEnd"/>
      <w:r w:rsidRPr="00E246CF">
        <w:t>.900.000 Ft,</w:t>
      </w:r>
    </w:p>
    <w:p w:rsidR="000628D3" w:rsidRPr="00E246CF" w:rsidRDefault="000628D3" w:rsidP="000628D3">
      <w:pPr>
        <w:jc w:val="both"/>
      </w:pPr>
      <w:r w:rsidRPr="00E246CF">
        <w:tab/>
        <w:t xml:space="preserve">3.2. Egyéb felhalmozási célú támogatások </w:t>
      </w:r>
      <w:proofErr w:type="spellStart"/>
      <w:r w:rsidRPr="00E246CF">
        <w:t>áh-n</w:t>
      </w:r>
      <w:proofErr w:type="spellEnd"/>
      <w:r w:rsidRPr="00E246CF">
        <w:t xml:space="preserve"> </w:t>
      </w:r>
      <w:proofErr w:type="gramStart"/>
      <w:r w:rsidRPr="00E246CF">
        <w:t>kívülre</w:t>
      </w:r>
      <w:r w:rsidRPr="00E246CF">
        <w:tab/>
        <w:t xml:space="preserve">      182.</w:t>
      </w:r>
      <w:proofErr w:type="gramEnd"/>
      <w:r w:rsidRPr="00E246CF">
        <w:t>209.294 Ft,</w:t>
      </w:r>
    </w:p>
    <w:p w:rsidR="000628D3" w:rsidRPr="00E246CF" w:rsidRDefault="000628D3" w:rsidP="000628D3">
      <w:pPr>
        <w:tabs>
          <w:tab w:val="left" w:pos="709"/>
          <w:tab w:val="left" w:pos="900"/>
        </w:tabs>
        <w:jc w:val="both"/>
      </w:pPr>
      <w:r w:rsidRPr="00E246CF">
        <w:tab/>
        <w:t xml:space="preserve">3.3. Felhalmozási célú visszatérítendő támogatások, kölcsönök nyújtása </w:t>
      </w:r>
    </w:p>
    <w:p w:rsidR="000628D3" w:rsidRPr="00E246CF" w:rsidRDefault="000628D3" w:rsidP="000628D3">
      <w:pPr>
        <w:jc w:val="both"/>
      </w:pPr>
      <w:r w:rsidRPr="00E246CF">
        <w:tab/>
      </w:r>
      <w:r w:rsidRPr="00E246CF">
        <w:tab/>
      </w:r>
      <w:proofErr w:type="spellStart"/>
      <w:r w:rsidRPr="00E246CF">
        <w:t>áh-n</w:t>
      </w:r>
      <w:proofErr w:type="spellEnd"/>
      <w:r w:rsidRPr="00E246CF">
        <w:t xml:space="preserve"> </w:t>
      </w:r>
      <w:proofErr w:type="gramStart"/>
      <w:r w:rsidRPr="00E246CF">
        <w:t>kívülre</w:t>
      </w:r>
      <w:r w:rsidRPr="00E246CF">
        <w:tab/>
      </w:r>
      <w:r w:rsidRPr="00E246CF">
        <w:tab/>
      </w:r>
      <w:r w:rsidRPr="00E246CF">
        <w:tab/>
      </w:r>
      <w:r w:rsidRPr="00E246CF">
        <w:tab/>
      </w:r>
      <w:r w:rsidRPr="00E246CF">
        <w:tab/>
      </w:r>
      <w:r w:rsidRPr="00E246CF">
        <w:tab/>
        <w:t xml:space="preserve">      163.</w:t>
      </w:r>
      <w:proofErr w:type="gramEnd"/>
      <w:r w:rsidRPr="00E246CF">
        <w:t>691.061 Ft,</w:t>
      </w:r>
    </w:p>
    <w:p w:rsidR="000628D3" w:rsidRPr="00E246CF" w:rsidRDefault="000628D3" w:rsidP="000628D3">
      <w:pPr>
        <w:jc w:val="both"/>
      </w:pPr>
      <w:r w:rsidRPr="00E246CF">
        <w:tab/>
        <w:t>4. Egyéb pénzforgalom nélküli kiadások (tartalékok</w:t>
      </w:r>
      <w:proofErr w:type="gramStart"/>
      <w:r w:rsidRPr="00E246CF">
        <w:t>)</w:t>
      </w:r>
      <w:r w:rsidRPr="00E246CF">
        <w:tab/>
        <w:t xml:space="preserve">        33</w:t>
      </w:r>
      <w:proofErr w:type="gramEnd"/>
      <w:r w:rsidRPr="00E246CF">
        <w:t>.768.349 Ft,</w:t>
      </w:r>
    </w:p>
    <w:p w:rsidR="000628D3" w:rsidRPr="00E246CF" w:rsidRDefault="000628D3" w:rsidP="000628D3">
      <w:pPr>
        <w:tabs>
          <w:tab w:val="left" w:pos="540"/>
          <w:tab w:val="left" w:pos="900"/>
        </w:tabs>
        <w:jc w:val="both"/>
      </w:pPr>
      <w:r w:rsidRPr="00E246CF">
        <w:t>III. Finanszírozási kiadások</w:t>
      </w:r>
    </w:p>
    <w:p w:rsidR="000628D3" w:rsidRPr="00E246CF" w:rsidRDefault="000628D3" w:rsidP="000628D3">
      <w:pPr>
        <w:jc w:val="both"/>
      </w:pPr>
      <w:r w:rsidRPr="00E246CF">
        <w:tab/>
        <w:t xml:space="preserve">1.1. Hitel-, kölcsön törlesztés </w:t>
      </w:r>
      <w:proofErr w:type="spellStart"/>
      <w:r w:rsidRPr="00E246CF">
        <w:t>áh-n</w:t>
      </w:r>
      <w:proofErr w:type="spellEnd"/>
      <w:r w:rsidRPr="00E246CF">
        <w:t xml:space="preserve"> </w:t>
      </w:r>
      <w:proofErr w:type="gramStart"/>
      <w:r w:rsidRPr="00E246CF">
        <w:t>kívülre</w:t>
      </w:r>
      <w:r w:rsidRPr="00E246CF">
        <w:tab/>
      </w:r>
      <w:r w:rsidRPr="00E246CF">
        <w:tab/>
      </w:r>
      <w:r w:rsidRPr="00E246CF">
        <w:tab/>
        <w:t xml:space="preserve">        74.</w:t>
      </w:r>
      <w:proofErr w:type="gramEnd"/>
      <w:r w:rsidRPr="00E246CF">
        <w:t>242.424 Ft,</w:t>
      </w:r>
    </w:p>
    <w:p w:rsidR="000628D3" w:rsidRPr="00E246CF" w:rsidRDefault="000628D3" w:rsidP="000628D3">
      <w:pPr>
        <w:tabs>
          <w:tab w:val="left" w:pos="709"/>
          <w:tab w:val="left" w:pos="900"/>
        </w:tabs>
        <w:jc w:val="both"/>
      </w:pPr>
      <w:r w:rsidRPr="00E246CF">
        <w:tab/>
        <w:t>1.2. Belföldi értékpapírok kiadásai</w:t>
      </w:r>
      <w:r w:rsidRPr="00E246CF">
        <w:tab/>
      </w:r>
      <w:r w:rsidRPr="00E246CF">
        <w:tab/>
      </w:r>
      <w:r w:rsidRPr="00E246CF">
        <w:tab/>
      </w:r>
      <w:r w:rsidRPr="00E246CF">
        <w:tab/>
      </w:r>
      <w:r w:rsidRPr="00E246CF">
        <w:tab/>
      </w:r>
      <w:r w:rsidRPr="00E246CF">
        <w:tab/>
        <w:t>0 Ft,</w:t>
      </w:r>
    </w:p>
    <w:p w:rsidR="000628D3" w:rsidRPr="00E246CF" w:rsidRDefault="000628D3" w:rsidP="000628D3">
      <w:pPr>
        <w:tabs>
          <w:tab w:val="left" w:pos="709"/>
          <w:tab w:val="left" w:pos="900"/>
        </w:tabs>
        <w:jc w:val="both"/>
      </w:pPr>
      <w:r w:rsidRPr="00E246CF">
        <w:tab/>
        <w:t xml:space="preserve">1.3. Államháztartáson belüli megelőlegezés </w:t>
      </w:r>
      <w:proofErr w:type="gramStart"/>
      <w:r w:rsidRPr="00E246CF">
        <w:t>vissza</w:t>
      </w:r>
      <w:r>
        <w:t>fizetése</w:t>
      </w:r>
      <w:r>
        <w:tab/>
        <w:t xml:space="preserve">        49.</w:t>
      </w:r>
      <w:proofErr w:type="gramEnd"/>
      <w:r>
        <w:t>594.849 Ft.</w:t>
      </w:r>
    </w:p>
    <w:p w:rsidR="001F5AA5" w:rsidRPr="00361E35" w:rsidRDefault="001F5AA5" w:rsidP="000628D3">
      <w:pPr>
        <w:jc w:val="both"/>
      </w:pPr>
    </w:p>
    <w:p w:rsidR="001F5AA5" w:rsidRPr="00987F6E" w:rsidRDefault="00987F6E" w:rsidP="00987F6E">
      <w:pPr>
        <w:jc w:val="both"/>
        <w:rPr>
          <w:vertAlign w:val="superscript"/>
        </w:rPr>
      </w:pPr>
      <w:r>
        <w:rPr>
          <w:b/>
          <w:bCs/>
        </w:rPr>
        <w:t xml:space="preserve">4.§ (1) </w:t>
      </w:r>
      <w:r w:rsidR="001F5AA5" w:rsidRPr="00361E35">
        <w:t>A 3.§ (1) bekezdésében megállapított bevételt az Önkormányzat a (2)-(8) bekezdésekben meghatározott kiadásokra tervezi fordítani.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987F6E" w:rsidRPr="00E246CF" w:rsidRDefault="00987F6E" w:rsidP="00987F6E">
      <w:pPr>
        <w:widowControl w:val="0"/>
        <w:tabs>
          <w:tab w:val="left" w:pos="360"/>
          <w:tab w:val="left" w:pos="540"/>
          <w:tab w:val="left" w:pos="567"/>
        </w:tabs>
        <w:overflowPunct w:val="0"/>
        <w:autoSpaceDE w:val="0"/>
        <w:autoSpaceDN w:val="0"/>
        <w:adjustRightInd w:val="0"/>
        <w:jc w:val="both"/>
      </w:pPr>
      <w:r>
        <w:t>(2)</w:t>
      </w:r>
      <w:r>
        <w:rPr>
          <w:rStyle w:val="Lbjegyzet-hivatkozs"/>
        </w:rPr>
        <w:footnoteReference w:id="3"/>
      </w:r>
      <w:r>
        <w:t xml:space="preserve"> </w:t>
      </w:r>
      <w:r w:rsidRPr="00E246CF">
        <w:t>A költségvetési szervek bevételi és kiadási főösszeg részletezését intézményenkénti bontásban kiemelt előirányzatok szerinti részletezésben a 2/</w:t>
      </w:r>
      <w:proofErr w:type="gramStart"/>
      <w:r w:rsidRPr="00E246CF">
        <w:t>a</w:t>
      </w:r>
      <w:proofErr w:type="gramEnd"/>
      <w:r w:rsidRPr="00E246CF">
        <w:t xml:space="preserve"> és 4. melléklet tartal</w:t>
      </w:r>
      <w:r w:rsidR="000C44DF">
        <w:t>mazza 365.308.513 Ft összeggel.</w:t>
      </w:r>
    </w:p>
    <w:p w:rsidR="001F5AA5" w:rsidRPr="00361E35" w:rsidRDefault="001F5AA5" w:rsidP="001F5AA5">
      <w:pPr>
        <w:pStyle w:val="Listaszerbekezds"/>
        <w:widowControl w:val="0"/>
        <w:tabs>
          <w:tab w:val="left" w:pos="360"/>
          <w:tab w:val="left" w:pos="540"/>
          <w:tab w:val="left" w:pos="567"/>
        </w:tabs>
        <w:overflowPunct w:val="0"/>
        <w:autoSpaceDE w:val="0"/>
        <w:autoSpaceDN w:val="0"/>
        <w:adjustRightInd w:val="0"/>
        <w:ind w:left="0"/>
        <w:jc w:val="both"/>
      </w:pPr>
    </w:p>
    <w:p w:rsidR="000C44DF" w:rsidRPr="00E246CF" w:rsidRDefault="000C44DF" w:rsidP="000C44DF">
      <w:pPr>
        <w:widowControl w:val="0"/>
        <w:tabs>
          <w:tab w:val="left" w:pos="360"/>
          <w:tab w:val="left" w:pos="540"/>
          <w:tab w:val="left" w:pos="567"/>
        </w:tabs>
        <w:overflowPunct w:val="0"/>
        <w:autoSpaceDE w:val="0"/>
        <w:autoSpaceDN w:val="0"/>
        <w:adjustRightInd w:val="0"/>
        <w:jc w:val="both"/>
      </w:pPr>
      <w:r>
        <w:t>(3)</w:t>
      </w:r>
      <w:r>
        <w:rPr>
          <w:rStyle w:val="Lbjegyzet-hivatkozs"/>
        </w:rPr>
        <w:footnoteReference w:id="4"/>
      </w:r>
      <w:r>
        <w:t xml:space="preserve"> </w:t>
      </w:r>
      <w:r w:rsidRPr="00E246CF">
        <w:t>A Balatonfüredi Közös Önkormányzati Hivatal (a továbbiakban: Hivatal) kiadási főösszegét kiemelt előirányzatonkénti részletezésben 495.005.403 Ft főösszegben az 5. melléklet tartalmazza. A Hivatal bevételi főösszegét kiemelt előirányzatonkénti részletezésben 495.005.403 Ft főösszegb</w:t>
      </w:r>
      <w:r>
        <w:t>en a 2/a melléklet tartalmazza.</w:t>
      </w:r>
    </w:p>
    <w:p w:rsidR="001F5AA5" w:rsidRPr="00361E35" w:rsidRDefault="001F5AA5" w:rsidP="000C44DF">
      <w:pPr>
        <w:pStyle w:val="Listaszerbekezds"/>
        <w:widowControl w:val="0"/>
        <w:tabs>
          <w:tab w:val="left" w:pos="567"/>
        </w:tabs>
        <w:overflowPunct w:val="0"/>
        <w:autoSpaceDE w:val="0"/>
        <w:autoSpaceDN w:val="0"/>
        <w:adjustRightInd w:val="0"/>
        <w:ind w:left="0"/>
        <w:jc w:val="both"/>
      </w:pPr>
    </w:p>
    <w:p w:rsidR="000C44DF" w:rsidRPr="00E246CF" w:rsidRDefault="000C44DF" w:rsidP="000C44DF">
      <w:pPr>
        <w:widowControl w:val="0"/>
        <w:tabs>
          <w:tab w:val="left" w:pos="360"/>
          <w:tab w:val="left" w:pos="540"/>
          <w:tab w:val="left" w:pos="567"/>
        </w:tabs>
        <w:overflowPunct w:val="0"/>
        <w:autoSpaceDE w:val="0"/>
        <w:autoSpaceDN w:val="0"/>
        <w:adjustRightInd w:val="0"/>
        <w:jc w:val="both"/>
      </w:pPr>
      <w:r>
        <w:t>(4)</w:t>
      </w:r>
      <w:r>
        <w:rPr>
          <w:rStyle w:val="Lbjegyzet-hivatkozs"/>
        </w:rPr>
        <w:footnoteReference w:id="5"/>
      </w:r>
      <w:r>
        <w:t xml:space="preserve"> </w:t>
      </w:r>
      <w:r w:rsidRPr="00E246CF">
        <w:t>Az Önkormányzat működési kiadásait kiemelt előirányzatonként 2.616.010.015 Ft főösszegben az 5. melléklet tartalmazza. Ebből:</w:t>
      </w:r>
    </w:p>
    <w:p w:rsidR="000C44DF" w:rsidRPr="00E246CF" w:rsidRDefault="000C44DF" w:rsidP="000C44DF">
      <w:pPr>
        <w:numPr>
          <w:ilvl w:val="0"/>
          <w:numId w:val="4"/>
        </w:numPr>
        <w:tabs>
          <w:tab w:val="left" w:pos="360"/>
          <w:tab w:val="left" w:pos="540"/>
          <w:tab w:val="left" w:pos="567"/>
          <w:tab w:val="num" w:pos="1080"/>
        </w:tabs>
        <w:jc w:val="both"/>
      </w:pPr>
      <w:r w:rsidRPr="00E246CF">
        <w:t xml:space="preserve"> Az Önkormányzat személyi juttatások előirányzata összességében 171.422.112 Ft összegben, az 5. melléklet tartalmazza.</w:t>
      </w:r>
    </w:p>
    <w:p w:rsidR="000C44DF" w:rsidRPr="00E246CF" w:rsidRDefault="000C44DF" w:rsidP="000C44DF">
      <w:pPr>
        <w:numPr>
          <w:ilvl w:val="0"/>
          <w:numId w:val="4"/>
        </w:numPr>
        <w:tabs>
          <w:tab w:val="left" w:pos="360"/>
          <w:tab w:val="left" w:pos="540"/>
          <w:tab w:val="left" w:pos="567"/>
          <w:tab w:val="num" w:pos="1080"/>
        </w:tabs>
        <w:jc w:val="both"/>
      </w:pPr>
      <w:r w:rsidRPr="00E246CF">
        <w:lastRenderedPageBreak/>
        <w:t>Az Önkormányzat munkaadót terhelő juttatások előirányzata összességében 31.068.782 Ft összegben, az 5. melléklet tartalmazza.</w:t>
      </w:r>
    </w:p>
    <w:p w:rsidR="000C44DF" w:rsidRPr="00E246CF" w:rsidRDefault="000C44DF" w:rsidP="000C44DF">
      <w:pPr>
        <w:numPr>
          <w:ilvl w:val="0"/>
          <w:numId w:val="4"/>
        </w:numPr>
        <w:tabs>
          <w:tab w:val="left" w:pos="360"/>
          <w:tab w:val="left" w:pos="540"/>
          <w:tab w:val="left" w:pos="567"/>
          <w:tab w:val="num" w:pos="1080"/>
        </w:tabs>
        <w:jc w:val="both"/>
      </w:pPr>
      <w:r w:rsidRPr="00E246CF">
        <w:t xml:space="preserve"> Az Önkormányzat dologi kiadások előirányzata összességében 1.059.447.987 Ft főösszegben, feladatok szerinti részletezésben az 5. melléklet tartalmazza.</w:t>
      </w:r>
    </w:p>
    <w:p w:rsidR="000C44DF" w:rsidRPr="00E246CF" w:rsidRDefault="000C44DF" w:rsidP="000C44DF">
      <w:pPr>
        <w:numPr>
          <w:ilvl w:val="0"/>
          <w:numId w:val="4"/>
        </w:numPr>
        <w:tabs>
          <w:tab w:val="left" w:pos="360"/>
          <w:tab w:val="left" w:pos="540"/>
          <w:tab w:val="left" w:pos="567"/>
          <w:tab w:val="num" w:pos="1080"/>
        </w:tabs>
        <w:jc w:val="both"/>
      </w:pPr>
      <w:r w:rsidRPr="00E246CF">
        <w:t xml:space="preserve"> Az Önkormányzat által nyújtott ellátottak pénzbeli juttatásainak kiadási előirányzata 28.100.000 Ft, részletezését az 5. melléklet tartalmazza.</w:t>
      </w:r>
    </w:p>
    <w:p w:rsidR="000C44DF" w:rsidRPr="00E246CF" w:rsidRDefault="000C44DF" w:rsidP="000C44DF">
      <w:pPr>
        <w:numPr>
          <w:ilvl w:val="0"/>
          <w:numId w:val="4"/>
        </w:numPr>
        <w:tabs>
          <w:tab w:val="left" w:pos="360"/>
          <w:tab w:val="left" w:pos="540"/>
          <w:tab w:val="left" w:pos="567"/>
          <w:tab w:val="num" w:pos="1080"/>
        </w:tabs>
        <w:jc w:val="both"/>
      </w:pPr>
      <w:r w:rsidRPr="00E246CF">
        <w:t xml:space="preserve"> Az Önkormányzat egyéb működési célú kiadásainak előirányzata összességében 1.325.971.134 Ft, részletezését az 5. melléklet tartalmazza, amelyből az egyéb működési célú támogatások államháztartáson belülre és államháztartáson kívülre kiadások részletezésé</w:t>
      </w:r>
      <w:r>
        <w:t>t az 5/b melléklet tartalmazza.</w:t>
      </w:r>
    </w:p>
    <w:p w:rsidR="001F5AA5" w:rsidRPr="00361E35" w:rsidRDefault="001F5AA5" w:rsidP="000C44DF">
      <w:pPr>
        <w:pStyle w:val="Listaszerbekezds"/>
        <w:widowControl w:val="0"/>
        <w:tabs>
          <w:tab w:val="left" w:pos="360"/>
          <w:tab w:val="left" w:pos="540"/>
          <w:tab w:val="left" w:pos="567"/>
        </w:tabs>
        <w:overflowPunct w:val="0"/>
        <w:autoSpaceDE w:val="0"/>
        <w:autoSpaceDN w:val="0"/>
        <w:adjustRightInd w:val="0"/>
        <w:ind w:left="0"/>
        <w:jc w:val="both"/>
      </w:pPr>
    </w:p>
    <w:p w:rsidR="000C44DF" w:rsidRPr="00E246CF" w:rsidRDefault="000C44DF" w:rsidP="000C44DF">
      <w:pPr>
        <w:pStyle w:val="Listaszerbekezds"/>
        <w:widowControl w:val="0"/>
        <w:tabs>
          <w:tab w:val="left" w:pos="360"/>
          <w:tab w:val="left" w:pos="540"/>
          <w:tab w:val="left" w:pos="567"/>
        </w:tabs>
        <w:overflowPunct w:val="0"/>
        <w:autoSpaceDE w:val="0"/>
        <w:autoSpaceDN w:val="0"/>
        <w:adjustRightInd w:val="0"/>
        <w:ind w:left="0"/>
        <w:jc w:val="both"/>
      </w:pPr>
      <w:r>
        <w:t>(5)</w:t>
      </w:r>
      <w:r>
        <w:rPr>
          <w:rStyle w:val="Lbjegyzet-hivatkozs"/>
        </w:rPr>
        <w:footnoteReference w:id="6"/>
      </w:r>
      <w:r w:rsidR="001F5AA5" w:rsidRPr="00361E35">
        <w:t xml:space="preserve"> </w:t>
      </w:r>
      <w:r w:rsidRPr="00E246CF">
        <w:t>Beruházási feladatokra az Önkormányzat 8.263.280.204 Ft-ot fordít, az önkormányzati beruházási kiadásokat feladatonként a 7. melléklet tartalmazza 8.237.993.576 Ft összegben, az intézményi saját hatáskörű fejlesztési feladatokat 25.086.628 Ft összegben a 4/</w:t>
      </w:r>
      <w:proofErr w:type="gramStart"/>
      <w:r w:rsidRPr="00E246CF">
        <w:t>a.</w:t>
      </w:r>
      <w:proofErr w:type="gramEnd"/>
      <w:r w:rsidRPr="00E246CF">
        <w:t xml:space="preserve"> melléklet tartalmazza.</w:t>
      </w:r>
    </w:p>
    <w:p w:rsidR="000C44DF" w:rsidRPr="00E246CF" w:rsidRDefault="000C44DF" w:rsidP="000C44DF">
      <w:pPr>
        <w:tabs>
          <w:tab w:val="left" w:pos="360"/>
          <w:tab w:val="left" w:pos="540"/>
          <w:tab w:val="left" w:pos="567"/>
        </w:tabs>
        <w:jc w:val="both"/>
      </w:pPr>
    </w:p>
    <w:p w:rsidR="000C44DF" w:rsidRPr="00E246CF" w:rsidRDefault="000C44DF" w:rsidP="000C44DF">
      <w:pPr>
        <w:pStyle w:val="Szvegtrzsbehzssal2"/>
        <w:tabs>
          <w:tab w:val="left" w:pos="360"/>
          <w:tab w:val="left" w:pos="540"/>
          <w:tab w:val="left" w:pos="567"/>
        </w:tabs>
        <w:ind w:left="0"/>
      </w:pPr>
      <w:r w:rsidRPr="00E246CF">
        <w:t>Egyéb felhalmozási kiadásokra az Önkormányzat 375.800.355 Ft-ot fordít, a kiadásokat feladatonként szin</w:t>
      </w:r>
      <w:r>
        <w:t>tén a 7. melléklet tartalmazza.</w:t>
      </w:r>
    </w:p>
    <w:p w:rsidR="001F5AA5" w:rsidRPr="00361E35" w:rsidRDefault="001F5AA5" w:rsidP="000C44DF">
      <w:pPr>
        <w:pStyle w:val="Listaszerbekezds"/>
        <w:widowControl w:val="0"/>
        <w:tabs>
          <w:tab w:val="left" w:pos="360"/>
          <w:tab w:val="left" w:pos="540"/>
          <w:tab w:val="left" w:pos="567"/>
        </w:tabs>
        <w:overflowPunct w:val="0"/>
        <w:autoSpaceDE w:val="0"/>
        <w:autoSpaceDN w:val="0"/>
        <w:adjustRightInd w:val="0"/>
        <w:ind w:left="0"/>
        <w:jc w:val="both"/>
      </w:pPr>
    </w:p>
    <w:p w:rsidR="001F5AA5" w:rsidRPr="00361E35" w:rsidRDefault="000C44DF" w:rsidP="000C44DF">
      <w:pPr>
        <w:pStyle w:val="Listaszerbekezds"/>
        <w:tabs>
          <w:tab w:val="left" w:pos="426"/>
        </w:tabs>
        <w:ind w:left="0"/>
        <w:jc w:val="both"/>
      </w:pPr>
      <w:r>
        <w:t xml:space="preserve">(6) </w:t>
      </w:r>
      <w:r w:rsidR="001F5AA5" w:rsidRPr="00361E35">
        <w:t xml:space="preserve">Finanszírozási kiadásokra az Önkormányzat </w:t>
      </w:r>
      <w:r w:rsidR="001F5AA5">
        <w:t>123.837.273</w:t>
      </w:r>
      <w:r w:rsidR="001F5AA5" w:rsidRPr="00361E35">
        <w:t xml:space="preserve"> Ft-ot fordít, amelyből a hiteltörlesztés 74.242.424 Ft, a 7. melléklet szerinti részletezésben.</w:t>
      </w:r>
    </w:p>
    <w:p w:rsidR="001F5AA5" w:rsidRPr="00361E35" w:rsidRDefault="001F5AA5" w:rsidP="001F5AA5">
      <w:pPr>
        <w:pStyle w:val="Listaszerbekezds"/>
        <w:ind w:left="567"/>
        <w:jc w:val="both"/>
      </w:pPr>
    </w:p>
    <w:p w:rsidR="000C44DF" w:rsidRPr="00E246CF" w:rsidRDefault="000C44DF" w:rsidP="000C44DF">
      <w:pPr>
        <w:widowControl w:val="0"/>
        <w:tabs>
          <w:tab w:val="left" w:pos="360"/>
          <w:tab w:val="left" w:pos="540"/>
          <w:tab w:val="left" w:pos="567"/>
        </w:tabs>
        <w:overflowPunct w:val="0"/>
        <w:autoSpaceDE w:val="0"/>
        <w:autoSpaceDN w:val="0"/>
        <w:adjustRightInd w:val="0"/>
        <w:jc w:val="both"/>
      </w:pPr>
      <w:r>
        <w:t>(7)</w:t>
      </w:r>
      <w:r>
        <w:rPr>
          <w:rStyle w:val="Lbjegyzet-hivatkozs"/>
        </w:rPr>
        <w:footnoteReference w:id="7"/>
      </w:r>
      <w:r>
        <w:t xml:space="preserve"> </w:t>
      </w:r>
      <w:r w:rsidRPr="00E246CF">
        <w:t>Az Önkormányzat az önkormányzati vagyon felújítására célonkénti részletezésben 91.407.357 Ft-ot fordít, amelyet a 6. melléklet tartalmaz.”</w:t>
      </w:r>
    </w:p>
    <w:p w:rsidR="001F5AA5" w:rsidRPr="00361E35" w:rsidRDefault="001F5AA5" w:rsidP="000C44DF">
      <w:pPr>
        <w:pStyle w:val="Listaszerbekezds"/>
        <w:tabs>
          <w:tab w:val="left" w:pos="426"/>
        </w:tabs>
        <w:ind w:left="0"/>
        <w:jc w:val="both"/>
      </w:pPr>
    </w:p>
    <w:p w:rsidR="001F5AA5" w:rsidRDefault="000C44DF" w:rsidP="000C44DF">
      <w:pPr>
        <w:pStyle w:val="Listaszerbekezds"/>
        <w:widowControl w:val="0"/>
        <w:tabs>
          <w:tab w:val="left" w:pos="360"/>
          <w:tab w:val="left" w:pos="540"/>
          <w:tab w:val="left" w:pos="567"/>
        </w:tabs>
        <w:overflowPunct w:val="0"/>
        <w:autoSpaceDE w:val="0"/>
        <w:autoSpaceDN w:val="0"/>
        <w:adjustRightInd w:val="0"/>
        <w:ind w:left="23"/>
        <w:jc w:val="both"/>
      </w:pPr>
      <w:r>
        <w:t>(8)</w:t>
      </w:r>
      <w:r>
        <w:rPr>
          <w:rStyle w:val="Lbjegyzet-hivatkozs"/>
        </w:rPr>
        <w:footnoteReference w:id="8"/>
      </w:r>
      <w:r w:rsidR="001F5AA5" w:rsidRPr="00361E35">
        <w:t xml:space="preserve"> </w:t>
      </w:r>
      <w:r w:rsidRPr="00E246CF">
        <w:t>A tartalékot a Képviselő-testület 52.040.986 Ft-ban határozza meg, az általános tartalék összege 8.063.378 Ft, a céltartalék összege 43.977.608 Ft, amelynek részletezését az 1. melléklet tartalmazza.</w:t>
      </w:r>
    </w:p>
    <w:p w:rsidR="000C44DF" w:rsidRPr="00361E35" w:rsidRDefault="000C44DF" w:rsidP="000C44DF">
      <w:pPr>
        <w:pStyle w:val="Listaszerbekezds"/>
        <w:widowControl w:val="0"/>
        <w:tabs>
          <w:tab w:val="left" w:pos="360"/>
          <w:tab w:val="left" w:pos="540"/>
          <w:tab w:val="left" w:pos="567"/>
        </w:tabs>
        <w:overflowPunct w:val="0"/>
        <w:autoSpaceDE w:val="0"/>
        <w:autoSpaceDN w:val="0"/>
        <w:adjustRightInd w:val="0"/>
        <w:ind w:left="23"/>
        <w:jc w:val="both"/>
        <w:rPr>
          <w:vertAlign w:val="superscript"/>
        </w:rPr>
      </w:pPr>
    </w:p>
    <w:p w:rsidR="001F5AA5" w:rsidRPr="00361E35" w:rsidRDefault="000C44DF" w:rsidP="000C44DF">
      <w:pPr>
        <w:widowControl w:val="0"/>
        <w:tabs>
          <w:tab w:val="left" w:pos="360"/>
          <w:tab w:val="left" w:pos="540"/>
          <w:tab w:val="left" w:pos="567"/>
        </w:tabs>
        <w:overflowPunct w:val="0"/>
        <w:autoSpaceDE w:val="0"/>
        <w:autoSpaceDN w:val="0"/>
        <w:adjustRightInd w:val="0"/>
        <w:jc w:val="both"/>
      </w:pPr>
      <w:r>
        <w:t xml:space="preserve">(9) </w:t>
      </w:r>
      <w:r w:rsidR="001F5AA5" w:rsidRPr="00361E35">
        <w:t>Az Önkormányzat költségvetési mérlegét közgazdasági tagolásban –működési és felhalmozási kiadások és bevételek bontásban - a 8. melléklet tartalmazza.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0C44DF" w:rsidP="000C44DF">
      <w:pPr>
        <w:widowControl w:val="0"/>
        <w:tabs>
          <w:tab w:val="left" w:pos="360"/>
          <w:tab w:val="left" w:pos="540"/>
          <w:tab w:val="left" w:pos="567"/>
        </w:tabs>
        <w:overflowPunct w:val="0"/>
        <w:autoSpaceDE w:val="0"/>
        <w:autoSpaceDN w:val="0"/>
        <w:adjustRightInd w:val="0"/>
        <w:jc w:val="both"/>
      </w:pPr>
      <w:r>
        <w:t xml:space="preserve">(10) </w:t>
      </w:r>
      <w:r w:rsidR="001F5AA5" w:rsidRPr="00361E35">
        <w:t>Az Önkormányzat költségvetési bevételeit és kiadásait kötelező feladatok, önként vállalt feladatok és államigazgatási feladatok szerinti bontásban a 9. melléklet tartalmazza.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0C44DF" w:rsidP="000C44DF">
      <w:pPr>
        <w:widowControl w:val="0"/>
        <w:tabs>
          <w:tab w:val="left" w:pos="360"/>
          <w:tab w:val="left" w:pos="540"/>
          <w:tab w:val="left" w:pos="567"/>
        </w:tabs>
        <w:overflowPunct w:val="0"/>
        <w:autoSpaceDE w:val="0"/>
        <w:autoSpaceDN w:val="0"/>
        <w:adjustRightInd w:val="0"/>
        <w:jc w:val="both"/>
      </w:pPr>
      <w:r>
        <w:t xml:space="preserve">(11) </w:t>
      </w:r>
      <w:r w:rsidR="001F5AA5" w:rsidRPr="00361E35">
        <w:t>Az Önkormányzat többéves kihatással járó döntésekből származó kötelezettségeit célok szerint évenkénti bontásban és összesítve a 10. melléklet szerint fogadja el.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0C44DF" w:rsidP="000C44DF">
      <w:pPr>
        <w:widowControl w:val="0"/>
        <w:tabs>
          <w:tab w:val="left" w:pos="360"/>
          <w:tab w:val="left" w:pos="540"/>
          <w:tab w:val="left" w:pos="567"/>
        </w:tabs>
        <w:overflowPunct w:val="0"/>
        <w:autoSpaceDE w:val="0"/>
        <w:autoSpaceDN w:val="0"/>
        <w:adjustRightInd w:val="0"/>
        <w:jc w:val="both"/>
      </w:pPr>
      <w:r>
        <w:t xml:space="preserve">(12) </w:t>
      </w:r>
      <w:r w:rsidR="001F5AA5" w:rsidRPr="00361E35">
        <w:t>Az Önkormányzat által felvett hitelállomány alakulását lejárat és eszközök szerinti bontásban a 11. melléklet tartalmazza.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0C44DF" w:rsidP="000C44DF">
      <w:pPr>
        <w:widowControl w:val="0"/>
        <w:tabs>
          <w:tab w:val="left" w:pos="360"/>
          <w:tab w:val="left" w:pos="540"/>
          <w:tab w:val="left" w:pos="567"/>
        </w:tabs>
        <w:overflowPunct w:val="0"/>
        <w:autoSpaceDE w:val="0"/>
        <w:autoSpaceDN w:val="0"/>
        <w:adjustRightInd w:val="0"/>
        <w:jc w:val="both"/>
      </w:pPr>
      <w:r>
        <w:t xml:space="preserve">(13) </w:t>
      </w:r>
      <w:r w:rsidR="001F5AA5" w:rsidRPr="00361E35">
        <w:t>Az Önkormányzat által nyújtott közvetett támogatásokat 12. melléklet tartalmazza.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0C44DF" w:rsidP="000C44DF">
      <w:pPr>
        <w:widowControl w:val="0"/>
        <w:tabs>
          <w:tab w:val="left" w:pos="360"/>
          <w:tab w:val="left" w:pos="540"/>
          <w:tab w:val="left" w:pos="567"/>
        </w:tabs>
        <w:overflowPunct w:val="0"/>
        <w:autoSpaceDE w:val="0"/>
        <w:autoSpaceDN w:val="0"/>
        <w:adjustRightInd w:val="0"/>
        <w:jc w:val="both"/>
      </w:pPr>
      <w:r>
        <w:t xml:space="preserve">(14) </w:t>
      </w:r>
      <w:r w:rsidR="001F5AA5" w:rsidRPr="00361E35">
        <w:t>Az Európai Uniós támogatással megvalósuló programok bevételeit és kiadásait a 13. melléklet tartalmazza.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0C44DF" w:rsidP="000C44DF">
      <w:pPr>
        <w:widowControl w:val="0"/>
        <w:tabs>
          <w:tab w:val="left" w:pos="360"/>
          <w:tab w:val="left" w:pos="540"/>
          <w:tab w:val="left" w:pos="567"/>
        </w:tabs>
        <w:overflowPunct w:val="0"/>
        <w:autoSpaceDE w:val="0"/>
        <w:autoSpaceDN w:val="0"/>
        <w:adjustRightInd w:val="0"/>
        <w:jc w:val="both"/>
      </w:pPr>
      <w:r>
        <w:t xml:space="preserve">(15) </w:t>
      </w:r>
      <w:r w:rsidR="001F5AA5" w:rsidRPr="00361E35">
        <w:t>Az Önkormányzat adósságot keletkeztető ügyleteiből és kezességvállalásaiból fennálló kötelezettségit a lejárat végéig a 14. melléklet tartalmazza.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0C44DF" w:rsidRPr="00E246CF" w:rsidRDefault="000C44DF" w:rsidP="000C44DF">
      <w:pPr>
        <w:widowControl w:val="0"/>
        <w:tabs>
          <w:tab w:val="left" w:pos="360"/>
          <w:tab w:val="left" w:pos="540"/>
          <w:tab w:val="left" w:pos="567"/>
        </w:tabs>
        <w:overflowPunct w:val="0"/>
        <w:autoSpaceDE w:val="0"/>
        <w:autoSpaceDN w:val="0"/>
        <w:adjustRightInd w:val="0"/>
        <w:jc w:val="both"/>
      </w:pPr>
      <w:r>
        <w:t>(16)</w:t>
      </w:r>
      <w:r>
        <w:rPr>
          <w:rStyle w:val="Lbjegyzet-hivatkozs"/>
        </w:rPr>
        <w:footnoteReference w:id="9"/>
      </w:r>
      <w:r>
        <w:t xml:space="preserve"> </w:t>
      </w:r>
      <w:r w:rsidRPr="00E246CF">
        <w:t>Az Önkormányzat összesített létszámkerete 156,5 fő, amelyből a közfoglalkoztatottak éves létszám-előirányzata 20 fő. A költségvetési szervek személyi juttatásból foglalkoztatható 2019. évre megállapított létszám-keretét és a közfoglalkoztatottak létszámát intézményenkénti bontásban a 2/a</w:t>
      </w:r>
      <w:proofErr w:type="gramStart"/>
      <w:r w:rsidRPr="00E246CF">
        <w:t>.,</w:t>
      </w:r>
      <w:proofErr w:type="gramEnd"/>
      <w:r w:rsidRPr="00E246CF">
        <w:t xml:space="preserve"> összesítve a 2. melléklet tartalmazza.”</w:t>
      </w:r>
    </w:p>
    <w:p w:rsidR="001F5AA5" w:rsidRPr="00361E35" w:rsidRDefault="001F5AA5" w:rsidP="000C44DF">
      <w:pPr>
        <w:widowControl w:val="0"/>
        <w:tabs>
          <w:tab w:val="left" w:pos="360"/>
          <w:tab w:val="left" w:pos="540"/>
          <w:tab w:val="left" w:pos="567"/>
        </w:tabs>
        <w:overflowPunct w:val="0"/>
        <w:autoSpaceDE w:val="0"/>
        <w:autoSpaceDN w:val="0"/>
        <w:adjustRightInd w:val="0"/>
        <w:jc w:val="both"/>
      </w:pPr>
    </w:p>
    <w:p w:rsidR="001F5AA5" w:rsidRPr="00361E35" w:rsidRDefault="000C44DF" w:rsidP="000C44DF">
      <w:pPr>
        <w:widowControl w:val="0"/>
        <w:tabs>
          <w:tab w:val="left" w:pos="360"/>
          <w:tab w:val="left" w:pos="540"/>
          <w:tab w:val="left" w:pos="567"/>
        </w:tabs>
        <w:overflowPunct w:val="0"/>
        <w:autoSpaceDE w:val="0"/>
        <w:autoSpaceDN w:val="0"/>
        <w:adjustRightInd w:val="0"/>
        <w:jc w:val="both"/>
      </w:pPr>
      <w:r>
        <w:t xml:space="preserve">(17) </w:t>
      </w:r>
      <w:r w:rsidR="001F5AA5" w:rsidRPr="00361E35">
        <w:t>Az év várható bevételi és kiadási előirányzatainak teljesítéséről előirányzat-felhasználási ütemtervet a 17. melléklet tartalmazza.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0C44DF" w:rsidP="000C44DF">
      <w:pPr>
        <w:widowControl w:val="0"/>
        <w:tabs>
          <w:tab w:val="left" w:pos="360"/>
          <w:tab w:val="left" w:pos="540"/>
          <w:tab w:val="left" w:pos="567"/>
        </w:tabs>
        <w:overflowPunct w:val="0"/>
        <w:autoSpaceDE w:val="0"/>
        <w:autoSpaceDN w:val="0"/>
        <w:adjustRightInd w:val="0"/>
        <w:jc w:val="both"/>
      </w:pPr>
      <w:r>
        <w:t xml:space="preserve">(18) </w:t>
      </w:r>
      <w:r w:rsidR="001F5AA5" w:rsidRPr="00361E35">
        <w:t>A külföldi kiküldetéseknél alkalmazandó napidíj mértéke 15 eurónak megfelelő valuta.</w:t>
      </w:r>
    </w:p>
    <w:p w:rsidR="002026E0" w:rsidRDefault="002026E0" w:rsidP="001F5AA5">
      <w:pPr>
        <w:tabs>
          <w:tab w:val="left" w:pos="360"/>
          <w:tab w:val="left" w:pos="540"/>
          <w:tab w:val="left" w:pos="567"/>
        </w:tabs>
        <w:jc w:val="both"/>
        <w:rPr>
          <w:b/>
          <w:bCs/>
        </w:rPr>
      </w:pPr>
    </w:p>
    <w:p w:rsidR="002026E0" w:rsidRDefault="002026E0" w:rsidP="001F5AA5">
      <w:pPr>
        <w:tabs>
          <w:tab w:val="left" w:pos="360"/>
          <w:tab w:val="left" w:pos="540"/>
          <w:tab w:val="left" w:pos="567"/>
        </w:tabs>
        <w:jc w:val="both"/>
        <w:rPr>
          <w:b/>
          <w:bCs/>
        </w:rPr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  <w:rPr>
          <w:b/>
          <w:bCs/>
        </w:rPr>
      </w:pPr>
      <w:r w:rsidRPr="00361E35">
        <w:rPr>
          <w:b/>
          <w:bCs/>
        </w:rPr>
        <w:t>A 201</w:t>
      </w:r>
      <w:r>
        <w:rPr>
          <w:b/>
          <w:bCs/>
        </w:rPr>
        <w:t>9</w:t>
      </w:r>
      <w:r w:rsidRPr="00361E35">
        <w:rPr>
          <w:b/>
          <w:bCs/>
        </w:rPr>
        <w:t>. évi költségvetés végrehajtási szabályai</w:t>
      </w:r>
    </w:p>
    <w:p w:rsidR="001F5AA5" w:rsidRDefault="001F5AA5" w:rsidP="001F5AA5">
      <w:pPr>
        <w:tabs>
          <w:tab w:val="left" w:pos="360"/>
          <w:tab w:val="left" w:pos="540"/>
          <w:tab w:val="left" w:pos="567"/>
        </w:tabs>
        <w:jc w:val="both"/>
        <w:rPr>
          <w:b/>
          <w:bCs/>
        </w:rPr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  <w:rPr>
          <w:b/>
          <w:bCs/>
        </w:rPr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  <w:r w:rsidRPr="00361E35">
        <w:rPr>
          <w:b/>
          <w:bCs/>
        </w:rPr>
        <w:t xml:space="preserve">5.§ </w:t>
      </w:r>
      <w:r w:rsidRPr="00361E35">
        <w:t>(1)</w:t>
      </w:r>
      <w:r w:rsidRPr="00361E35">
        <w:tab/>
        <w:t>Az önkormányzati szintű költségvetés végrehajtásáért a polgármester, a könyvvezetéssel kapcsolatos feladatok ellátásáért a jegyző a felelős.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left" w:pos="810"/>
        </w:tabs>
        <w:jc w:val="both"/>
      </w:pPr>
      <w:r w:rsidRPr="00361E35">
        <w:t>(</w:t>
      </w:r>
      <w:r>
        <w:t>2</w:t>
      </w:r>
      <w:r w:rsidRPr="00361E35">
        <w:t>)</w:t>
      </w:r>
      <w:r w:rsidRPr="00361E35">
        <w:tab/>
        <w:t>A gazdálkodás során az önkormányzati törvény előírásai alapján elsősorban a kötelező alapellátás feladatait biztosítja, további terhelhetősége figyelembevétele mellett finanszírozza szabadon vállalt nem kötelező feladatait.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left" w:pos="810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536"/>
        </w:tabs>
        <w:jc w:val="both"/>
      </w:pPr>
      <w:r w:rsidRPr="00361E35">
        <w:t>(</w:t>
      </w:r>
      <w:r>
        <w:t>3</w:t>
      </w:r>
      <w:r w:rsidRPr="00361E35">
        <w:t>)</w:t>
      </w:r>
      <w:r w:rsidRPr="00361E35">
        <w:tab/>
        <w:t>Az intézmények az Önkormányzattól intézmény-finanszírozás keretében kapott támogatást csak az alaptevékenységükre és az ezzel összefüggő kiadásaikra használhatják fel.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left" w:pos="810"/>
        </w:tabs>
        <w:jc w:val="both"/>
      </w:pPr>
      <w:r w:rsidRPr="00361E35">
        <w:t>(</w:t>
      </w:r>
      <w:r>
        <w:t>4</w:t>
      </w:r>
      <w:r w:rsidRPr="00361E35">
        <w:t>)</w:t>
      </w:r>
      <w:r w:rsidRPr="00361E35">
        <w:tab/>
        <w:t>A költségvetési szervek költségvetésének végrehajtásáért, a gazdálkodás jogszerűségéért, a bevételek növeléséért és beszedéséért, a hatékonyság, gazdaságosság, eredményesség érvényesüléséért az intézmény tevékenységi körébe tartozó feladatok ellátásának sérelme nélkül a költségvetési szerv vezetője a felelős. Valamennyi intézmény vezetőjének alapvető feladata a kiemelt előirányzatok betartása és betartatása.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left" w:pos="810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left" w:pos="810"/>
        </w:tabs>
        <w:jc w:val="both"/>
      </w:pPr>
      <w:r w:rsidRPr="00361E35">
        <w:t>(</w:t>
      </w:r>
      <w:r>
        <w:t>5</w:t>
      </w:r>
      <w:r w:rsidRPr="00361E35">
        <w:t>)</w:t>
      </w:r>
      <w:r w:rsidRPr="00361E35">
        <w:tab/>
        <w:t>Az intézmények finanszírozása, a kötelezettségek teljesítése során elsőként a rendszeres személyi juttatás és járulékai, majd a dologi kiadásokból a közüzemi díjak és élelmezési kiadások, és az intézmény alaptevékenysége szerinti működésre kell forrást biztosítani.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left" w:pos="810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left" w:pos="810"/>
        </w:tabs>
        <w:jc w:val="both"/>
      </w:pPr>
      <w:r w:rsidRPr="00361E35">
        <w:t>(</w:t>
      </w:r>
      <w:r>
        <w:t>6</w:t>
      </w:r>
      <w:r w:rsidRPr="00361E35">
        <w:t>)</w:t>
      </w:r>
      <w:r w:rsidRPr="00361E35">
        <w:tab/>
        <w:t>Az Önkormányzat felhalmozási tevékenységén belül:</w:t>
      </w:r>
    </w:p>
    <w:p w:rsidR="001F5AA5" w:rsidRPr="00361E35" w:rsidRDefault="001F5AA5" w:rsidP="001F5AA5">
      <w:pPr>
        <w:numPr>
          <w:ilvl w:val="0"/>
          <w:numId w:val="7"/>
        </w:numPr>
        <w:tabs>
          <w:tab w:val="left" w:pos="284"/>
        </w:tabs>
        <w:jc w:val="both"/>
      </w:pPr>
      <w:r w:rsidRPr="00361E35">
        <w:t>Elsődlegesen a fennálló hosszú távú kötelezettségek 201</w:t>
      </w:r>
      <w:r>
        <w:t>9</w:t>
      </w:r>
      <w:r w:rsidRPr="00361E35">
        <w:t>. évi ütemezését, törlesztő részleteinek visszafizetését, az előző évről áthúzódó beruházások, valamint a támogatásból megvalósuló beruházások pénzügyi fedezetét szükséges biztosítani.</w:t>
      </w:r>
    </w:p>
    <w:p w:rsidR="001F5AA5" w:rsidRPr="00361E35" w:rsidRDefault="001F5AA5" w:rsidP="001F5AA5">
      <w:pPr>
        <w:numPr>
          <w:ilvl w:val="0"/>
          <w:numId w:val="7"/>
        </w:numPr>
        <w:tabs>
          <w:tab w:val="left" w:pos="284"/>
        </w:tabs>
        <w:jc w:val="both"/>
      </w:pPr>
      <w:r w:rsidRPr="00361E35">
        <w:t>A 7. mellékletben szereplő javasolt fejlesztési kiadási előirányzatok teljesítését a bevételek teljesülésének megfelelően kell ütemezni.</w:t>
      </w:r>
    </w:p>
    <w:p w:rsidR="001F5AA5" w:rsidRPr="00361E35" w:rsidRDefault="001F5AA5" w:rsidP="001F5AA5">
      <w:pPr>
        <w:numPr>
          <w:ilvl w:val="0"/>
          <w:numId w:val="7"/>
        </w:numPr>
        <w:tabs>
          <w:tab w:val="left" w:pos="284"/>
        </w:tabs>
        <w:jc w:val="both"/>
      </w:pPr>
      <w:r w:rsidRPr="00361E35">
        <w:t>A fejlesztési feladatok esetében indokolt a pályázati lehetőségekkel élni, a tervezett feladatokhoz rendelt előirányzatokat önrésznek is lehet tekinteni.</w:t>
      </w:r>
    </w:p>
    <w:p w:rsidR="001F5AA5" w:rsidRPr="00361E35" w:rsidRDefault="001F5AA5" w:rsidP="001F5AA5">
      <w:pPr>
        <w:tabs>
          <w:tab w:val="left" w:pos="284"/>
        </w:tabs>
        <w:jc w:val="both"/>
      </w:pPr>
    </w:p>
    <w:p w:rsidR="001F5AA5" w:rsidRPr="00361E35" w:rsidRDefault="001F5AA5" w:rsidP="001F5AA5">
      <w:pPr>
        <w:tabs>
          <w:tab w:val="left" w:pos="284"/>
        </w:tabs>
        <w:jc w:val="both"/>
      </w:pPr>
      <w:r w:rsidRPr="00361E35">
        <w:t>(</w:t>
      </w:r>
      <w:r>
        <w:t>7</w:t>
      </w:r>
      <w:r w:rsidRPr="00361E35">
        <w:t>)</w:t>
      </w:r>
      <w:r w:rsidRPr="00361E35">
        <w:tab/>
        <w:t>A Magyarország helyi önkormányzatairól szóló 2011. évi CLXXXIX. törvényben a polgármester hatáskörébe utalt forrásfelhasználásról szóló döntés értékhatára az Önkormányzat költségvetésében jóváhagyott kiadási előirányzatok teljes összege, az általános tartalék kivételével. Az Önkormányzat vonatkozásában kiemelt előirányzatok terhére kötelezettséget vállalni, utalványozni a Polgármester jogosult, valamint az általa írásban meghatalmazott hivatali dolgozó – jegyző, aljegyző, osztályvezetők - jogosult.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253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253"/>
        </w:tabs>
        <w:jc w:val="both"/>
      </w:pPr>
      <w:r w:rsidRPr="00361E35">
        <w:t>(</w:t>
      </w:r>
      <w:r>
        <w:t>8</w:t>
      </w:r>
      <w:r w:rsidRPr="00361E35">
        <w:t>)</w:t>
      </w:r>
      <w:r w:rsidRPr="00361E35">
        <w:tab/>
        <w:t>A költségvetési szerveknek a rendelet 2/</w:t>
      </w:r>
      <w:proofErr w:type="gramStart"/>
      <w:r w:rsidRPr="00361E35">
        <w:t>a</w:t>
      </w:r>
      <w:proofErr w:type="gramEnd"/>
      <w:r w:rsidRPr="00361E35">
        <w:t>, 3, 4. mellékletekben meghatározott kiemelt előirányzatok alapján, azzal egyezően kell elkészíteniük az elemi költségvetésüket.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253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253"/>
        </w:tabs>
        <w:jc w:val="both"/>
      </w:pPr>
      <w:r w:rsidRPr="00361E35">
        <w:rPr>
          <w:b/>
          <w:bCs/>
        </w:rPr>
        <w:t>6. §</w:t>
      </w:r>
      <w:r w:rsidRPr="00361E35">
        <w:rPr>
          <w:bCs/>
        </w:rPr>
        <w:t xml:space="preserve"> (1) </w:t>
      </w:r>
      <w:r w:rsidRPr="00361E35">
        <w:t xml:space="preserve">A Képviselő-testület az Önkormányzat vonatkozásában az 5. mellékletben jóváhagyott működési kiadási előirányzatokon belül a kiemelt előirányzatok között és a kiemelt előirányzatokon belül a feladatok közötti átcsoportosítás </w:t>
      </w:r>
      <w:r w:rsidRPr="00361E35">
        <w:rPr>
          <w:bCs/>
        </w:rPr>
        <w:t xml:space="preserve">jogát a Polgármesterre ruházza át. </w:t>
      </w:r>
      <w:r w:rsidRPr="00361E35">
        <w:t>A Képviselő-testület</w:t>
      </w:r>
      <w:r w:rsidRPr="00361E35">
        <w:rPr>
          <w:bCs/>
        </w:rPr>
        <w:t xml:space="preserve"> az 5/b mellékletben jóváhagyott támogatások előirányzatai –alapítványi támogatások kivételével - között az átcsoportosítás jogát 1.000</w:t>
      </w:r>
      <w:r>
        <w:rPr>
          <w:bCs/>
        </w:rPr>
        <w:t xml:space="preserve">.000 </w:t>
      </w:r>
      <w:r w:rsidRPr="00361E35">
        <w:rPr>
          <w:bCs/>
        </w:rPr>
        <w:t xml:space="preserve">Ft egyedi értékhatár erejéig a Polgármesterre ruházza át. </w:t>
      </w:r>
      <w:r w:rsidRPr="00361E35">
        <w:t xml:space="preserve">Az átcsoportosításokat a legközelebbi költségvetési rendelet módosítása során a rendeletben át kell vezetni. 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253"/>
        </w:tabs>
        <w:jc w:val="both"/>
        <w:rPr>
          <w:bCs/>
        </w:rPr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253"/>
        </w:tabs>
        <w:jc w:val="both"/>
      </w:pPr>
      <w:r w:rsidRPr="00361E35">
        <w:rPr>
          <w:bCs/>
        </w:rPr>
        <w:t>(2 )</w:t>
      </w:r>
      <w:r w:rsidRPr="00361E35">
        <w:rPr>
          <w:bCs/>
        </w:rPr>
        <w:tab/>
        <w:t>A Képviselő-testület a 7</w:t>
      </w:r>
      <w:r w:rsidRPr="00361E35">
        <w:t xml:space="preserve">. mellékletben jóváhagyott felhalmozási kiadási előirányzatokon belül a kiemelt előirányzatok között az átcsoportosítás </w:t>
      </w:r>
      <w:r w:rsidRPr="00361E35">
        <w:rPr>
          <w:bCs/>
        </w:rPr>
        <w:t xml:space="preserve">jogát a Polgármesterre ruházza át. A Képviselő-testület a felhalmozási kiadások között jóváhagyott beruházás előkészítő kiadások előirányzatról az átcsoportosítás jogát, továbbá a felhalmozási kiadási </w:t>
      </w:r>
      <w:r w:rsidRPr="00361E35">
        <w:t>előirányzatokon belül a célok között 10.000</w:t>
      </w:r>
      <w:r>
        <w:t xml:space="preserve">.000 </w:t>
      </w:r>
      <w:r w:rsidRPr="00361E35">
        <w:t xml:space="preserve">Ft egyedi értékhatárig az átcsoportosítás </w:t>
      </w:r>
      <w:r w:rsidRPr="00361E35">
        <w:rPr>
          <w:bCs/>
        </w:rPr>
        <w:t xml:space="preserve">jogát, a Polgármesterre ruházza át. </w:t>
      </w:r>
      <w:r w:rsidRPr="00361E35">
        <w:t>A felhalmozási kiadások előirányzatai közötti átcsoportosításokat a legközelebbi költségvetési rendelet módosítása során a rendeletben át kell vezetni.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253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253"/>
        </w:tabs>
        <w:jc w:val="both"/>
      </w:pPr>
      <w:r w:rsidRPr="00361E35">
        <w:t>(3) A Képviselő-testület a 6. mellékletben meghatározott felújítási feladatok között, valamint a tartalék keret terhére történő átcsoportosítás jogát a Polgármesterre ruházza át. Az átcsoportosításokat a legközelebbi költségvetési rendelet módosítása során a rendeletben át kell vezetni.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left" w:pos="900"/>
        </w:tabs>
        <w:jc w:val="both"/>
      </w:pPr>
    </w:p>
    <w:p w:rsidR="001F5AA5" w:rsidRPr="00361E35" w:rsidRDefault="001F5AA5" w:rsidP="001F5AA5">
      <w:pPr>
        <w:tabs>
          <w:tab w:val="left" w:pos="810"/>
        </w:tabs>
        <w:jc w:val="both"/>
        <w:rPr>
          <w:b/>
        </w:rPr>
      </w:pPr>
      <w:r w:rsidRPr="00361E35">
        <w:t>(4) A Képviselő-testület a 7. mellékletben jóváhagyott beruházási, és a 6. mellékletben jóváhagyott felújítási előirányzatokról a fejlesztési feladattal összefüggő dologi kiadásokra történő előirányzat átcsoportosítás jogát, valamint a dologi kiadások előirányzatáról a beruházásnak, felújításnak minősülő kifizetésekhez a beruházási, felújítási előirányzatokra történő átcsoportosítás jogát a Polgármesterre átruházza. Az átcsoportosításokat a legközelebbi költségvetési rendelet módosítás során a rendeletben át kell vezetni.</w:t>
      </w:r>
    </w:p>
    <w:p w:rsidR="001F5AA5" w:rsidRPr="00361E35" w:rsidRDefault="001F5AA5" w:rsidP="001F5AA5">
      <w:pPr>
        <w:tabs>
          <w:tab w:val="left" w:pos="810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left" w:pos="900"/>
          <w:tab w:val="center" w:pos="4536"/>
        </w:tabs>
        <w:jc w:val="both"/>
      </w:pPr>
      <w:r w:rsidRPr="00361E35">
        <w:rPr>
          <w:b/>
        </w:rPr>
        <w:t xml:space="preserve">7.§ </w:t>
      </w:r>
      <w:r w:rsidRPr="00361E35">
        <w:t>(1)</w:t>
      </w:r>
      <w:r w:rsidRPr="00361E35">
        <w:tab/>
        <w:t xml:space="preserve">A költségvetési szerv havonta heti bontásban likviditási tervet készít, amely az ismert és várható bevételeken és kötelezettségeken alapul. A tárgy havi likviditási tervet a megelőző hó utolsó munkanapjáig a </w:t>
      </w:r>
      <w:r>
        <w:t xml:space="preserve">Városi </w:t>
      </w:r>
      <w:r w:rsidRPr="00361E35">
        <w:t xml:space="preserve">Kincstár rendelkezésére bocsátja. A költségvetési szervek pénzellátása a likviditási terv </w:t>
      </w:r>
      <w:proofErr w:type="gramStart"/>
      <w:r w:rsidRPr="00361E35">
        <w:t>alapján</w:t>
      </w:r>
      <w:proofErr w:type="gramEnd"/>
      <w:r w:rsidRPr="00361E35">
        <w:t xml:space="preserve"> az intézményi számlákon, vagy a házi pénztáron keresztül történik a 2/a mellékletben jóváhagyott irányító szervi támogatás terhére, annak összegéig. 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left" w:pos="900"/>
          <w:tab w:val="center" w:pos="4536"/>
        </w:tabs>
        <w:jc w:val="both"/>
      </w:pPr>
    </w:p>
    <w:p w:rsidR="001F5AA5" w:rsidRPr="00361E35" w:rsidRDefault="001F5AA5" w:rsidP="001F5AA5">
      <w:pPr>
        <w:numPr>
          <w:ilvl w:val="0"/>
          <w:numId w:val="1"/>
        </w:numPr>
        <w:tabs>
          <w:tab w:val="left" w:pos="360"/>
          <w:tab w:val="left" w:pos="540"/>
          <w:tab w:val="left" w:pos="567"/>
        </w:tabs>
        <w:ind w:left="0" w:firstLine="0"/>
        <w:jc w:val="both"/>
      </w:pPr>
      <w:r w:rsidRPr="00361E35">
        <w:t xml:space="preserve">Az önkormányzati feladatok pénzellátására vonatkozóan a szakosztályoknak kell havonta heti bontásban likviditási tervet készíteni, amely az ismert és várható bevételeken és kötelezettségeken alapul. A fejlesztési, felújítási feladatok pénzellátására a Városfejlesztési Osztálynak kell a pénzügyi ütemezési tervet elkészítenie, amely a várható kötelezettségeken alapul. A szakosztályoknak a tárgy havi likviditási tervet a megelőző hó utolsó munkanapjáig kell a </w:t>
      </w:r>
      <w:r>
        <w:t xml:space="preserve">Városi </w:t>
      </w:r>
      <w:r w:rsidRPr="00361E35">
        <w:t>Kincstár rendelkezésére bocsátani.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left" w:pos="900"/>
          <w:tab w:val="center" w:pos="4536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  <w:r w:rsidRPr="00361E35">
        <w:rPr>
          <w:b/>
          <w:bCs/>
        </w:rPr>
        <w:t xml:space="preserve">8.§ </w:t>
      </w:r>
      <w:r w:rsidRPr="00361E35">
        <w:t>(1)</w:t>
      </w:r>
      <w:r w:rsidRPr="00361E35">
        <w:tab/>
        <w:t>A költségvetési szervek a kiemelt kiadási és bevételi előirányzataikat saját hatáskörben nem módosíthatják</w:t>
      </w:r>
      <w:r>
        <w:t xml:space="preserve"> az (5) bekezdésben foglaltak kivételével</w:t>
      </w:r>
      <w:r w:rsidRPr="00361E35">
        <w:t>. A többletbevételhez kapcsolódó előirányzatok módosításának kérelmét a bevételek és kiadások megjelölésével együtt kötelesek írásban kellő alátámasztással és indokkal a Városi Kincstárnak bejelenteni, amelyet a legközelebbi költségvetési rendelet módosítása során a rendeletben át kell vezetni. A bejelentés az intézményvezető feladata. A többletbevétel a Képviselő-testület jóváhagyását követően használható fel, az (5) bekezdésben foglaltak kivételével.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pStyle w:val="Listaszerbekezds"/>
        <w:numPr>
          <w:ilvl w:val="0"/>
          <w:numId w:val="10"/>
        </w:numPr>
        <w:tabs>
          <w:tab w:val="clear" w:pos="502"/>
          <w:tab w:val="left" w:pos="426"/>
        </w:tabs>
        <w:ind w:left="0" w:firstLine="0"/>
        <w:jc w:val="both"/>
      </w:pPr>
      <w:r w:rsidRPr="00361E35">
        <w:t>A költségvetési szervek az eredeti intézményi saját költségvetési bevételek tervezettet meghaladó teljesülése esetén a többletbevétel –intézményi térítési díjak, alkalmazottak térítése, az ÁFA visszatérülések, valamint a tárgyi eszköz értékesítés kivételével - 50 %-ával növelheti a saját bevételi és kiadási előirányzatát az intézmény, a másik 50 %-kal csökkentenie kell az önkormányzati támogatás előirányzatát. Az intézményi térítési díjak, alkalmazottak térítése, kamatbevétel, valamint az ÁFA visszatérüléseknél jelentkező többletbevétel 100 %-ban csökkenti az önkormányzati támogatás összegét. A feleslegessé vált tárgyi eszköz értékesítéséből származó bevétel az önkormányzat vagyonáról szóló 17/2012. (III.05.) önkormányzati rendelet előírásai szerint használható fel.</w:t>
      </w:r>
    </w:p>
    <w:p w:rsidR="001F5AA5" w:rsidRPr="00361E35" w:rsidRDefault="001F5AA5" w:rsidP="001F5AA5">
      <w:pPr>
        <w:pStyle w:val="Listaszerbekezds"/>
        <w:tabs>
          <w:tab w:val="left" w:pos="360"/>
          <w:tab w:val="left" w:pos="540"/>
          <w:tab w:val="left" w:pos="567"/>
        </w:tabs>
        <w:ind w:left="502"/>
        <w:jc w:val="both"/>
      </w:pPr>
    </w:p>
    <w:p w:rsidR="001F5AA5" w:rsidRPr="00361E35" w:rsidRDefault="001F5AA5" w:rsidP="001F5AA5">
      <w:pPr>
        <w:numPr>
          <w:ilvl w:val="0"/>
          <w:numId w:val="10"/>
        </w:numPr>
        <w:tabs>
          <w:tab w:val="left" w:pos="360"/>
          <w:tab w:val="left" w:pos="540"/>
          <w:tab w:val="left" w:pos="567"/>
        </w:tabs>
        <w:ind w:left="0" w:firstLine="0"/>
        <w:jc w:val="both"/>
      </w:pPr>
      <w:r w:rsidRPr="00361E35">
        <w:t>Az idegenforgalmi és közművelődési feladat vonatkozásában a költségvetési bevételek tervezettet meghaladó teljesülése esetén, a többletbevétel 70 %-ával növelhető az adott feladat kiadási előirányzata.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numPr>
          <w:ilvl w:val="0"/>
          <w:numId w:val="10"/>
        </w:numPr>
        <w:tabs>
          <w:tab w:val="left" w:pos="360"/>
          <w:tab w:val="left" w:pos="540"/>
          <w:tab w:val="left" w:pos="567"/>
        </w:tabs>
        <w:ind w:left="0" w:firstLine="0"/>
        <w:jc w:val="both"/>
      </w:pPr>
      <w:r w:rsidRPr="00361E35">
        <w:t>A költségvetési szerveknél a tervezett saját bevételek elmaradása nem vonja automatikusan maga után az intézményfinanszírozás növekedését. Amennyiben a költségvetési szerv ténylegesen teljesített bevételei elmaradnak a jóváhagyott előirányzattól, a kiadási előirányzatokat is csökkenteni kell az elmaradás mértékével. A költségvetési szerv vezetője erről a kiadási előirányzat csökkentésére tett javaslatával együtt a bevétel végleges elmaradásáról történő tudomásszerzést követően azonnal köteles a Városi Kincstár vezetőjét tájékoztatni, aki azt a soron következő költségvetési rendeletmódosítási javaslatba beépíti.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  <w:r w:rsidRPr="00361E35">
        <w:t>(5)</w:t>
      </w:r>
      <w:r w:rsidRPr="00361E35">
        <w:tab/>
        <w:t>A (2) bekezdéstől eltérően az intézmény a pályázaton nyert, valamint a meghatározott feladatra átvett pénzeszközök felhasználására és az intézményi előirányzat módosítására a költségvetési szerv vezetője 100 %-ban jogosult. A működési és fejlesztési célú támogatások államháztartáson belülről és kívülről rovatokon tervezett bevételi előirányzatok a költségvetési évben meghatározott céllal rendelkezésre bocsátott költségvetési bevételekkel abban az esetben is megnövelhetők, ha a bevételi előirányzatok még nem teljesültek túl, azonban az adott cél a költségvetési év bevételi előirányzatainak tervezésekor nem volt figyelembe vehető.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numPr>
          <w:ilvl w:val="1"/>
          <w:numId w:val="10"/>
        </w:numPr>
        <w:tabs>
          <w:tab w:val="num" w:pos="0"/>
          <w:tab w:val="left" w:pos="360"/>
          <w:tab w:val="left" w:pos="540"/>
          <w:tab w:val="left" w:pos="567"/>
        </w:tabs>
        <w:ind w:left="0" w:firstLine="0"/>
        <w:jc w:val="both"/>
      </w:pPr>
      <w:r w:rsidRPr="00361E35">
        <w:t xml:space="preserve">Az intézmények évközi pótelőirányzatra vonatkozó kérelmet csak rendkívül indokolt esetben, előre nem látható kiadás felmerülése miatt nyújthatnak be, </w:t>
      </w:r>
      <w:proofErr w:type="gramStart"/>
      <w:r w:rsidRPr="00361E35">
        <w:t>akkor</w:t>
      </w:r>
      <w:proofErr w:type="gramEnd"/>
      <w:r w:rsidRPr="00361E35">
        <w:t xml:space="preserve"> ha a kiemelt előirányzatok közötti átcsoportosítással, vagy maradványa terhére nem biztosítható a fedezet.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numPr>
          <w:ilvl w:val="1"/>
          <w:numId w:val="10"/>
        </w:numPr>
        <w:tabs>
          <w:tab w:val="left" w:pos="360"/>
          <w:tab w:val="left" w:pos="540"/>
          <w:tab w:val="left" w:pos="567"/>
          <w:tab w:val="left" w:pos="720"/>
        </w:tabs>
        <w:ind w:left="0" w:firstLine="0"/>
        <w:jc w:val="both"/>
      </w:pPr>
      <w:r w:rsidRPr="00361E35">
        <w:t>Valamennyi előirányzat módosítás kezdeményezése esetén a Városi Kincstár köteles megvizsgálni a többletbevétel elérésével kapcsolatos kiadási előirányzatok növelési szándékának jogosságát.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numPr>
          <w:ilvl w:val="1"/>
          <w:numId w:val="10"/>
        </w:numPr>
        <w:tabs>
          <w:tab w:val="left" w:pos="360"/>
          <w:tab w:val="left" w:pos="540"/>
          <w:tab w:val="left" w:pos="567"/>
          <w:tab w:val="left" w:pos="720"/>
        </w:tabs>
        <w:ind w:left="0" w:firstLine="0"/>
        <w:jc w:val="both"/>
      </w:pPr>
      <w:r w:rsidRPr="00361E35">
        <w:t>Az (1), (2), (3) és (5) bekezdés szerinti előirányzat módosítás költségvetési támogatási igénnyel sem az idei, sem a következő években nem járhat, az intézmény ezt az előirányzat növekedést tartós bér növelésére nem fordíthatja.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numPr>
          <w:ilvl w:val="1"/>
          <w:numId w:val="10"/>
        </w:numPr>
        <w:tabs>
          <w:tab w:val="left" w:pos="360"/>
          <w:tab w:val="left" w:pos="420"/>
          <w:tab w:val="left" w:pos="540"/>
          <w:tab w:val="left" w:pos="567"/>
        </w:tabs>
        <w:ind w:left="0" w:firstLine="0"/>
        <w:jc w:val="both"/>
      </w:pPr>
      <w:r w:rsidRPr="00361E35">
        <w:t>Az intézményvezető által kezdeményezett költségvetés módosításokat a legközelebbi költségvetési rendelet módosítása során a rendeletben át kell vezetni. Az intézmények a saját hatáskörben végrehajtott –(5) bekezdés szerinti - előirányzat módosításokat kötelesek a felügyeleti szervnek 30 napon belül bejelenteni, amelyet a következő költségvetési rendeletmódosítási javaslatba be kell építeni.</w:t>
      </w:r>
    </w:p>
    <w:p w:rsidR="001F5AA5" w:rsidRPr="00361E35" w:rsidRDefault="001F5AA5" w:rsidP="001F5AA5">
      <w:pPr>
        <w:tabs>
          <w:tab w:val="left" w:pos="360"/>
          <w:tab w:val="left" w:pos="42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numPr>
          <w:ilvl w:val="1"/>
          <w:numId w:val="10"/>
        </w:numPr>
        <w:tabs>
          <w:tab w:val="left" w:pos="360"/>
          <w:tab w:val="left" w:pos="540"/>
          <w:tab w:val="left" w:pos="567"/>
        </w:tabs>
        <w:ind w:left="0" w:firstLine="0"/>
        <w:jc w:val="both"/>
      </w:pPr>
      <w:r w:rsidRPr="00361E35">
        <w:t>Ha az önkormányzat év közben a költségvetési rendelet készítésekor nem ismert többletbevételhez jut, vagy a bevételei a tervezettől elmaradnak, e tényről a Polgármester a Képviselő-testületet tájékoztatja.</w:t>
      </w:r>
    </w:p>
    <w:p w:rsidR="001F5AA5" w:rsidRPr="00361E35" w:rsidRDefault="001F5AA5" w:rsidP="001F5AA5">
      <w:pPr>
        <w:tabs>
          <w:tab w:val="left" w:pos="360"/>
          <w:tab w:val="left" w:pos="420"/>
          <w:tab w:val="left" w:pos="540"/>
          <w:tab w:val="left" w:pos="567"/>
        </w:tabs>
        <w:jc w:val="both"/>
      </w:pPr>
      <w:r w:rsidRPr="00361E35">
        <w:t xml:space="preserve">A Képviselő-testület szükség szerint, de </w:t>
      </w:r>
      <w:r>
        <w:t>legalább negyedévente - az első negyedév kivételével - j</w:t>
      </w:r>
      <w:r w:rsidRPr="00361E35">
        <w:t>únius, szeptember, december hónapokban továbbá legkésőbb az éves költségvetési beszámoló elkészítésének határidejéig, december 31-ei hatállyal módosítja a költségvetési rendeletét.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numPr>
          <w:ilvl w:val="1"/>
          <w:numId w:val="10"/>
        </w:numPr>
        <w:tabs>
          <w:tab w:val="left" w:pos="360"/>
          <w:tab w:val="left" w:pos="540"/>
          <w:tab w:val="left" w:pos="567"/>
        </w:tabs>
        <w:ind w:left="0" w:firstLine="0"/>
        <w:jc w:val="both"/>
      </w:pPr>
      <w:r w:rsidRPr="00361E35">
        <w:t>Ha év közben az Országgyűlés - helyi önkormányzatot érintő módon- a központi költségvetésről szóló törvény a helyi önkormányzatok központi támogatásait, valamint a részükre juttatandó egyéb költségvetési támogatások előirányzatait zárolja, azokat csökkenti, törli, az intézkedés kihirdetését követően haladéktalanul a Képviselő-testület elé kell terjeszteni a költségvetés rendelet módosítását.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numPr>
          <w:ilvl w:val="1"/>
          <w:numId w:val="10"/>
        </w:numPr>
        <w:tabs>
          <w:tab w:val="left" w:pos="360"/>
          <w:tab w:val="left" w:pos="540"/>
          <w:tab w:val="left" w:pos="567"/>
        </w:tabs>
        <w:ind w:left="0" w:firstLine="0"/>
        <w:jc w:val="both"/>
      </w:pPr>
      <w:r w:rsidRPr="00361E35">
        <w:t>Az előirányzat az önkormányzat és a költségvetési szervei költségvetésébe beépül, ha központi támogatást, meghatározott célra az Országgyűléstől, a Kormánytól, valamely költségvetési fejezettől kap, vagy többlettámogatásban részesül, ennek realizált összegével előirányzat módosítást hajthat végre. Erről a Polgármester a Képviselő-testületet tájékoztatja a következő költségvetés módosítás keretében.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left" w:pos="720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  <w:r w:rsidRPr="00361E35">
        <w:rPr>
          <w:b/>
          <w:bCs/>
        </w:rPr>
        <w:t xml:space="preserve">9.§ </w:t>
      </w:r>
      <w:r w:rsidRPr="00361E35">
        <w:t>(1)</w:t>
      </w:r>
      <w:r w:rsidRPr="00361E35">
        <w:tab/>
        <w:t>A költségvetési szervek kötelesek kiemelt kiadási előirányzataikon belül gazdálkodni, amelyért a költségvetési szerv vezetője a felelős. A kiemelt előirányzatok terhére, annak összegéig kötelezettséget a kötelezettségvállalás rendje szerint jogosult vállalhat. A pénzügyi ellenjegyzés nélküli kötelezettségvállalás esetében az intézmény vezetőjét fegyelmi felelősség terheli.</w:t>
      </w:r>
    </w:p>
    <w:p w:rsidR="001F5AA5" w:rsidRPr="00361E35" w:rsidRDefault="001F5AA5" w:rsidP="001F5AA5">
      <w:pPr>
        <w:tabs>
          <w:tab w:val="left" w:pos="360"/>
          <w:tab w:val="left" w:pos="42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253"/>
        </w:tabs>
        <w:jc w:val="both"/>
      </w:pPr>
      <w:r w:rsidRPr="00361E35">
        <w:t>(2)</w:t>
      </w:r>
      <w:r w:rsidRPr="00361E35">
        <w:tab/>
        <w:t>A 2/</w:t>
      </w:r>
      <w:proofErr w:type="gramStart"/>
      <w:r w:rsidRPr="00361E35">
        <w:t>a</w:t>
      </w:r>
      <w:proofErr w:type="gramEnd"/>
      <w:r w:rsidRPr="00361E35">
        <w:t>, 3, 4, és 5. mellékletben jóváhagyott kiemelt előirányzatoktól a költségvetési szerv Képviselő-testületi hatáskörbe tartozó előirányzat módosítással térhet el a 8. § (5) bekezdésben foglaltak kivételével.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253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420"/>
          <w:tab w:val="left" w:pos="540"/>
          <w:tab w:val="left" w:pos="567"/>
        </w:tabs>
        <w:jc w:val="both"/>
      </w:pPr>
      <w:r w:rsidRPr="00361E35">
        <w:t>(3)</w:t>
      </w:r>
      <w:r w:rsidRPr="00361E35">
        <w:tab/>
        <w:t xml:space="preserve">A jóváhagyott kiemelt előirányzatokon belül a rovatok közötti átcsoportosításra – kötött előirányzatok kivételével – a költségvetési szerv vezetője saját hatáskörben jogosult. Kötött előirányzatok az élelmezési kiadások, a gázenergia-szolgáltatás díjai, a villamosenergia-szolgáltatás díjai, a </w:t>
      </w:r>
      <w:proofErr w:type="spellStart"/>
      <w:r w:rsidRPr="00361E35">
        <w:t>távhő-</w:t>
      </w:r>
      <w:proofErr w:type="spellEnd"/>
      <w:r w:rsidRPr="00361E35">
        <w:t xml:space="preserve"> és melegvíz-szolgáltatás díjai, a víz- és csatornaszolgáltatási díjak</w:t>
      </w:r>
      <w:r>
        <w:t>, közös költség</w:t>
      </w:r>
      <w:r w:rsidRPr="00361E35">
        <w:t>.</w:t>
      </w:r>
    </w:p>
    <w:p w:rsidR="001F5AA5" w:rsidRPr="00361E35" w:rsidRDefault="001F5AA5" w:rsidP="001F5AA5">
      <w:pPr>
        <w:tabs>
          <w:tab w:val="left" w:pos="360"/>
          <w:tab w:val="left" w:pos="420"/>
          <w:tab w:val="left" w:pos="540"/>
          <w:tab w:val="left" w:pos="567"/>
        </w:tabs>
        <w:jc w:val="both"/>
      </w:pPr>
    </w:p>
    <w:p w:rsidR="001F5AA5" w:rsidRDefault="001F5AA5" w:rsidP="001F5AA5">
      <w:pPr>
        <w:pStyle w:val="Bekezds"/>
        <w:spacing w:line="240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(4)</w:t>
      </w:r>
      <w:r>
        <w:rPr>
          <w:rFonts w:ascii="Times New Roman" w:hAnsi="Times New Roman"/>
          <w:sz w:val="24"/>
          <w:szCs w:val="24"/>
        </w:rPr>
        <w:tab/>
      </w:r>
      <w:r w:rsidRPr="00922123">
        <w:rPr>
          <w:rFonts w:ascii="Times New Roman" w:hAnsi="Times New Roman"/>
          <w:sz w:val="24"/>
          <w:szCs w:val="24"/>
        </w:rPr>
        <w:t>A költségvetési szervek bevételi forrásaik növelése érdekében saját hatáskörben pályázatokat adhatnak be. Pályázat benyújtására csak a saját forrás biztosítása esetén kerülhet sor. A pályázatok beadása előtt a források meglétét a Városi Kincstár vezetőjével igazoltatni kell.</w:t>
      </w:r>
    </w:p>
    <w:p w:rsidR="001F5AA5" w:rsidRDefault="001F5AA5" w:rsidP="001F5AA5">
      <w:pPr>
        <w:pStyle w:val="Bekezds"/>
        <w:spacing w:line="240" w:lineRule="auto"/>
        <w:ind w:firstLine="0"/>
        <w:rPr>
          <w:rFonts w:ascii="Times New Roman" w:hAnsi="Times New Roman"/>
          <w:sz w:val="24"/>
          <w:szCs w:val="24"/>
        </w:rPr>
      </w:pPr>
    </w:p>
    <w:p w:rsidR="001F5AA5" w:rsidRPr="00922123" w:rsidRDefault="001F5AA5" w:rsidP="001F5AA5">
      <w:pPr>
        <w:pStyle w:val="Bekezds"/>
        <w:numPr>
          <w:ilvl w:val="0"/>
          <w:numId w:val="10"/>
        </w:numPr>
        <w:tabs>
          <w:tab w:val="clear" w:pos="502"/>
          <w:tab w:val="num" w:pos="0"/>
        </w:tabs>
        <w:spacing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922123">
        <w:rPr>
          <w:rFonts w:ascii="Times New Roman" w:hAnsi="Times New Roman"/>
          <w:sz w:val="24"/>
          <w:szCs w:val="24"/>
        </w:rPr>
        <w:t>Az Önkormányzat az átmenetileg szabad pénzeszközei terhére költségvetési szervei által pályázat útján elnyert utófinanszírozású bevételeket megelőlegezi.</w:t>
      </w:r>
    </w:p>
    <w:p w:rsidR="001F5AA5" w:rsidRPr="00361E35" w:rsidRDefault="001F5AA5" w:rsidP="001F5AA5">
      <w:pPr>
        <w:tabs>
          <w:tab w:val="left" w:pos="360"/>
          <w:tab w:val="left" w:pos="42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numPr>
          <w:ilvl w:val="0"/>
          <w:numId w:val="10"/>
        </w:numPr>
        <w:tabs>
          <w:tab w:val="left" w:pos="360"/>
          <w:tab w:val="left" w:pos="420"/>
          <w:tab w:val="left" w:pos="540"/>
          <w:tab w:val="left" w:pos="567"/>
        </w:tabs>
        <w:ind w:left="0" w:firstLine="0"/>
        <w:jc w:val="both"/>
      </w:pPr>
      <w:r w:rsidRPr="00361E35">
        <w:t>A költségvetési szervek vezetői felelősek a feladatmutatókhoz kötött állami hozzájárulások igénylését megalapozó mutatószámok valóságtartalmáért, az elszámolásokhoz szükséges dokumentumok helyességéért, valamint kötelesek az állami támogatás alapját képező nyilvántartásokat naprakészen vezetni.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  <w:rPr>
          <w:bCs/>
        </w:rPr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  <w:r w:rsidRPr="00361E35">
        <w:rPr>
          <w:b/>
          <w:bCs/>
        </w:rPr>
        <w:t xml:space="preserve">10.§ </w:t>
      </w:r>
      <w:r w:rsidRPr="00361E35">
        <w:t>(1)</w:t>
      </w:r>
      <w:r w:rsidRPr="00361E35">
        <w:tab/>
        <w:t>A költségvetési szerv vezetője önálló létszám- és bérgazdálkodási jogkörében eljárva a költségvetési szerv részére engedélyezett létszámkeretet a tényleges foglalkoztatás során nem lépheti túl, kivéve a 10.§ (13) bekezdésében foglaltakat.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widowControl w:val="0"/>
        <w:numPr>
          <w:ilvl w:val="0"/>
          <w:numId w:val="3"/>
        </w:numPr>
        <w:tabs>
          <w:tab w:val="left" w:pos="360"/>
          <w:tab w:val="left" w:pos="540"/>
          <w:tab w:val="left" w:pos="567"/>
        </w:tabs>
        <w:overflowPunct w:val="0"/>
        <w:autoSpaceDE w:val="0"/>
        <w:autoSpaceDN w:val="0"/>
        <w:adjustRightInd w:val="0"/>
        <w:ind w:left="0" w:firstLine="0"/>
        <w:jc w:val="both"/>
      </w:pPr>
      <w:r w:rsidRPr="00361E35">
        <w:t>A költségvetési szervek vezetői az intézmény személyi juttatásainak és munkaadót terhelő járulékainak terhére megbízási szerződést köthetnek az előirányzatok túllépése nélkül.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widowControl w:val="0"/>
        <w:numPr>
          <w:ilvl w:val="0"/>
          <w:numId w:val="3"/>
        </w:numPr>
        <w:tabs>
          <w:tab w:val="left" w:pos="360"/>
          <w:tab w:val="left" w:pos="540"/>
          <w:tab w:val="left" w:pos="567"/>
        </w:tabs>
        <w:overflowPunct w:val="0"/>
        <w:autoSpaceDE w:val="0"/>
        <w:autoSpaceDN w:val="0"/>
        <w:adjustRightInd w:val="0"/>
        <w:ind w:left="0" w:firstLine="0"/>
        <w:jc w:val="both"/>
      </w:pPr>
      <w:r w:rsidRPr="00361E35">
        <w:t>Az intézményeknél minden, a közalkalmazottak jogállásáról szóló törvényben meghatározott jogviszony, a Munka Törvénykönyve hatálya alatt munkaszerződéssel foglalkoztatottak munkajogi jogviszonyának, továbbá a tartós megbízással foglalkoztatottak megbízásának megszűnéséről, vagy megszüntetéséről a megszűnés érvénybe lépésével egyidejűleg az intézmény vezetőjének írásban tájékoztatnia kell a Hivatal illetékes szakosztályát és a Városi Kincstárt.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widowControl w:val="0"/>
        <w:numPr>
          <w:ilvl w:val="0"/>
          <w:numId w:val="3"/>
        </w:numPr>
        <w:tabs>
          <w:tab w:val="left" w:pos="360"/>
          <w:tab w:val="left" w:pos="540"/>
          <w:tab w:val="left" w:pos="567"/>
        </w:tabs>
        <w:overflowPunct w:val="0"/>
        <w:autoSpaceDE w:val="0"/>
        <w:autoSpaceDN w:val="0"/>
        <w:adjustRightInd w:val="0"/>
        <w:ind w:left="0" w:firstLine="0"/>
        <w:jc w:val="both"/>
      </w:pPr>
      <w:r w:rsidRPr="00361E35">
        <w:t>A megüresedett álláshelyet az intézményvezető nem töltheti be, a lejárt határozott idejű szerződések nem hosszabbíthatók meg. Az illetékes osztály és a Városi Kincstár megvizsgálja a létszámcsökkentés lehetőségét, ha a létszámcsökkentés megoldható, akkor a létszám és a hozzá tartozó teljes bér elvonásra kerül.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widowControl w:val="0"/>
        <w:numPr>
          <w:ilvl w:val="0"/>
          <w:numId w:val="3"/>
        </w:numPr>
        <w:tabs>
          <w:tab w:val="left" w:pos="360"/>
          <w:tab w:val="left" w:pos="540"/>
          <w:tab w:val="left" w:pos="567"/>
        </w:tabs>
        <w:overflowPunct w:val="0"/>
        <w:autoSpaceDE w:val="0"/>
        <w:autoSpaceDN w:val="0"/>
        <w:adjustRightInd w:val="0"/>
        <w:ind w:left="0" w:firstLine="0"/>
        <w:jc w:val="both"/>
      </w:pPr>
      <w:r w:rsidRPr="00361E35">
        <w:t>Amennyiben létszámcsökkentésre nincs lehetőség a megüresedett álláshely a Polgármester előzetes írásbeli engedélye alapján betölthető, a Városi Kincstár ellenjegyzése mellett a bér új létszám felvételére felhasználható.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pStyle w:val="Szvegtrzsbehzssal"/>
        <w:keepNext/>
        <w:numPr>
          <w:ilvl w:val="0"/>
          <w:numId w:val="3"/>
        </w:numPr>
        <w:tabs>
          <w:tab w:val="left" w:pos="360"/>
          <w:tab w:val="left" w:pos="540"/>
          <w:tab w:val="left" w:pos="567"/>
        </w:tabs>
        <w:ind w:left="0" w:firstLine="0"/>
      </w:pPr>
      <w:r w:rsidRPr="00361E35">
        <w:t>Feladatelmaradás esetén a polgármester a személyi juttatások és az ehhez kapcsolódó munkaadót terhelő járulékok előirányzatát zárolja. A zárolt előirányzat felhasználásáról a Képviselő-testület dönt.</w:t>
      </w:r>
    </w:p>
    <w:p w:rsidR="001F5AA5" w:rsidRPr="00361E35" w:rsidRDefault="001F5AA5" w:rsidP="001F5AA5">
      <w:pPr>
        <w:pStyle w:val="Szvegtrzsbehzssal"/>
        <w:tabs>
          <w:tab w:val="left" w:pos="360"/>
          <w:tab w:val="left" w:pos="540"/>
          <w:tab w:val="left" w:pos="567"/>
        </w:tabs>
      </w:pPr>
    </w:p>
    <w:p w:rsidR="001F5AA5" w:rsidRPr="00361E35" w:rsidRDefault="001F5AA5" w:rsidP="001F5AA5">
      <w:pPr>
        <w:widowControl w:val="0"/>
        <w:numPr>
          <w:ilvl w:val="0"/>
          <w:numId w:val="3"/>
        </w:numPr>
        <w:tabs>
          <w:tab w:val="left" w:pos="360"/>
          <w:tab w:val="left" w:pos="540"/>
          <w:tab w:val="left" w:pos="567"/>
        </w:tabs>
        <w:overflowPunct w:val="0"/>
        <w:autoSpaceDE w:val="0"/>
        <w:autoSpaceDN w:val="0"/>
        <w:adjustRightInd w:val="0"/>
        <w:ind w:left="0" w:firstLine="0"/>
        <w:jc w:val="both"/>
      </w:pPr>
      <w:r w:rsidRPr="00361E35">
        <w:t>A személyi juttatások előirányzatából származó megtakarítás, feladat elmaradásra eső megtakarítás kivételével- az adott évben október 31. napját követően, továbbá a költségvetési maradvány jóváhagyását követően felhasználható, figyelemmel a 8. § (6) bekezdésére.</w:t>
      </w:r>
    </w:p>
    <w:p w:rsidR="001F5AA5" w:rsidRPr="00361E35" w:rsidRDefault="001F5AA5" w:rsidP="001F5AA5">
      <w:pPr>
        <w:pStyle w:val="Szvegtrzsbehzssal"/>
        <w:tabs>
          <w:tab w:val="left" w:pos="360"/>
          <w:tab w:val="left" w:pos="540"/>
          <w:tab w:val="left" w:pos="567"/>
        </w:tabs>
      </w:pPr>
    </w:p>
    <w:p w:rsidR="001F5AA5" w:rsidRPr="00361E35" w:rsidRDefault="001F5AA5" w:rsidP="001F5AA5">
      <w:pPr>
        <w:pStyle w:val="Szvegtrzsbehzssal"/>
        <w:keepNext/>
        <w:numPr>
          <w:ilvl w:val="0"/>
          <w:numId w:val="3"/>
        </w:numPr>
        <w:tabs>
          <w:tab w:val="left" w:pos="360"/>
          <w:tab w:val="left" w:pos="540"/>
          <w:tab w:val="left" w:pos="567"/>
        </w:tabs>
        <w:ind w:left="0" w:firstLine="0"/>
        <w:rPr>
          <w:bCs/>
        </w:rPr>
      </w:pPr>
      <w:r w:rsidRPr="00361E35">
        <w:rPr>
          <w:bCs/>
        </w:rPr>
        <w:t>A költségvetési szervnél szakmai program indításához, fejlesztéséhez az önkormányzat Képviselő-testületének előzetes engedélye szükséges.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  <w:rPr>
          <w:bCs/>
        </w:rPr>
      </w:pPr>
    </w:p>
    <w:p w:rsidR="001F5AA5" w:rsidRPr="00361E35" w:rsidRDefault="001F5AA5" w:rsidP="001F5AA5">
      <w:pPr>
        <w:widowControl w:val="0"/>
        <w:numPr>
          <w:ilvl w:val="0"/>
          <w:numId w:val="3"/>
        </w:numPr>
        <w:tabs>
          <w:tab w:val="left" w:pos="360"/>
          <w:tab w:val="left" w:pos="540"/>
          <w:tab w:val="left" w:pos="567"/>
        </w:tabs>
        <w:overflowPunct w:val="0"/>
        <w:autoSpaceDE w:val="0"/>
        <w:autoSpaceDN w:val="0"/>
        <w:adjustRightInd w:val="0"/>
        <w:ind w:left="0" w:firstLine="0"/>
        <w:jc w:val="both"/>
      </w:pPr>
      <w:r w:rsidRPr="00361E35">
        <w:t xml:space="preserve">A Képviselő-testület a költségvetési szerveknél foglalkoztatottak részére- a Hivatal kivételével - a </w:t>
      </w:r>
      <w:proofErr w:type="spellStart"/>
      <w:r w:rsidRPr="00361E35">
        <w:t>cafetéria</w:t>
      </w:r>
      <w:proofErr w:type="spellEnd"/>
      <w:r w:rsidRPr="00361E35">
        <w:t xml:space="preserve"> keretet bruttó 125.000 Ft-ban határozza meg.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  <w:rPr>
          <w:bCs/>
        </w:rPr>
      </w:pPr>
    </w:p>
    <w:p w:rsidR="001F5AA5" w:rsidRPr="00361E35" w:rsidRDefault="001F5AA5" w:rsidP="001F5AA5">
      <w:pPr>
        <w:widowControl w:val="0"/>
        <w:numPr>
          <w:ilvl w:val="0"/>
          <w:numId w:val="3"/>
        </w:numPr>
        <w:tabs>
          <w:tab w:val="left" w:pos="360"/>
          <w:tab w:val="left" w:pos="540"/>
          <w:tab w:val="left" w:pos="567"/>
        </w:tabs>
        <w:overflowPunct w:val="0"/>
        <w:autoSpaceDE w:val="0"/>
        <w:autoSpaceDN w:val="0"/>
        <w:adjustRightInd w:val="0"/>
        <w:ind w:left="0" w:firstLine="0"/>
        <w:jc w:val="both"/>
      </w:pPr>
      <w:r w:rsidRPr="00361E35">
        <w:t>A Képviselő-testület a költségvetési szervek vonatkozásában a rendszeres személyi juttatások eredeti előirányzata legfeljebb 10 %-ának megfelelő mértékéig engedélyezi jutalom és céljuttatás kifizetését, a Városi Kincstár ellenjegyzésével.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ind w:left="0" w:firstLine="0"/>
        <w:jc w:val="both"/>
      </w:pPr>
      <w:r w:rsidRPr="00361E35">
        <w:t>A Hivatal vonatkozásában jutalmazásra felhasználható a támogatott projektekhez kapcsolódó belső projektmenedzseri kiadások és a személyi juttatások előirányzatából származó megtakarítás a Polgármesterrel egyeztetve, figyelemmel a 10. § (7) bekezdésben foglaltakra.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536"/>
        </w:tabs>
        <w:jc w:val="both"/>
        <w:rPr>
          <w:bCs/>
        </w:rPr>
      </w:pPr>
    </w:p>
    <w:p w:rsidR="001F5AA5" w:rsidRPr="00361E35" w:rsidRDefault="001F5AA5" w:rsidP="001F5AA5">
      <w:pPr>
        <w:pStyle w:val="NormlWeb"/>
        <w:numPr>
          <w:ilvl w:val="0"/>
          <w:numId w:val="11"/>
        </w:numPr>
        <w:spacing w:before="0" w:beforeAutospacing="0" w:after="20" w:afterAutospacing="0"/>
        <w:ind w:left="0" w:firstLine="0"/>
        <w:jc w:val="both"/>
        <w:rPr>
          <w:color w:val="000000"/>
        </w:rPr>
      </w:pPr>
      <w:r w:rsidRPr="00361E35">
        <w:rPr>
          <w:color w:val="000000"/>
        </w:rPr>
        <w:t>A Hivatal költségvetésében a juttatások és támogatások céljára a fedezet a személyi juttatások előirányzatán belül biztosított, amely más célra nem használható fel és nem csoportosítható át.</w:t>
      </w:r>
    </w:p>
    <w:p w:rsidR="001F5AA5" w:rsidRPr="00361E35" w:rsidRDefault="001F5AA5" w:rsidP="001F5AA5">
      <w:pPr>
        <w:pStyle w:val="Listaszerbekezds"/>
      </w:pPr>
    </w:p>
    <w:p w:rsidR="001F5AA5" w:rsidRPr="00361E35" w:rsidRDefault="001F5AA5" w:rsidP="001F5AA5">
      <w:pPr>
        <w:pStyle w:val="NormlWeb"/>
        <w:numPr>
          <w:ilvl w:val="0"/>
          <w:numId w:val="11"/>
        </w:numPr>
        <w:spacing w:before="0" w:beforeAutospacing="0" w:after="20" w:afterAutospacing="0"/>
        <w:ind w:left="0" w:firstLine="0"/>
        <w:jc w:val="both"/>
      </w:pPr>
      <w:r w:rsidRPr="00361E35">
        <w:t>Támogatott projektek vonatkozásában - a támogatási szerződéssel összhangban –határozott időre a projekt befejezéséig a támogatásból biztosított személyi juttatások és munkaadót terhelő járulékok előirányzata terhére megbízási szerződés, illetve munkaszerződés köthető az engedélyezett létszámkereten felül. Továbbá a Hivatal vonatkozásában az időszakosan felmerülő feladatok vonatkozásában többletlétszámok a Hivatal engedélyezett létszámán felül határozott időre biztosíthatóak a költségvetésben a személyi juttatások és munkaadót terhelő járulékok előirányzata terhére, annak túllépése nélkül.</w:t>
      </w:r>
    </w:p>
    <w:p w:rsidR="001F5AA5" w:rsidRPr="00361E35" w:rsidRDefault="001F5AA5" w:rsidP="001F5AA5">
      <w:pPr>
        <w:pStyle w:val="Listaszerbekezds"/>
      </w:pPr>
    </w:p>
    <w:p w:rsidR="001F5AA5" w:rsidRPr="00361E35" w:rsidRDefault="001F5AA5" w:rsidP="001F5AA5">
      <w:pPr>
        <w:tabs>
          <w:tab w:val="left" w:pos="360"/>
          <w:tab w:val="left" w:pos="426"/>
          <w:tab w:val="left" w:pos="567"/>
          <w:tab w:val="center" w:pos="4536"/>
        </w:tabs>
        <w:jc w:val="both"/>
      </w:pPr>
      <w:r w:rsidRPr="00361E35">
        <w:rPr>
          <w:b/>
        </w:rPr>
        <w:t xml:space="preserve">11.§ </w:t>
      </w:r>
      <w:r w:rsidRPr="00361E35">
        <w:t>(1) A Képviselő-testület a tartalékkal való rendelkezés jogát az általános tartalék vonatkozásában nem ruházza át.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536"/>
        </w:tabs>
        <w:jc w:val="both"/>
      </w:pPr>
      <w:r w:rsidRPr="00361E35">
        <w:tab/>
        <w:t xml:space="preserve"> 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536"/>
        </w:tabs>
        <w:jc w:val="both"/>
      </w:pPr>
      <w:r w:rsidRPr="00361E35">
        <w:t>(2)</w:t>
      </w:r>
      <w:r w:rsidRPr="00361E35">
        <w:tab/>
        <w:t>A költségvetési rendelet 4.§.(7) bekezdésében jóváhagyott céltartalékban 5</w:t>
      </w:r>
      <w:r>
        <w:t xml:space="preserve">.000.000 </w:t>
      </w:r>
      <w:r w:rsidRPr="00361E35">
        <w:t>Ft keretet biztosít cél nélkül, amellyel való rendelkezés jogát a Képviselő-testület a polgármesterre ruházza át.</w:t>
      </w:r>
    </w:p>
    <w:p w:rsidR="001F5AA5" w:rsidRDefault="001F5AA5" w:rsidP="001F5AA5">
      <w:pPr>
        <w:pStyle w:val="Szvegtrzsbehzssal2"/>
        <w:tabs>
          <w:tab w:val="left" w:pos="360"/>
          <w:tab w:val="left" w:pos="540"/>
          <w:tab w:val="left" w:pos="567"/>
        </w:tabs>
        <w:ind w:left="0"/>
      </w:pPr>
      <w:r w:rsidRPr="00361E35">
        <w:t>A hatáskör gyakorlásáról a polgármester a Képviselő-testületet a soron következő költségvetés módosítás keretében tájékoztatja.</w:t>
      </w:r>
    </w:p>
    <w:p w:rsidR="001F5AA5" w:rsidRPr="00361E35" w:rsidRDefault="001F5AA5" w:rsidP="001F5AA5">
      <w:pPr>
        <w:pStyle w:val="Szvegtrzsbehzssal2"/>
        <w:tabs>
          <w:tab w:val="left" w:pos="360"/>
          <w:tab w:val="left" w:pos="540"/>
          <w:tab w:val="left" w:pos="567"/>
        </w:tabs>
        <w:ind w:left="0"/>
      </w:pPr>
    </w:p>
    <w:p w:rsidR="002026E0" w:rsidRPr="00E246CF" w:rsidRDefault="002026E0" w:rsidP="002026E0">
      <w:pPr>
        <w:pStyle w:val="Listaszerbekezds"/>
        <w:ind w:left="0"/>
        <w:jc w:val="both"/>
      </w:pPr>
      <w:r>
        <w:t>(3)</w:t>
      </w:r>
      <w:r>
        <w:rPr>
          <w:rStyle w:val="Lbjegyzet-hivatkozs"/>
        </w:rPr>
        <w:footnoteReference w:id="10"/>
      </w:r>
      <w:r>
        <w:t xml:space="preserve"> </w:t>
      </w:r>
      <w:r w:rsidRPr="00E246CF">
        <w:t xml:space="preserve">A költségvetési rendelet 4.§ (8) bekezdésében jóváhagyott céltartalék feladatonkénti részletezése a következő: </w:t>
      </w:r>
    </w:p>
    <w:p w:rsidR="002026E0" w:rsidRPr="00E246CF" w:rsidRDefault="002026E0" w:rsidP="002026E0">
      <w:pPr>
        <w:numPr>
          <w:ilvl w:val="0"/>
          <w:numId w:val="5"/>
        </w:numPr>
      </w:pPr>
      <w:r w:rsidRPr="00E246CF">
        <w:t xml:space="preserve">MÁK forgótők </w:t>
      </w:r>
      <w:proofErr w:type="gramStart"/>
      <w:r w:rsidRPr="00E246CF">
        <w:t>keretet</w:t>
      </w:r>
      <w:r w:rsidRPr="00E246CF">
        <w:tab/>
      </w:r>
      <w:r w:rsidRPr="00E246CF">
        <w:tab/>
      </w:r>
      <w:r w:rsidRPr="00E246CF">
        <w:tab/>
      </w:r>
      <w:r w:rsidRPr="00E246CF">
        <w:tab/>
      </w:r>
      <w:r w:rsidRPr="00E246CF">
        <w:tab/>
      </w:r>
      <w:r w:rsidRPr="00E246CF">
        <w:tab/>
        <w:t xml:space="preserve">     660.</w:t>
      </w:r>
      <w:proofErr w:type="gramEnd"/>
      <w:r w:rsidRPr="00E246CF">
        <w:t>000 Ft</w:t>
      </w:r>
    </w:p>
    <w:p w:rsidR="002026E0" w:rsidRPr="00E246CF" w:rsidRDefault="002026E0" w:rsidP="002026E0">
      <w:pPr>
        <w:numPr>
          <w:ilvl w:val="0"/>
          <w:numId w:val="5"/>
        </w:numPr>
      </w:pPr>
      <w:r w:rsidRPr="00E246CF">
        <w:t xml:space="preserve">Helyi védelem alatt álló épületek </w:t>
      </w:r>
      <w:proofErr w:type="gramStart"/>
      <w:r w:rsidRPr="00E246CF">
        <w:t>felújítása</w:t>
      </w:r>
      <w:r w:rsidRPr="00E246CF">
        <w:tab/>
      </w:r>
      <w:r w:rsidRPr="00E246CF">
        <w:tab/>
      </w:r>
      <w:r w:rsidRPr="00E246CF">
        <w:tab/>
      </w:r>
      <w:r w:rsidRPr="00E246CF">
        <w:tab/>
        <w:t xml:space="preserve">  3</w:t>
      </w:r>
      <w:proofErr w:type="gramEnd"/>
      <w:r w:rsidRPr="00E246CF">
        <w:t>.000.000 Ft</w:t>
      </w:r>
    </w:p>
    <w:p w:rsidR="002026E0" w:rsidRPr="00E246CF" w:rsidRDefault="002026E0" w:rsidP="002026E0">
      <w:pPr>
        <w:numPr>
          <w:ilvl w:val="0"/>
          <w:numId w:val="5"/>
        </w:numPr>
      </w:pPr>
      <w:r w:rsidRPr="00E246CF">
        <w:t xml:space="preserve">Parkolóhely megváltás </w:t>
      </w:r>
      <w:proofErr w:type="spellStart"/>
      <w:r w:rsidRPr="00E246CF">
        <w:t>bev</w:t>
      </w:r>
      <w:proofErr w:type="spellEnd"/>
      <w:r w:rsidRPr="00E246CF">
        <w:t>.</w:t>
      </w:r>
      <w:r w:rsidRPr="00E246CF">
        <w:tab/>
      </w:r>
      <w:r w:rsidRPr="00E246CF">
        <w:tab/>
      </w:r>
      <w:r w:rsidRPr="00E246CF">
        <w:tab/>
      </w:r>
      <w:r w:rsidRPr="00E246CF">
        <w:tab/>
      </w:r>
      <w:r w:rsidRPr="00E246CF">
        <w:tab/>
        <w:t xml:space="preserve">     </w:t>
      </w:r>
      <w:r w:rsidRPr="00E246CF">
        <w:tab/>
      </w:r>
      <w:r w:rsidRPr="00E246CF">
        <w:tab/>
        <w:t xml:space="preserve">    0 Ft</w:t>
      </w:r>
    </w:p>
    <w:p w:rsidR="002026E0" w:rsidRPr="00E246CF" w:rsidRDefault="002026E0" w:rsidP="002026E0">
      <w:pPr>
        <w:numPr>
          <w:ilvl w:val="0"/>
          <w:numId w:val="5"/>
        </w:numPr>
      </w:pPr>
      <w:r w:rsidRPr="00E246CF">
        <w:t xml:space="preserve">Környezetvédelmi </w:t>
      </w:r>
      <w:proofErr w:type="gramStart"/>
      <w:r w:rsidRPr="00E246CF">
        <w:t>Alap</w:t>
      </w:r>
      <w:r w:rsidRPr="00E246CF">
        <w:tab/>
      </w:r>
      <w:r w:rsidRPr="00E246CF">
        <w:tab/>
      </w:r>
      <w:r w:rsidRPr="00E246CF">
        <w:tab/>
      </w:r>
      <w:r w:rsidRPr="00E246CF">
        <w:tab/>
      </w:r>
      <w:r w:rsidRPr="00E246CF">
        <w:tab/>
      </w:r>
      <w:r w:rsidRPr="00E246CF">
        <w:tab/>
      </w:r>
      <w:r w:rsidRPr="00E246CF">
        <w:tab/>
        <w:t xml:space="preserve">    0</w:t>
      </w:r>
      <w:proofErr w:type="gramEnd"/>
      <w:r w:rsidRPr="00E246CF">
        <w:t xml:space="preserve"> Ft</w:t>
      </w:r>
    </w:p>
    <w:p w:rsidR="002026E0" w:rsidRPr="00E246CF" w:rsidRDefault="002026E0" w:rsidP="002026E0">
      <w:pPr>
        <w:numPr>
          <w:ilvl w:val="0"/>
          <w:numId w:val="5"/>
        </w:numPr>
      </w:pPr>
      <w:r w:rsidRPr="00E246CF">
        <w:t xml:space="preserve">Polgármester saját hatáskörű </w:t>
      </w:r>
      <w:proofErr w:type="gramStart"/>
      <w:r w:rsidRPr="00E246CF">
        <w:t>keret</w:t>
      </w:r>
      <w:r w:rsidRPr="00E246CF">
        <w:tab/>
      </w:r>
      <w:r w:rsidRPr="00E246CF">
        <w:tab/>
      </w:r>
      <w:r w:rsidRPr="00E246CF">
        <w:tab/>
      </w:r>
      <w:r w:rsidRPr="00E246CF">
        <w:tab/>
        <w:t xml:space="preserve">  </w:t>
      </w:r>
      <w:r w:rsidRPr="00E246CF">
        <w:tab/>
        <w:t xml:space="preserve">  5</w:t>
      </w:r>
      <w:proofErr w:type="gramEnd"/>
      <w:r w:rsidRPr="00E246CF">
        <w:t>.000.000 Ft</w:t>
      </w:r>
    </w:p>
    <w:p w:rsidR="002026E0" w:rsidRPr="00E246CF" w:rsidRDefault="002026E0" w:rsidP="002026E0">
      <w:pPr>
        <w:numPr>
          <w:ilvl w:val="0"/>
          <w:numId w:val="5"/>
        </w:numPr>
      </w:pPr>
      <w:r w:rsidRPr="00E246CF">
        <w:t xml:space="preserve">Közhasznú foglalkoztatás </w:t>
      </w:r>
      <w:proofErr w:type="gramStart"/>
      <w:r w:rsidRPr="00E246CF">
        <w:t>önrész</w:t>
      </w:r>
      <w:r w:rsidRPr="00E246CF">
        <w:tab/>
      </w:r>
      <w:r w:rsidRPr="00E246CF">
        <w:tab/>
      </w:r>
      <w:r w:rsidRPr="00E246CF">
        <w:tab/>
      </w:r>
      <w:r w:rsidRPr="00E246CF">
        <w:tab/>
        <w:t xml:space="preserve">    </w:t>
      </w:r>
      <w:r w:rsidRPr="00E246CF">
        <w:tab/>
      </w:r>
      <w:r w:rsidRPr="00E246CF">
        <w:tab/>
        <w:t xml:space="preserve">    0</w:t>
      </w:r>
      <w:proofErr w:type="gramEnd"/>
      <w:r w:rsidRPr="00E246CF">
        <w:t xml:space="preserve"> Ft</w:t>
      </w:r>
    </w:p>
    <w:p w:rsidR="002026E0" w:rsidRPr="00E246CF" w:rsidRDefault="002026E0" w:rsidP="002026E0">
      <w:pPr>
        <w:numPr>
          <w:ilvl w:val="0"/>
          <w:numId w:val="5"/>
        </w:numPr>
      </w:pPr>
      <w:r w:rsidRPr="00E246CF">
        <w:t xml:space="preserve">Óvodapedagógusok továbbképzésére elkülönített </w:t>
      </w:r>
      <w:proofErr w:type="gramStart"/>
      <w:r w:rsidRPr="00E246CF">
        <w:t>keret</w:t>
      </w:r>
      <w:r w:rsidRPr="00E246CF">
        <w:tab/>
      </w:r>
      <w:r w:rsidRPr="00E246CF">
        <w:tab/>
        <w:t xml:space="preserve">     500.</w:t>
      </w:r>
      <w:proofErr w:type="gramEnd"/>
      <w:r w:rsidRPr="00E246CF">
        <w:t>000 Ft</w:t>
      </w:r>
    </w:p>
    <w:p w:rsidR="002026E0" w:rsidRPr="00E246CF" w:rsidRDefault="002026E0" w:rsidP="002026E0">
      <w:pPr>
        <w:ind w:firstLine="360"/>
      </w:pPr>
      <w:r w:rsidRPr="00E246CF">
        <w:t xml:space="preserve">i) </w:t>
      </w:r>
      <w:proofErr w:type="gramStart"/>
      <w:r w:rsidRPr="00E246CF">
        <w:t>Óvodákban évközben</w:t>
      </w:r>
      <w:proofErr w:type="gramEnd"/>
      <w:r w:rsidRPr="00E246CF">
        <w:t xml:space="preserve"> jelentkező </w:t>
      </w:r>
      <w:proofErr w:type="spellStart"/>
      <w:r w:rsidRPr="00E246CF">
        <w:t>SNI-re</w:t>
      </w:r>
      <w:proofErr w:type="spellEnd"/>
      <w:r w:rsidRPr="00E246CF">
        <w:t xml:space="preserve"> keretösszeg</w:t>
      </w:r>
      <w:r w:rsidRPr="00E246CF">
        <w:tab/>
      </w:r>
      <w:r w:rsidRPr="00E246CF">
        <w:tab/>
      </w:r>
      <w:r w:rsidRPr="00E246CF">
        <w:tab/>
        <w:t xml:space="preserve">     610.000 Ft</w:t>
      </w:r>
    </w:p>
    <w:p w:rsidR="002026E0" w:rsidRPr="00E246CF" w:rsidRDefault="002026E0" w:rsidP="002026E0">
      <w:pPr>
        <w:ind w:firstLine="360"/>
      </w:pPr>
      <w:r w:rsidRPr="00E246CF">
        <w:t xml:space="preserve">j) Népház és posta rekonstrukciója pályázathoz </w:t>
      </w:r>
      <w:proofErr w:type="spellStart"/>
      <w:r w:rsidRPr="00E246CF">
        <w:t>kapcs</w:t>
      </w:r>
      <w:proofErr w:type="spellEnd"/>
      <w:r w:rsidRPr="00E246CF">
        <w:t>. ingatlan</w:t>
      </w:r>
    </w:p>
    <w:p w:rsidR="002026E0" w:rsidRPr="00E246CF" w:rsidRDefault="002026E0" w:rsidP="002026E0">
      <w:pPr>
        <w:ind w:left="567"/>
      </w:pPr>
      <w:proofErr w:type="gramStart"/>
      <w:r w:rsidRPr="00E246CF">
        <w:t>karbantartás</w:t>
      </w:r>
      <w:proofErr w:type="gramEnd"/>
      <w:r w:rsidRPr="00E246CF">
        <w:t xml:space="preserve"> és fenntartás költségeire pénzügyi alap </w:t>
      </w:r>
      <w:r w:rsidRPr="00E246CF">
        <w:tab/>
      </w:r>
      <w:r w:rsidRPr="00E246CF">
        <w:tab/>
      </w:r>
      <w:r w:rsidRPr="00E246CF">
        <w:tab/>
        <w:t>18.849.610 Ft</w:t>
      </w:r>
    </w:p>
    <w:p w:rsidR="002026E0" w:rsidRPr="00E246CF" w:rsidRDefault="002026E0" w:rsidP="002026E0">
      <w:pPr>
        <w:ind w:firstLine="360"/>
      </w:pPr>
      <w:r w:rsidRPr="00E246CF">
        <w:t>k) Zsinagóga felújítási alap</w:t>
      </w:r>
      <w:r w:rsidRPr="00E246CF">
        <w:tab/>
      </w:r>
      <w:r w:rsidRPr="00E246CF">
        <w:tab/>
      </w:r>
      <w:r w:rsidRPr="00E246CF">
        <w:tab/>
      </w:r>
      <w:r w:rsidRPr="00E246CF">
        <w:tab/>
      </w:r>
      <w:r w:rsidRPr="00E246CF">
        <w:tab/>
      </w:r>
      <w:r w:rsidRPr="00E246CF">
        <w:tab/>
        <w:t>11.918.739 Ft</w:t>
      </w:r>
    </w:p>
    <w:p w:rsidR="002026E0" w:rsidRPr="00E246CF" w:rsidRDefault="002026E0" w:rsidP="002026E0">
      <w:pPr>
        <w:ind w:firstLine="360"/>
      </w:pPr>
      <w:proofErr w:type="gramStart"/>
      <w:r w:rsidRPr="00E246CF">
        <w:t>l</w:t>
      </w:r>
      <w:proofErr w:type="gramEnd"/>
      <w:r w:rsidRPr="00E246CF">
        <w:t>) Intézményi elkülönített keret</w:t>
      </w:r>
      <w:r w:rsidRPr="00E246CF">
        <w:tab/>
      </w:r>
      <w:r w:rsidRPr="00E246CF">
        <w:tab/>
      </w:r>
      <w:r w:rsidRPr="00E246CF">
        <w:tab/>
      </w:r>
      <w:r w:rsidRPr="00E246CF">
        <w:tab/>
      </w:r>
      <w:r w:rsidRPr="00E246CF">
        <w:tab/>
      </w:r>
      <w:r w:rsidRPr="00E246CF">
        <w:tab/>
        <w:t xml:space="preserve">  3.439.259 Ft.”</w:t>
      </w:r>
    </w:p>
    <w:p w:rsidR="001F5AA5" w:rsidRPr="00361E35" w:rsidRDefault="001F5AA5" w:rsidP="001F5AA5">
      <w:pPr>
        <w:ind w:firstLine="360"/>
      </w:pPr>
    </w:p>
    <w:p w:rsidR="001F5AA5" w:rsidRPr="00361E35" w:rsidRDefault="001F5AA5" w:rsidP="001F5AA5">
      <w:pPr>
        <w:tabs>
          <w:tab w:val="left" w:pos="360"/>
        </w:tabs>
        <w:jc w:val="both"/>
      </w:pPr>
      <w:r w:rsidRPr="00361E35">
        <w:t>(4)</w:t>
      </w:r>
      <w:r w:rsidRPr="00361E35">
        <w:tab/>
        <w:t xml:space="preserve">A Képviselő-testület a céltartalékkal való rendelkezés jogát a Polgármesterre ruházza át, amelynek keretében a (3) bekezdésben nevesített feladatokhoz kapcsolódó előirányzat átcsoportosításáról a feladat megvalósításának időpontjához igazodva, bizonylatok alátámasztása mellett kell gondoskodnia. A cél meghiúsulása esetén az előirányzat új cél szerinti felhasználásáról a Képviselő-testület dönt. </w:t>
      </w:r>
    </w:p>
    <w:p w:rsidR="001F5AA5" w:rsidRPr="00361E35" w:rsidRDefault="001F5AA5" w:rsidP="001F5AA5">
      <w:pPr>
        <w:pStyle w:val="Szvegtrzsbehzssal2"/>
        <w:tabs>
          <w:tab w:val="left" w:pos="360"/>
          <w:tab w:val="left" w:pos="540"/>
          <w:tab w:val="left" w:pos="567"/>
        </w:tabs>
        <w:ind w:left="0"/>
      </w:pPr>
      <w:r w:rsidRPr="00361E35">
        <w:t>A hatáskör gyakorlásáról a polgármester a Képviselő-testületet a soron következő költségvetés módosítás keretében tájékoztatja.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536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536"/>
        </w:tabs>
        <w:jc w:val="both"/>
      </w:pPr>
      <w:r w:rsidRPr="00361E35">
        <w:rPr>
          <w:b/>
        </w:rPr>
        <w:t xml:space="preserve">12. § </w:t>
      </w:r>
      <w:r w:rsidRPr="00361E35">
        <w:t xml:space="preserve">(1) </w:t>
      </w:r>
      <w:r w:rsidRPr="00361E35">
        <w:tab/>
        <w:t>Az Önkormányzat 201</w:t>
      </w:r>
      <w:r>
        <w:t>9</w:t>
      </w:r>
      <w:r w:rsidRPr="00361E35">
        <w:t>. évben hitel felvételét nem tervezi. Az Önkormányzat folyószámla hitelkerettel nem rendelkezik.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536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536"/>
        </w:tabs>
        <w:jc w:val="both"/>
      </w:pPr>
      <w:r w:rsidRPr="00361E35">
        <w:t>(2)</w:t>
      </w:r>
      <w:r w:rsidRPr="00361E35">
        <w:tab/>
        <w:t>Hitel felvételére csak a Képviselő-testület döntése alapján a Magyarország gazdasági stabilitásáról szóló 2011. évi CXCIV. törvény és az Önkormányzati adósságot keletkeztető ügyletekről szóló 353/2011. (XII. 30.) Korm. rendelet előírásai alapján kerülhet sor.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536"/>
        </w:tabs>
        <w:jc w:val="both"/>
      </w:pPr>
    </w:p>
    <w:p w:rsidR="001F5AA5" w:rsidRPr="00361E35" w:rsidRDefault="001F5AA5" w:rsidP="001F5AA5">
      <w:pPr>
        <w:pStyle w:val="Szvegtrzs"/>
        <w:tabs>
          <w:tab w:val="left" w:pos="360"/>
          <w:tab w:val="left" w:pos="540"/>
          <w:tab w:val="left" w:pos="567"/>
        </w:tabs>
        <w:rPr>
          <w:vertAlign w:val="superscript"/>
        </w:rPr>
      </w:pPr>
      <w:r w:rsidRPr="00361E35">
        <w:t>(3)</w:t>
      </w:r>
      <w:r w:rsidRPr="00361E35">
        <w:tab/>
        <w:t>A Képviselő-testület felhatalmazza a Polgármestert, hogy az átmenetileg szabad pénzeszközökből történő kincstárjegy, államkötvény, államilag garantált egyéb értékpapír vásárlásáról, valamint betétben történő elhelyezéséről átruházott hatáskörben döntsön.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536"/>
        </w:tabs>
        <w:jc w:val="both"/>
      </w:pPr>
    </w:p>
    <w:p w:rsidR="001F5AA5" w:rsidRPr="00361E35" w:rsidRDefault="001F5AA5" w:rsidP="001F5AA5">
      <w:pPr>
        <w:jc w:val="both"/>
      </w:pPr>
      <w:r w:rsidRPr="00361E35">
        <w:rPr>
          <w:b/>
          <w:bCs/>
        </w:rPr>
        <w:t xml:space="preserve">13.§ </w:t>
      </w:r>
      <w:r w:rsidRPr="00361E35">
        <w:t>(1)</w:t>
      </w:r>
      <w:r w:rsidRPr="00361E35">
        <w:tab/>
        <w:t>A bevételi és kiadási előirányzatok teljesítése során a készpénzes fizetés helyett elsődlegesen a készpénzkímélő fizetési módot kell alkalmazni. A kiadások készpénzben történő teljesítése a Pénzkezelési szabályzatban foglaltak szerint történhet. Készpénzben történő teljesítésre az alábbi esetekben kerülhet sor:</w:t>
      </w:r>
    </w:p>
    <w:p w:rsidR="001F5AA5" w:rsidRPr="00361E35" w:rsidRDefault="001F5AA5" w:rsidP="001F5AA5">
      <w:pPr>
        <w:pStyle w:val="Listaszerbekezds"/>
        <w:numPr>
          <w:ilvl w:val="0"/>
          <w:numId w:val="8"/>
        </w:numPr>
        <w:jc w:val="both"/>
      </w:pPr>
      <w:r w:rsidRPr="00361E35">
        <w:t>közfoglalkoztatottak bére, valamint munkába járáshoz kapcsolódó közlekedési költségtérítése,</w:t>
      </w:r>
    </w:p>
    <w:p w:rsidR="001F5AA5" w:rsidRPr="00361E35" w:rsidRDefault="001F5AA5" w:rsidP="001F5AA5">
      <w:pPr>
        <w:pStyle w:val="Listaszerbekezds"/>
        <w:numPr>
          <w:ilvl w:val="0"/>
          <w:numId w:val="8"/>
        </w:numPr>
        <w:jc w:val="both"/>
      </w:pPr>
      <w:r w:rsidRPr="00361E35">
        <w:t>alkalmazottak munkába járáshoz kapcsolódó közlekedési költségtérítése, egyéb költségtérítése, jubileumi jutalma, szociális juttatásai,</w:t>
      </w:r>
    </w:p>
    <w:p w:rsidR="001F5AA5" w:rsidRPr="00361E35" w:rsidRDefault="001F5AA5" w:rsidP="001F5AA5">
      <w:pPr>
        <w:pStyle w:val="Listaszerbekezds"/>
        <w:numPr>
          <w:ilvl w:val="0"/>
          <w:numId w:val="8"/>
        </w:numPr>
        <w:jc w:val="both"/>
      </w:pPr>
      <w:r w:rsidRPr="00361E35">
        <w:t>alkalmazottak belföldi és külföldi kiküldetéséhez kapcsolódó költségtérítései, napidíjai, illetménybe nem tartozó kiadásai,</w:t>
      </w:r>
    </w:p>
    <w:p w:rsidR="001F5AA5" w:rsidRPr="00361E35" w:rsidRDefault="001F5AA5" w:rsidP="001F5AA5">
      <w:pPr>
        <w:pStyle w:val="Listaszerbekezds"/>
        <w:numPr>
          <w:ilvl w:val="0"/>
          <w:numId w:val="8"/>
        </w:numPr>
        <w:jc w:val="both"/>
      </w:pPr>
      <w:r w:rsidRPr="00361E35">
        <w:t>Külső személyi juttatások, reprezentáció, megbízási díjak kiadásai,</w:t>
      </w:r>
    </w:p>
    <w:p w:rsidR="001F5AA5" w:rsidRPr="00361E35" w:rsidRDefault="001F5AA5" w:rsidP="001F5AA5">
      <w:pPr>
        <w:pStyle w:val="Listaszerbekezds"/>
        <w:numPr>
          <w:ilvl w:val="0"/>
          <w:numId w:val="8"/>
        </w:numPr>
        <w:jc w:val="both"/>
      </w:pPr>
      <w:r w:rsidRPr="00361E35">
        <w:t>az egységes rovatrend K31 Készletbeszerzés, K33 szolgáltatási kiadások, K34 kiküldetések, reklám, propagandakiadások rovatokon elszámolandó kiadások, valamint az ezekhez a kiadásokhoz kapcsolódó előzetesen felszámított általános forgalmi adó rovaton elszámolt kiadások.</w:t>
      </w:r>
    </w:p>
    <w:p w:rsidR="001F5AA5" w:rsidRPr="00361E35" w:rsidRDefault="001F5AA5" w:rsidP="001F5AA5">
      <w:pPr>
        <w:pStyle w:val="Listaszerbekezds"/>
        <w:numPr>
          <w:ilvl w:val="0"/>
          <w:numId w:val="8"/>
        </w:numPr>
        <w:jc w:val="both"/>
      </w:pPr>
      <w:r w:rsidRPr="00361E35">
        <w:t>Az egységes rovatrend K4 Ellátottak pénzbeli juttatásai rovaton elszámolandó kiadások.</w:t>
      </w:r>
    </w:p>
    <w:p w:rsidR="001F5AA5" w:rsidRPr="00361E35" w:rsidRDefault="001F5AA5" w:rsidP="001F5AA5">
      <w:pPr>
        <w:pStyle w:val="Listaszerbekezds"/>
        <w:numPr>
          <w:ilvl w:val="0"/>
          <w:numId w:val="8"/>
        </w:numPr>
        <w:jc w:val="both"/>
      </w:pPr>
      <w:r w:rsidRPr="00361E35">
        <w:t>az egységes rovatrend K6 beruházások rovatain elszámolandó kiadások nettó ötszázezer forintot meg nem haladó kiadásai, valamint az ezekhez a kiadásokhoz kapcsolódó előzetesen felszámított általános forgalmi adó rovaton elszámolt kiadások.</w:t>
      </w:r>
    </w:p>
    <w:p w:rsidR="001F5AA5" w:rsidRPr="00361E35" w:rsidRDefault="001F5AA5" w:rsidP="001F5AA5">
      <w:pPr>
        <w:pStyle w:val="Listaszerbekezds"/>
        <w:numPr>
          <w:ilvl w:val="0"/>
          <w:numId w:val="8"/>
        </w:numPr>
        <w:jc w:val="both"/>
      </w:pPr>
      <w:r w:rsidRPr="00361E35">
        <w:t>az egységes rovatrend K355 egyéb dologi kiadásokon megjelenő kiadások,</w:t>
      </w:r>
    </w:p>
    <w:p w:rsidR="001F5AA5" w:rsidRPr="00361E35" w:rsidRDefault="001F5AA5" w:rsidP="001F5AA5">
      <w:pPr>
        <w:pStyle w:val="Listaszerbekezds"/>
        <w:numPr>
          <w:ilvl w:val="0"/>
          <w:numId w:val="8"/>
        </w:numPr>
        <w:jc w:val="both"/>
      </w:pPr>
      <w:r w:rsidRPr="00361E35">
        <w:t>a fenti kiadásokra az alkalmazottaknak elszámolási kötelezettséggel adott előlegek.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  <w:r w:rsidRPr="00361E35">
        <w:t>(2)</w:t>
      </w:r>
      <w:r w:rsidRPr="00361E35">
        <w:tab/>
        <w:t>A költségvetési szerv által a dolgozónak nyújtott munkabér előleg kifizetésekor az érvényes adójogszabályok szerint kell eljárni, és az összesen nyújtott munkabér előleg állmonya nem haladhatja meg a költségvetési szerv egyhavi alapilletmény előirányzatának 20 %-át.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pStyle w:val="Listaszerbekezds"/>
        <w:numPr>
          <w:ilvl w:val="0"/>
          <w:numId w:val="12"/>
        </w:numPr>
        <w:tabs>
          <w:tab w:val="left" w:pos="426"/>
        </w:tabs>
        <w:ind w:left="0" w:firstLine="0"/>
        <w:jc w:val="both"/>
      </w:pPr>
      <w:r w:rsidRPr="00361E35">
        <w:t>A fenti rendelkezések megvalósítását az Önkormányzat belső ellenőre folyamatosan ellenőrzi.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pStyle w:val="Listaszerbekezds"/>
        <w:numPr>
          <w:ilvl w:val="0"/>
          <w:numId w:val="12"/>
        </w:numPr>
        <w:ind w:left="0" w:firstLine="0"/>
        <w:jc w:val="both"/>
      </w:pPr>
      <w:r w:rsidRPr="00361E35">
        <w:t xml:space="preserve"> Az Önkormányzat, a Balatonfüredi Többcélú Társulás és a Balatonfüredi Közoktatási Intézményfenntartó Társulás (a továbbiakban: társulások) fenntartásában lévő intézmények dolgozói lakásépítésének támogatására munkáltatói lakásépítés és </w:t>
      </w:r>
      <w:proofErr w:type="spellStart"/>
      <w:r w:rsidRPr="00361E35">
        <w:t>-</w:t>
      </w:r>
      <w:proofErr w:type="gramStart"/>
      <w:r w:rsidRPr="00361E35">
        <w:t>vásárlás</w:t>
      </w:r>
      <w:proofErr w:type="spellEnd"/>
      <w:r w:rsidRPr="00361E35">
        <w:t xml:space="preserve"> támogatási</w:t>
      </w:r>
      <w:proofErr w:type="gramEnd"/>
      <w:r w:rsidRPr="00361E35">
        <w:t xml:space="preserve"> fizetési számlát vezet, amelynek kölcsönként történő kiosztását a Hivatal vonatkozásában a Jegyző a többi intézmény vonatkozásában az intézményvezetőkből álló bizottság végzi a számlán rendelkezésre álló, a költségvetésben biztosított fedezet erejéig.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536"/>
        </w:tabs>
        <w:spacing w:after="120"/>
        <w:jc w:val="both"/>
      </w:pPr>
      <w:r w:rsidRPr="00361E35">
        <w:rPr>
          <w:b/>
          <w:bCs/>
        </w:rPr>
        <w:t xml:space="preserve">14. § </w:t>
      </w:r>
      <w:r w:rsidRPr="00361E35">
        <w:t>(1)</w:t>
      </w:r>
      <w:r w:rsidRPr="00361E35">
        <w:tab/>
        <w:t xml:space="preserve"> Balatonfüred Város Önkormányzata és intézményei árubeszerzéseire, építési beruházásaira és szolgáltatás megrendeléseire (együtt beszerzéseire) vonatkozó szabályokat a Képviselő-testület által jóváhagyott Balatonfüred Város Önkormányzat Közbeszerzési Szabályzata tartalmazza. </w:t>
      </w:r>
    </w:p>
    <w:p w:rsidR="001F5AA5" w:rsidRPr="00361E35" w:rsidRDefault="001F5AA5" w:rsidP="001F5AA5">
      <w:pPr>
        <w:pStyle w:val="Szvegtrzsbehzssal3"/>
        <w:tabs>
          <w:tab w:val="left" w:pos="360"/>
          <w:tab w:val="left" w:pos="540"/>
          <w:tab w:val="left" w:pos="567"/>
        </w:tabs>
        <w:ind w:left="0" w:firstLine="0"/>
        <w:jc w:val="both"/>
      </w:pPr>
      <w:r w:rsidRPr="00361E35">
        <w:t>(2)</w:t>
      </w:r>
      <w:r w:rsidRPr="00361E35">
        <w:tab/>
        <w:t>A Képviselő-testület a költségvetésben szereplő felújítások, és beruházások lebonyolításával a Hivatal Városüzemeltetési osztályát bízza meg.</w:t>
      </w:r>
    </w:p>
    <w:p w:rsidR="001F5AA5" w:rsidRPr="00361E35" w:rsidRDefault="001F5AA5" w:rsidP="001F5AA5">
      <w:pPr>
        <w:pStyle w:val="Szvegtrzsbehzssal3"/>
        <w:tabs>
          <w:tab w:val="left" w:pos="360"/>
          <w:tab w:val="left" w:pos="540"/>
          <w:tab w:val="left" w:pos="567"/>
        </w:tabs>
        <w:ind w:left="0" w:firstLine="0"/>
        <w:jc w:val="both"/>
      </w:pPr>
    </w:p>
    <w:p w:rsidR="001F5AA5" w:rsidRPr="00361E35" w:rsidRDefault="001F5AA5" w:rsidP="001F5AA5">
      <w:pPr>
        <w:pStyle w:val="Szvegtrzsbehzssal3"/>
        <w:tabs>
          <w:tab w:val="left" w:pos="360"/>
          <w:tab w:val="left" w:pos="540"/>
          <w:tab w:val="left" w:pos="567"/>
        </w:tabs>
        <w:ind w:left="0" w:firstLine="0"/>
        <w:jc w:val="both"/>
      </w:pPr>
      <w:r w:rsidRPr="00361E35">
        <w:t>(3) Az önkormányzati támogatási igénnyel járó pályázatok benyújtásához a Képviselő-testület engedélye szükséges. Az önkormányzati pályázatokról és azok önrészének mértékéről a Képviselő-testület dönt.</w:t>
      </w:r>
    </w:p>
    <w:p w:rsidR="001F5AA5" w:rsidRPr="00361E35" w:rsidRDefault="001F5AA5" w:rsidP="001F5AA5">
      <w:pPr>
        <w:pStyle w:val="Szvegtrzsbehzssal3"/>
        <w:tabs>
          <w:tab w:val="left" w:pos="360"/>
          <w:tab w:val="left" w:pos="540"/>
          <w:tab w:val="left" w:pos="567"/>
        </w:tabs>
        <w:ind w:left="0"/>
        <w:jc w:val="both"/>
      </w:pPr>
    </w:p>
    <w:p w:rsidR="001F5AA5" w:rsidRPr="00361E35" w:rsidRDefault="001F5AA5" w:rsidP="001F5AA5">
      <w:pPr>
        <w:pStyle w:val="Szvegtrzs"/>
        <w:tabs>
          <w:tab w:val="left" w:pos="360"/>
          <w:tab w:val="left" w:pos="540"/>
          <w:tab w:val="left" w:pos="567"/>
          <w:tab w:val="center" w:pos="4536"/>
        </w:tabs>
      </w:pPr>
      <w:r w:rsidRPr="00361E35">
        <w:t>(4) Az önkormányzati vagyon értékesítésére vonatkozóan az önkormányzat vagyongazdálkodásáról szóló önkormányzati rendelet előírásait kell alkalmazni.</w:t>
      </w:r>
    </w:p>
    <w:p w:rsidR="001F5AA5" w:rsidRPr="00361E35" w:rsidRDefault="001F5AA5" w:rsidP="001F5AA5">
      <w:pPr>
        <w:pStyle w:val="Szvegtrzsbehzssal3"/>
        <w:tabs>
          <w:tab w:val="left" w:pos="360"/>
          <w:tab w:val="left" w:pos="540"/>
          <w:tab w:val="left" w:pos="567"/>
        </w:tabs>
        <w:ind w:left="0"/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536"/>
        </w:tabs>
        <w:jc w:val="both"/>
        <w:rPr>
          <w:bCs/>
        </w:rPr>
      </w:pPr>
      <w:r w:rsidRPr="00361E35">
        <w:rPr>
          <w:b/>
        </w:rPr>
        <w:t xml:space="preserve">15. § </w:t>
      </w:r>
      <w:r w:rsidRPr="00361E35">
        <w:rPr>
          <w:bCs/>
        </w:rPr>
        <w:t>(1)</w:t>
      </w:r>
      <w:r w:rsidRPr="00361E35">
        <w:rPr>
          <w:bCs/>
        </w:rPr>
        <w:tab/>
        <w:t xml:space="preserve"> Költségvetési maradvány megállapításának, elszámolásának és felhasználásának szabályai: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  <w:rPr>
          <w:bCs/>
        </w:rPr>
      </w:pPr>
      <w:r w:rsidRPr="00361E35">
        <w:rPr>
          <w:bCs/>
        </w:rPr>
        <w:t>A költségvetési maradványból a költségvetési szervet nem illeti meg: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  <w:rPr>
          <w:bCs/>
        </w:rPr>
      </w:pPr>
      <w:proofErr w:type="gramStart"/>
      <w:r w:rsidRPr="00361E35">
        <w:rPr>
          <w:bCs/>
        </w:rPr>
        <w:t>a</w:t>
      </w:r>
      <w:proofErr w:type="gramEnd"/>
      <w:r w:rsidRPr="00361E35">
        <w:rPr>
          <w:bCs/>
        </w:rPr>
        <w:t xml:space="preserve">) </w:t>
      </w:r>
      <w:proofErr w:type="spellStart"/>
      <w:r w:rsidRPr="00361E35">
        <w:rPr>
          <w:bCs/>
        </w:rPr>
        <w:t>a</w:t>
      </w:r>
      <w:proofErr w:type="spellEnd"/>
      <w:r w:rsidRPr="00361E35">
        <w:rPr>
          <w:bCs/>
        </w:rPr>
        <w:t xml:space="preserve"> végleges feladatelmaradás miatti előirányzat maradvány,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  <w:rPr>
          <w:bCs/>
        </w:rPr>
      </w:pPr>
      <w:r w:rsidRPr="00361E35">
        <w:rPr>
          <w:bCs/>
        </w:rPr>
        <w:t>b) meghatározott célra rendelkezésre bocsátott előirányzatok, ha áthúzódó pénzügyi teljesítési kötelezettségük nincs,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  <w:rPr>
          <w:bCs/>
        </w:rPr>
      </w:pPr>
      <w:r w:rsidRPr="00361E35">
        <w:rPr>
          <w:bCs/>
        </w:rPr>
        <w:t>c) az az összeg, amelyet a tárgyévben, év közben engedélyezett feladattal összefüggésben a jóváhagyott előirányzatból részben vagy egészben nem használtak fel,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  <w:rPr>
          <w:bCs/>
        </w:rPr>
      </w:pPr>
      <w:r w:rsidRPr="00361E35">
        <w:rPr>
          <w:bCs/>
        </w:rPr>
        <w:t>d) gazdálkodási szabályok megsértéséből származó maradvány,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  <w:rPr>
          <w:bCs/>
        </w:rPr>
      </w:pPr>
      <w:proofErr w:type="gramStart"/>
      <w:r w:rsidRPr="00361E35">
        <w:rPr>
          <w:bCs/>
        </w:rPr>
        <w:t>e</w:t>
      </w:r>
      <w:proofErr w:type="gramEnd"/>
      <w:r w:rsidRPr="00361E35">
        <w:rPr>
          <w:bCs/>
        </w:rPr>
        <w:t>) a bevételei többletből a 8. § (2) bekezdésében meghatározott rész,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  <w:rPr>
          <w:bCs/>
        </w:rPr>
      </w:pPr>
      <w:proofErr w:type="gramStart"/>
      <w:r w:rsidRPr="00361E35">
        <w:rPr>
          <w:bCs/>
        </w:rPr>
        <w:t>f</w:t>
      </w:r>
      <w:proofErr w:type="gramEnd"/>
      <w:r w:rsidRPr="00361E35">
        <w:rPr>
          <w:bCs/>
        </w:rPr>
        <w:t>) a 9.§ (3) bekezdésben meghatározott kötött előirányzatok maradványa,</w:t>
      </w:r>
    </w:p>
    <w:p w:rsidR="001F5AA5" w:rsidRPr="00361E35" w:rsidRDefault="001F5AA5" w:rsidP="001F5AA5">
      <w:pPr>
        <w:jc w:val="both"/>
      </w:pPr>
      <w:proofErr w:type="gramStart"/>
      <w:r w:rsidRPr="00361E35">
        <w:t>g</w:t>
      </w:r>
      <w:proofErr w:type="gramEnd"/>
      <w:r w:rsidRPr="00361E35">
        <w:t>) a személyi juttatások közterheinek azon maradványa, amely nem kapcsolódik a személyi juttatás előirányzatának járulékköteles maradványához.</w:t>
      </w:r>
    </w:p>
    <w:p w:rsidR="001F5AA5" w:rsidRPr="00361E35" w:rsidRDefault="001F5AA5" w:rsidP="001F5AA5">
      <w:pPr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  <w:rPr>
          <w:bCs/>
        </w:rPr>
      </w:pPr>
      <w:r w:rsidRPr="00361E35">
        <w:rPr>
          <w:bCs/>
        </w:rPr>
        <w:t>(2)</w:t>
      </w:r>
      <w:r w:rsidRPr="00361E35">
        <w:rPr>
          <w:bCs/>
        </w:rPr>
        <w:tab/>
        <w:t>A Képviselő-testület az állami támogatások, hozzájárulások jogcímenkénti visszafizetési kötelezettségét a költségvetési szervekre áthárítja, úgy hogy az visszavonásra kerül a költségvetési maradványból.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  <w:rPr>
          <w:bCs/>
        </w:rPr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  <w:rPr>
          <w:bCs/>
        </w:rPr>
      </w:pPr>
      <w:r w:rsidRPr="00361E35">
        <w:rPr>
          <w:bCs/>
        </w:rPr>
        <w:t>(3)</w:t>
      </w:r>
      <w:r w:rsidRPr="00361E35">
        <w:rPr>
          <w:bCs/>
        </w:rPr>
        <w:tab/>
        <w:t>A Képviselő-testület a költségvetési szervek költségvetési maradványát felülvizsgálja és a zárszámadási rendelettel egy időben hagyja jóvá, és dönt a költségvetési szervek szabadon felhasználható költségvetési maradványáról.</w:t>
      </w:r>
    </w:p>
    <w:p w:rsidR="001F5AA5" w:rsidRPr="00361E35" w:rsidRDefault="001F5AA5" w:rsidP="001F5AA5">
      <w:pPr>
        <w:tabs>
          <w:tab w:val="left" w:pos="540"/>
        </w:tabs>
        <w:jc w:val="both"/>
      </w:pPr>
      <w:r w:rsidRPr="00361E35">
        <w:rPr>
          <w:bCs/>
        </w:rPr>
        <w:t>A Képviselő-testület a költségvetési szervet megillető költségvetési maradvány felhasználását korlátozhatja,</w:t>
      </w:r>
      <w:r w:rsidRPr="00361E35">
        <w:t xml:space="preserve"> felhasználását célhoz kötheti, költségvetési maradványát részben vagy egészben elvonhatja.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  <w:rPr>
          <w:bCs/>
        </w:rPr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  <w:rPr>
          <w:bCs/>
        </w:rPr>
      </w:pPr>
      <w:r w:rsidRPr="00361E35">
        <w:rPr>
          <w:bCs/>
        </w:rPr>
        <w:t>(4)</w:t>
      </w:r>
      <w:r w:rsidRPr="00361E35">
        <w:rPr>
          <w:bCs/>
        </w:rPr>
        <w:tab/>
        <w:t>Kötelezettségvállalással terhelt költségvetési maradványnak kell tekinteni: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  <w:rPr>
          <w:bCs/>
        </w:rPr>
      </w:pPr>
      <w:proofErr w:type="gramStart"/>
      <w:r w:rsidRPr="00361E35">
        <w:rPr>
          <w:bCs/>
        </w:rPr>
        <w:t>a</w:t>
      </w:r>
      <w:proofErr w:type="gramEnd"/>
      <w:r w:rsidRPr="00361E35">
        <w:rPr>
          <w:bCs/>
        </w:rPr>
        <w:t>) azt a maradványt, amelyre a kötelezettségvállalás a tárgyévi előirányzat terhére történt, de a teljesítés a tárgyévben nem valósult meg,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  <w:rPr>
          <w:bCs/>
        </w:rPr>
      </w:pPr>
      <w:r w:rsidRPr="00361E35">
        <w:rPr>
          <w:bCs/>
        </w:rPr>
        <w:t>b) a tárgyévben szerződés alapján befolyt bevételt, ha az bizonyítottan a teljesítendő kiadásokra kerül felhasználásra a következő évben.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  <w:rPr>
          <w:bCs/>
        </w:rPr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  <w:rPr>
          <w:bCs/>
        </w:rPr>
      </w:pPr>
      <w:r w:rsidRPr="00361E35">
        <w:rPr>
          <w:bCs/>
        </w:rPr>
        <w:t>(5)</w:t>
      </w:r>
      <w:r w:rsidRPr="00361E35">
        <w:rPr>
          <w:bCs/>
        </w:rPr>
        <w:tab/>
        <w:t>A költségvetési maradvány jóváhagyását követően az (1), (2) és (3) bekezdésben meghatározott elvonásokat követően az előirányzat-maradvány személyi juttatásokból származó része a többi kiemelt előirányzatra is fordítható. Az előirányzat-maradvány személyi juttatásokon felüli része személyi juttatásokra nem használható. A költségvetési maradvány terhére nem vállalható olyan tartós kötelezettség, amely költségvetési támogatási többlettel jár akár az idei, akár a következő években.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  <w:rPr>
          <w:bCs/>
        </w:rPr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  <w:r w:rsidRPr="00361E35">
        <w:rPr>
          <w:b/>
          <w:bCs/>
        </w:rPr>
        <w:t xml:space="preserve">16.§ </w:t>
      </w:r>
      <w:r w:rsidRPr="00361E35">
        <w:t>(1)</w:t>
      </w:r>
      <w:r w:rsidRPr="00361E35">
        <w:tab/>
        <w:t>A bevételek növelése érdekében fokozott erőfeszítéseket kell tenni a kintlévőségek behajtására valamennyi költségvetési szervnél.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  <w:r w:rsidRPr="00361E35">
        <w:t>(2)</w:t>
      </w:r>
      <w:r w:rsidRPr="00361E35">
        <w:tab/>
        <w:t>Az adóellenőrzési és felderítési munkát hatékonyan kell végezni, az adóhátralékot következetesen be kell szedni és a mulasztókkal a jogszabályban foglaltak szerint kell eljárni.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  <w:r w:rsidRPr="00361E35">
        <w:t>(3)</w:t>
      </w:r>
      <w:r w:rsidRPr="00361E35">
        <w:tab/>
        <w:t>A Képviselő-testület az Önkormányzat belső ellenőre útján valamennyi költségvetési szervnél folyamatosan vizsgálhatja a kiemelt előirányzatok teljesítését.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  <w:r w:rsidRPr="00361E35">
        <w:rPr>
          <w:b/>
          <w:bCs/>
        </w:rPr>
        <w:t xml:space="preserve">17.§ </w:t>
      </w:r>
      <w:r w:rsidRPr="00361E35">
        <w:t>(1)</w:t>
      </w:r>
      <w:r w:rsidRPr="00361E35">
        <w:tab/>
        <w:t xml:space="preserve"> A Képviselő-testület a társadalmi szervezetek, egyesületek, sportegyesületek, klubok, alapítványok, egyházi közösségek</w:t>
      </w:r>
      <w:r>
        <w:t>, egyéb szervezetek</w:t>
      </w:r>
      <w:r w:rsidRPr="00361E35">
        <w:t xml:space="preserve">. </w:t>
      </w:r>
      <w:proofErr w:type="gramStart"/>
      <w:r w:rsidRPr="00361E35">
        <w:t>részére</w:t>
      </w:r>
      <w:proofErr w:type="gramEnd"/>
      <w:r w:rsidRPr="00361E35">
        <w:t xml:space="preserve"> pénzbeli támogatást nyújt működés</w:t>
      </w:r>
      <w:r>
        <w:t>i célra</w:t>
      </w:r>
      <w:r w:rsidRPr="00361E35">
        <w:t xml:space="preserve"> a </w:t>
      </w:r>
      <w:r>
        <w:t>R</w:t>
      </w:r>
      <w:r w:rsidRPr="00361E35">
        <w:t>endelet 5/b., fejlesztés</w:t>
      </w:r>
      <w:r>
        <w:t>i célra</w:t>
      </w:r>
      <w:r w:rsidRPr="00361E35">
        <w:t xml:space="preserve"> a 7. mellékletében meghatározott célok szerint.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  <w:rPr>
          <w:vertAlign w:val="superscript"/>
        </w:rPr>
      </w:pPr>
      <w:r>
        <w:t>(2)</w:t>
      </w:r>
      <w:r>
        <w:tab/>
        <w:t xml:space="preserve">Az egyéb működési célú támogatásokra </w:t>
      </w:r>
      <w:r w:rsidRPr="00361E35">
        <w:t>a költségvetésben</w:t>
      </w:r>
      <w:r>
        <w:t xml:space="preserve"> biztosított előirányzatból 400.000 </w:t>
      </w:r>
      <w:r w:rsidRPr="00361E35">
        <w:t>Ft erejéig a polgármester rendelkezik. A polgármester által egy-egy támogatottnak nyújtható összeg maximum 150</w:t>
      </w:r>
      <w:r>
        <w:t xml:space="preserve">.000 </w:t>
      </w:r>
      <w:r w:rsidRPr="00361E35">
        <w:t>Ft. Az ennél nagyobb összegű támogatás odaítélése - a benyújtott igények alapján - a Képviselő-testület jogköre.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  <w:r w:rsidRPr="00361E35">
        <w:t>(3)</w:t>
      </w:r>
      <w:r w:rsidRPr="00361E35">
        <w:tab/>
        <w:t>A Képviselő-testület a költségvetési évre a képviselők éves keretét képviselőnként 100</w:t>
      </w:r>
      <w:r>
        <w:t xml:space="preserve">.000 </w:t>
      </w:r>
      <w:r w:rsidRPr="00361E35">
        <w:t>Ft-ban, az alpolgármesteri keretet 200</w:t>
      </w:r>
      <w:r>
        <w:t xml:space="preserve">.000 </w:t>
      </w:r>
      <w:r w:rsidRPr="00361E35">
        <w:t>Ft-ban állapítja meg.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  <w:r w:rsidRPr="00361E35">
        <w:t>Az alpolgármesteri és képviselői keretből támogathatók: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  <w:proofErr w:type="gramStart"/>
      <w:r w:rsidRPr="00361E35">
        <w:t>a</w:t>
      </w:r>
      <w:proofErr w:type="gramEnd"/>
      <w:r w:rsidRPr="00361E35">
        <w:t>) Az Önkormányzat és a társulások által fenntartott intézmények, önkormányzati gazdasági társaságok rendezvényei, szakmai programjai.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  <w:r w:rsidRPr="00361E35">
        <w:t>b) Az önkormányzati (társulási) intézményekben, önkormányzati gazdasági társaságokban működő művészeti és egyéb csoportok.</w:t>
      </w:r>
    </w:p>
    <w:p w:rsidR="001F5AA5" w:rsidRPr="00361E35" w:rsidRDefault="001F5AA5" w:rsidP="001F5AA5">
      <w:pPr>
        <w:pStyle w:val="Szvegtrzs2"/>
        <w:tabs>
          <w:tab w:val="left" w:pos="360"/>
          <w:tab w:val="left" w:pos="540"/>
          <w:tab w:val="left" w:pos="567"/>
        </w:tabs>
        <w:rPr>
          <w:sz w:val="24"/>
        </w:rPr>
      </w:pPr>
      <w:r w:rsidRPr="00361E35">
        <w:rPr>
          <w:sz w:val="24"/>
        </w:rPr>
        <w:t>c) Az önkormányzati (társulási) intézményekben, önkormányzati gazdasági társaságokban végrehajtott karbantartások, eszköz, szakmai anyag beszerzések.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  <w:r w:rsidRPr="00361E35">
        <w:t>d) Városi közösségi napok rendezvényei, egyéb rendezvények.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  <w:proofErr w:type="gramStart"/>
      <w:r w:rsidRPr="00361E35">
        <w:t>e</w:t>
      </w:r>
      <w:proofErr w:type="gramEnd"/>
      <w:r w:rsidRPr="00361E35">
        <w:t>) A város közterületeinek, parkjainak, játszótereinek karbantartása, felújítása, a város karácsonyi díszkivilágítása. E feladatokat a Városüzemeltetési osztály végzi el és hajtja végre.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  <w:proofErr w:type="gramStart"/>
      <w:r w:rsidRPr="00361E35">
        <w:t>f</w:t>
      </w:r>
      <w:proofErr w:type="gramEnd"/>
      <w:r w:rsidRPr="00361E35">
        <w:t>) Támogatás nyújtása más szervezetek részére Képviselő-testületi döntéssel.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  <w:rPr>
          <w:vertAlign w:val="superscript"/>
        </w:rPr>
      </w:pPr>
      <w:r w:rsidRPr="00361E35">
        <w:t>A képviselői keretből természetes személyek nem támogathatók.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  <w:r w:rsidRPr="00361E35">
        <w:t>(4)</w:t>
      </w:r>
      <w:r w:rsidRPr="00361E35">
        <w:tab/>
        <w:t xml:space="preserve">A képviselői keret felhasználására vonatkozó javaslatot, ha a döntés nem </w:t>
      </w:r>
      <w:proofErr w:type="gramStart"/>
      <w:r w:rsidRPr="00361E35">
        <w:t>tartozik</w:t>
      </w:r>
      <w:proofErr w:type="gramEnd"/>
      <w:r w:rsidRPr="00361E35">
        <w:t xml:space="preserve"> a Képviselő-testület hatáskörébe a Polgármester hagyja jóvá és intézkedik a végrehajtásáról.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pStyle w:val="Szvegtrzsbehzssal2"/>
        <w:tabs>
          <w:tab w:val="left" w:pos="360"/>
          <w:tab w:val="left" w:pos="540"/>
          <w:tab w:val="left" w:pos="567"/>
        </w:tabs>
        <w:ind w:left="0"/>
      </w:pPr>
      <w:r w:rsidRPr="00361E35">
        <w:t>(5) A képviselői keret felhasználásával kapcsolatos előirányzat átcsoportosítást a soron következő költségvetési rendelet módosításakor a rendeletben át kell vezetni.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536"/>
        </w:tabs>
        <w:jc w:val="both"/>
        <w:rPr>
          <w:b/>
          <w:bCs/>
        </w:rPr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536"/>
        </w:tabs>
        <w:jc w:val="both"/>
      </w:pPr>
      <w:r w:rsidRPr="00361E35">
        <w:rPr>
          <w:b/>
          <w:bCs/>
        </w:rPr>
        <w:t xml:space="preserve">18.§ </w:t>
      </w:r>
      <w:r w:rsidRPr="00361E35">
        <w:t>(1)</w:t>
      </w:r>
      <w:r w:rsidRPr="00361E35">
        <w:tab/>
        <w:t xml:space="preserve"> A működésre átadott pénzeszközök között tervezett sporttámogatási keretösszeg nyújt fedezetet a sportegyesületeknek nyújtott támogatásokra, a működési kiadások között tervezett összeg a városi sportfeladatokra. </w:t>
      </w:r>
    </w:p>
    <w:p w:rsidR="001F5AA5" w:rsidRPr="00361E35" w:rsidRDefault="001F5AA5" w:rsidP="001F5AA5">
      <w:pPr>
        <w:pStyle w:val="Szvegtrzs"/>
        <w:tabs>
          <w:tab w:val="left" w:pos="360"/>
          <w:tab w:val="left" w:pos="540"/>
          <w:tab w:val="left" w:pos="567"/>
        </w:tabs>
      </w:pPr>
      <w:r w:rsidRPr="00361E35">
        <w:t>A Képviselő-testület a Humán Erőforrás Bizottságot felhatalmazza, hogy a sporttámogatási keretösszeg felosztására vonatkozóan javaslatot tegyen. A pályázati alap felosztását a bizottság javaslata alapján a Képviselő-testület hagyja jóvá.</w:t>
      </w:r>
    </w:p>
    <w:p w:rsidR="001F5AA5" w:rsidRPr="00361E35" w:rsidRDefault="001F5AA5" w:rsidP="001F5AA5">
      <w:pPr>
        <w:pStyle w:val="Szvegtrzs"/>
        <w:tabs>
          <w:tab w:val="left" w:pos="360"/>
          <w:tab w:val="left" w:pos="540"/>
          <w:tab w:val="left" w:pos="567"/>
        </w:tabs>
      </w:pPr>
    </w:p>
    <w:p w:rsidR="001F5AA5" w:rsidRPr="00361E35" w:rsidRDefault="001F5AA5" w:rsidP="001F5AA5">
      <w:pPr>
        <w:pStyle w:val="Szvegtrzs"/>
        <w:numPr>
          <w:ilvl w:val="0"/>
          <w:numId w:val="2"/>
        </w:numPr>
        <w:tabs>
          <w:tab w:val="left" w:pos="360"/>
          <w:tab w:val="left" w:pos="540"/>
          <w:tab w:val="left" w:pos="567"/>
        </w:tabs>
        <w:ind w:left="0" w:firstLine="0"/>
      </w:pPr>
      <w:r w:rsidRPr="00361E35">
        <w:t>A működésre átadott pénzeszközök között tervezett pályázati alap nyújt fedezetet a civil szervezetek támogatására. A Képviselő-testület a Humán Erőforrás Bizottságot felhatalmazza, hogy a pályázati alap felosztására vonatkozóan pályázatot írjon ki, és javaslatot tegyen a felosztására. A pályázati alap felosztását a bizottság javaslata alapján a Képviselő-testület hagyja jóvá.</w:t>
      </w:r>
    </w:p>
    <w:p w:rsidR="001F5AA5" w:rsidRPr="00361E35" w:rsidRDefault="001F5AA5" w:rsidP="001F5AA5">
      <w:pPr>
        <w:pStyle w:val="Szvegtrzs"/>
        <w:tabs>
          <w:tab w:val="left" w:pos="360"/>
          <w:tab w:val="left" w:pos="540"/>
          <w:tab w:val="left" w:pos="567"/>
        </w:tabs>
      </w:pPr>
    </w:p>
    <w:p w:rsidR="001F5AA5" w:rsidRPr="00361E35" w:rsidRDefault="001F5AA5" w:rsidP="001F5AA5">
      <w:pPr>
        <w:pStyle w:val="Szvegtrzs"/>
        <w:tabs>
          <w:tab w:val="left" w:pos="360"/>
          <w:tab w:val="left" w:pos="540"/>
          <w:tab w:val="left" w:pos="567"/>
        </w:tabs>
        <w:rPr>
          <w:vertAlign w:val="superscript"/>
        </w:rPr>
      </w:pPr>
      <w:r w:rsidRPr="00361E35">
        <w:t>(3)</w:t>
      </w:r>
      <w:r w:rsidRPr="00361E35">
        <w:tab/>
        <w:t>A működésre átadott pénzeszközök között tervezett további két pályázati alap nyújt fedezetet a művészeti csoportok nemzetközi kapcsolattartásának és formaruha pótlásának támogatására. A Képviselő-testület a Humán Erőforrás Bizottságot felhatalmazza, hogy a pályázati alapok felosztására vonatkozóan pályázatot írjon ki, és javaslatot tegyen a felosztására. A pályázati alap felosztását a bizottság javaslata alapján a Képviselő-testület hagyja jóvá.</w:t>
      </w:r>
    </w:p>
    <w:p w:rsidR="001F5AA5" w:rsidRPr="00361E35" w:rsidRDefault="001F5AA5" w:rsidP="001F5AA5">
      <w:pPr>
        <w:pStyle w:val="Szvegtrzs"/>
        <w:tabs>
          <w:tab w:val="left" w:pos="360"/>
          <w:tab w:val="left" w:pos="540"/>
          <w:tab w:val="left" w:pos="567"/>
        </w:tabs>
      </w:pPr>
    </w:p>
    <w:p w:rsidR="001F5AA5" w:rsidRPr="00361E35" w:rsidRDefault="001F5AA5" w:rsidP="001F5AA5">
      <w:pPr>
        <w:pStyle w:val="Szvegtrzs"/>
        <w:tabs>
          <w:tab w:val="left" w:pos="360"/>
          <w:tab w:val="left" w:pos="540"/>
          <w:tab w:val="left" w:pos="567"/>
        </w:tabs>
      </w:pPr>
      <w:r w:rsidRPr="00361E35">
        <w:t>(4)</w:t>
      </w:r>
      <w:r w:rsidRPr="00361E35">
        <w:tab/>
        <w:t>A fejlesztésre átadott pénzeszközök között tervezett orvosi pályázati alap nyújt fedezetet az egészségügyi vállalkozások, intézmények eszközbeszerzéseihez nyújtott támogatásokra.</w:t>
      </w:r>
    </w:p>
    <w:p w:rsidR="001F5AA5" w:rsidRPr="00361E35" w:rsidRDefault="001F5AA5" w:rsidP="001F5AA5">
      <w:pPr>
        <w:pStyle w:val="Szvegtrzs"/>
        <w:tabs>
          <w:tab w:val="left" w:pos="360"/>
          <w:tab w:val="left" w:pos="540"/>
          <w:tab w:val="left" w:pos="567"/>
        </w:tabs>
      </w:pPr>
      <w:r w:rsidRPr="00361E35">
        <w:t>A Képviselő-testület a Pénzügyi és Gazdasági Bizottságot felhatalmazza, hogy a pályázati alap felosztására vonatkozóan pályázatot írjon ki, és javaslatot tegyen a felosztására. A pályázati alap felosztását a bizottság javaslata alapján a Képviselő-testület hagyja jóvá.</w:t>
      </w:r>
    </w:p>
    <w:p w:rsidR="001F5AA5" w:rsidRPr="00361E35" w:rsidRDefault="001F5AA5" w:rsidP="001F5AA5">
      <w:pPr>
        <w:pStyle w:val="Szvegtrzs"/>
        <w:tabs>
          <w:tab w:val="left" w:pos="360"/>
          <w:tab w:val="left" w:pos="540"/>
          <w:tab w:val="left" w:pos="567"/>
        </w:tabs>
      </w:pPr>
    </w:p>
    <w:p w:rsidR="001F5AA5" w:rsidRPr="00361E35" w:rsidRDefault="001F5AA5" w:rsidP="001F5AA5">
      <w:pPr>
        <w:pStyle w:val="Szvegtrzs"/>
        <w:tabs>
          <w:tab w:val="left" w:pos="360"/>
          <w:tab w:val="left" w:pos="540"/>
          <w:tab w:val="left" w:pos="567"/>
        </w:tabs>
        <w:rPr>
          <w:vertAlign w:val="superscript"/>
        </w:rPr>
      </w:pPr>
      <w:r w:rsidRPr="00361E35">
        <w:t>(5)</w:t>
      </w:r>
      <w:r w:rsidRPr="00361E35">
        <w:tab/>
        <w:t>A Képviselő-testület felhatalmazza a Polgármestert, hogy egyedi kérelmek alapján az önkormányzati feladatokra tervezett előirányzatok terhére legfeljebb 500</w:t>
      </w:r>
      <w:r>
        <w:rPr>
          <w:lang w:val="hu-HU"/>
        </w:rPr>
        <w:t xml:space="preserve">.000 </w:t>
      </w:r>
      <w:r w:rsidRPr="00361E35">
        <w:t>Ft összeg erejéig döntsön támogatás odaítéléséről.</w:t>
      </w:r>
    </w:p>
    <w:p w:rsidR="001F5AA5" w:rsidRPr="00361E35" w:rsidRDefault="001F5AA5" w:rsidP="001F5AA5">
      <w:pPr>
        <w:pStyle w:val="Szvegtrzs"/>
        <w:tabs>
          <w:tab w:val="left" w:pos="360"/>
          <w:tab w:val="left" w:pos="540"/>
          <w:tab w:val="left" w:pos="567"/>
        </w:tabs>
      </w:pPr>
    </w:p>
    <w:p w:rsidR="001F5AA5" w:rsidRPr="00361E35" w:rsidRDefault="001F5AA5" w:rsidP="001F5AA5">
      <w:pPr>
        <w:pStyle w:val="Szvegtrzs"/>
        <w:tabs>
          <w:tab w:val="left" w:pos="360"/>
          <w:tab w:val="left" w:pos="540"/>
          <w:tab w:val="left" w:pos="567"/>
          <w:tab w:val="center" w:pos="4536"/>
        </w:tabs>
      </w:pPr>
      <w:r w:rsidRPr="00361E35">
        <w:rPr>
          <w:b/>
        </w:rPr>
        <w:t xml:space="preserve">19.§ </w:t>
      </w:r>
      <w:r w:rsidRPr="00361E35">
        <w:t>(1)</w:t>
      </w:r>
      <w:r w:rsidRPr="00361E35">
        <w:rPr>
          <w:b/>
        </w:rPr>
        <w:t xml:space="preserve"> </w:t>
      </w:r>
      <w:r w:rsidRPr="00361E35">
        <w:t>A Képviselő-testület felhatalmazza a Polgármestert, hogy az 5/b. és a 7. mellékletben meghatározott egyedi támogatásokról és a pályáztatás során elnyert támogatásokról a támogatási szerződést megkösse.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widowControl w:val="0"/>
        <w:numPr>
          <w:ilvl w:val="0"/>
          <w:numId w:val="9"/>
        </w:numPr>
        <w:tabs>
          <w:tab w:val="left" w:pos="360"/>
          <w:tab w:val="left" w:pos="540"/>
          <w:tab w:val="left" w:pos="567"/>
        </w:tabs>
        <w:overflowPunct w:val="0"/>
        <w:autoSpaceDE w:val="0"/>
        <w:autoSpaceDN w:val="0"/>
        <w:adjustRightInd w:val="0"/>
        <w:ind w:left="0" w:firstLine="0"/>
        <w:jc w:val="both"/>
      </w:pPr>
      <w:r w:rsidRPr="00361E35">
        <w:t>Az odaítélt támogatás folyósítását a Városi Kincstár felfüggeszti, amennyiben a támogatottnak esedékessé vált és meg nem fizetett köztartozása van, és ennek rendezését nem igazolja, valamint amíg az előző évben részére folyósított támogatás felhasználásáról nem számolt el.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widowControl w:val="0"/>
        <w:numPr>
          <w:ilvl w:val="0"/>
          <w:numId w:val="9"/>
        </w:numPr>
        <w:tabs>
          <w:tab w:val="left" w:pos="360"/>
          <w:tab w:val="left" w:pos="540"/>
          <w:tab w:val="left" w:pos="567"/>
        </w:tabs>
        <w:overflowPunct w:val="0"/>
        <w:autoSpaceDE w:val="0"/>
        <w:autoSpaceDN w:val="0"/>
        <w:adjustRightInd w:val="0"/>
        <w:ind w:left="0" w:firstLine="0"/>
        <w:jc w:val="both"/>
      </w:pPr>
      <w:r w:rsidRPr="00361E35">
        <w:t>Amennyiben a támogatott a támogatást vagy annak egy részét jogtalanul vette igénybe, azt nem a pályázatban megjelölt programra, feladatra használta fel, vagy a támogatás igényléséhez valótlan adatokat szolgáltatott, a támogatást az Önkormányzat költségvetési számlájára köteles visszafizetni.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widowControl w:val="0"/>
        <w:numPr>
          <w:ilvl w:val="0"/>
          <w:numId w:val="9"/>
        </w:numPr>
        <w:tabs>
          <w:tab w:val="left" w:pos="360"/>
          <w:tab w:val="left" w:pos="540"/>
          <w:tab w:val="left" w:pos="567"/>
        </w:tabs>
        <w:overflowPunct w:val="0"/>
        <w:autoSpaceDE w:val="0"/>
        <w:autoSpaceDN w:val="0"/>
        <w:adjustRightInd w:val="0"/>
        <w:ind w:left="0" w:firstLine="0"/>
        <w:jc w:val="both"/>
      </w:pPr>
      <w:r w:rsidRPr="00361E35">
        <w:t>A támogatott jogosult részben, vagy egészben lemondani a támogatásról, amennyiben az általa vállalt feladat objektív okból nem vagy csak részben valósítható meg.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pStyle w:val="Szvegtrzs"/>
        <w:numPr>
          <w:ilvl w:val="0"/>
          <w:numId w:val="9"/>
        </w:numPr>
        <w:tabs>
          <w:tab w:val="num" w:pos="426"/>
        </w:tabs>
        <w:ind w:left="0" w:firstLine="0"/>
      </w:pPr>
      <w:r w:rsidRPr="00361E35">
        <w:t>A támogatott szervezet a támogatásról a szerződésben foglalt határidőre köteles hitelesített bizonylatokkal elszámolni. Az elszámolással egyidejűleg a támogatottnak tájékoztatást kell adni a támogatott cél megvalósításáról. A támogatott szervezet egy alkalommal legfeljebb hat hónappal kérheti a támogatás felhasználásának, valamint az elszámolási határidőnek a meghosszabbítását. Nem kell a támogatási szerződést módosítani, ha a felhasználási, elszámolási határidő a támogatási szerződésben meghatározott határidőhöz képest előreláthatóan a három hónapos késedelmet nem haladja meg. Fejlesztési célú támogatás esetén indokolt esetben a Polgármester jogosult a támogatás felhasználásának, valamint az elszámolási határidőnek a további meghosszabbítására.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widowControl w:val="0"/>
        <w:numPr>
          <w:ilvl w:val="0"/>
          <w:numId w:val="9"/>
        </w:numPr>
        <w:tabs>
          <w:tab w:val="left" w:pos="360"/>
          <w:tab w:val="left" w:pos="540"/>
          <w:tab w:val="left" w:pos="567"/>
        </w:tabs>
        <w:overflowPunct w:val="0"/>
        <w:autoSpaceDE w:val="0"/>
        <w:autoSpaceDN w:val="0"/>
        <w:adjustRightInd w:val="0"/>
        <w:ind w:left="0" w:firstLine="0"/>
        <w:jc w:val="both"/>
      </w:pPr>
      <w:r w:rsidRPr="00361E35">
        <w:t>A támogatásról szóló elszámolást szakmai szempontból az illetékes szakosztály, pénzügyi szempontból a Városi Kincstár felülvizsgálja. Indokolt esetben a Jegyző helyszíni ellenőrzés keretében vizsgáltatja meg a belső ellenőrrel a támogatott cél megvalósulását, a támogatás felhasználásának jogszerűségét és szabályszerűségét.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widowControl w:val="0"/>
        <w:numPr>
          <w:ilvl w:val="0"/>
          <w:numId w:val="9"/>
        </w:numPr>
        <w:tabs>
          <w:tab w:val="num" w:pos="142"/>
          <w:tab w:val="left" w:pos="360"/>
          <w:tab w:val="left" w:pos="540"/>
          <w:tab w:val="left" w:pos="567"/>
        </w:tabs>
        <w:overflowPunct w:val="0"/>
        <w:autoSpaceDE w:val="0"/>
        <w:autoSpaceDN w:val="0"/>
        <w:adjustRightInd w:val="0"/>
        <w:ind w:left="0" w:firstLine="0"/>
        <w:jc w:val="both"/>
      </w:pPr>
      <w:r w:rsidRPr="00361E35">
        <w:t>A Balatonfüred Sportjáért Közhasznú Alapítvány, a Balatonfüred Kézilabda Sportjáért Közhasznú Alapítvány és a Balatonfüredi Utánpótlás Sport Club részére TAO támogatások önrészeként megítélt támogatásból az Önkormányzat megelőlegezi a TAO támogatás lehívásáig szükséges összegeket.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pStyle w:val="Szvegtrzs"/>
        <w:tabs>
          <w:tab w:val="left" w:pos="360"/>
          <w:tab w:val="left" w:pos="540"/>
          <w:tab w:val="left" w:pos="567"/>
        </w:tabs>
        <w:rPr>
          <w:vertAlign w:val="superscript"/>
        </w:rPr>
      </w:pPr>
      <w:r w:rsidRPr="00361E35">
        <w:t>(8)</w:t>
      </w:r>
      <w:r w:rsidRPr="00361E35">
        <w:tab/>
        <w:t>Alapítvány részére támogatás nyújtása és alapítványtól forrás átvétele a Képviselő-testület át nem ruházható hatásköre.</w:t>
      </w:r>
    </w:p>
    <w:p w:rsidR="001F5AA5" w:rsidRPr="00361E35" w:rsidRDefault="001F5AA5" w:rsidP="001F5AA5">
      <w:pPr>
        <w:pStyle w:val="Szvegtrzs"/>
        <w:tabs>
          <w:tab w:val="left" w:pos="360"/>
          <w:tab w:val="left" w:pos="540"/>
          <w:tab w:val="left" w:pos="567"/>
        </w:tabs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  <w:r w:rsidRPr="00361E35">
        <w:t>(9)</w:t>
      </w:r>
      <w:r w:rsidRPr="00361E35">
        <w:tab/>
        <w:t>Államháztartáson kívüli forrás elfogadásáról az Önkormányzat vonatkozásában– alapítványi forrás kivételével - a Polgármester dönt.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  <w:rPr>
          <w:vertAlign w:val="superscript"/>
        </w:rPr>
      </w:pPr>
      <w:r w:rsidRPr="00361E35">
        <w:t>Államháztartáson kívüli forrás elfogadásáról az önkormányzati költségvetési szervek vonatkozásában– alapítványi forrás kivételével – az intézményvezető dönt.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  <w:rPr>
          <w:vertAlign w:val="superscript"/>
        </w:rPr>
      </w:pPr>
      <w:r w:rsidRPr="00361E35">
        <w:t>(10)</w:t>
      </w:r>
      <w:r w:rsidRPr="00361E35">
        <w:tab/>
        <w:t>A támogatás átvételéről a támogatóval támogatási szerződést kell kötni, amelynek tartalmazni kell a támogatás célját, az átadás időpontját, az elszámolás módját.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  <w:rPr>
          <w:vertAlign w:val="superscript"/>
        </w:rPr>
      </w:pPr>
      <w:r w:rsidRPr="00361E35">
        <w:t>(11)</w:t>
      </w:r>
      <w:r w:rsidRPr="00361E35">
        <w:tab/>
        <w:t>Az államháztartáson kívüli forrás átvételéről kötendő támogatási szerződés előtt vizsgálni kell az átvétellel kapcsolatban felmerülő kiadásokat és a pénzeszköz átvétel következményeit.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</w:tabs>
        <w:jc w:val="both"/>
        <w:rPr>
          <w:vertAlign w:val="superscript"/>
        </w:rPr>
      </w:pPr>
      <w:r w:rsidRPr="00361E35">
        <w:t>(12)</w:t>
      </w:r>
      <w:r w:rsidRPr="00361E35">
        <w:tab/>
        <w:t>A Polgármester a költségvetés végrehajtásáról szóló beszámolóban tájékoztatja a Képviselő-testületet az előző évben államháztartáson kívülről átvett pénzeszközök teljesüléséről.</w:t>
      </w:r>
    </w:p>
    <w:p w:rsidR="001F5AA5" w:rsidRPr="00361E35" w:rsidRDefault="001F5AA5" w:rsidP="001F5AA5">
      <w:pPr>
        <w:pStyle w:val="Szvegtrzs"/>
        <w:tabs>
          <w:tab w:val="left" w:pos="360"/>
          <w:tab w:val="left" w:pos="540"/>
          <w:tab w:val="left" w:pos="567"/>
        </w:tabs>
      </w:pPr>
    </w:p>
    <w:p w:rsidR="001F5AA5" w:rsidRPr="00361E35" w:rsidRDefault="001F5AA5" w:rsidP="001F5AA5">
      <w:pPr>
        <w:tabs>
          <w:tab w:val="center" w:pos="4536"/>
        </w:tabs>
        <w:jc w:val="both"/>
      </w:pPr>
      <w:r w:rsidRPr="00361E35">
        <w:rPr>
          <w:b/>
          <w:bCs/>
        </w:rPr>
        <w:t xml:space="preserve">20.§ </w:t>
      </w:r>
      <w:r w:rsidRPr="00361E35">
        <w:t>Az Önkormányzati biztos kirendelésére az Áht. 71. §.</w:t>
      </w:r>
      <w:proofErr w:type="spellStart"/>
      <w:r w:rsidRPr="00361E35">
        <w:t>-ban</w:t>
      </w:r>
      <w:proofErr w:type="spellEnd"/>
      <w:r w:rsidRPr="00361E35">
        <w:t xml:space="preserve"> és az </w:t>
      </w:r>
      <w:proofErr w:type="spellStart"/>
      <w:r w:rsidRPr="00361E35">
        <w:t>Ávr</w:t>
      </w:r>
      <w:proofErr w:type="spellEnd"/>
      <w:r w:rsidRPr="00361E35">
        <w:t xml:space="preserve"> 116-118. §</w:t>
      </w:r>
      <w:proofErr w:type="spellStart"/>
      <w:r w:rsidRPr="00361E35">
        <w:t>-ban</w:t>
      </w:r>
      <w:proofErr w:type="spellEnd"/>
      <w:r w:rsidRPr="00361E35">
        <w:t xml:space="preserve"> foglaltak az irányadók.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536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536"/>
        </w:tabs>
        <w:jc w:val="both"/>
      </w:pPr>
      <w:r w:rsidRPr="00361E35">
        <w:rPr>
          <w:b/>
        </w:rPr>
        <w:t>21</w:t>
      </w:r>
      <w:r w:rsidRPr="00361E35">
        <w:rPr>
          <w:b/>
          <w:bCs/>
        </w:rPr>
        <w:t xml:space="preserve">.§ </w:t>
      </w:r>
      <w:r w:rsidRPr="00361E35">
        <w:rPr>
          <w:bCs/>
        </w:rPr>
        <w:t>(1)</w:t>
      </w:r>
      <w:r w:rsidRPr="00361E35">
        <w:t>A költségvetés végrehajtásáért a polgármester felel.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536"/>
        </w:tabs>
        <w:jc w:val="both"/>
      </w:pPr>
    </w:p>
    <w:p w:rsidR="001F5AA5" w:rsidRPr="00361E35" w:rsidRDefault="001F5AA5" w:rsidP="001F5AA5">
      <w:pPr>
        <w:pStyle w:val="Szvegtrzs"/>
        <w:tabs>
          <w:tab w:val="left" w:pos="360"/>
          <w:tab w:val="left" w:pos="540"/>
          <w:tab w:val="left" w:pos="567"/>
          <w:tab w:val="center" w:pos="4536"/>
        </w:tabs>
      </w:pPr>
      <w:r w:rsidRPr="00361E35">
        <w:t>(2)</w:t>
      </w:r>
      <w:r w:rsidRPr="00361E35">
        <w:tab/>
        <w:t>A költségvetési rendelet elfogadásáig a polgármester által, a hatályos jogszabályok szerint az Önkormányzat költségvetését megillető beszedett bevételeket és az előző évi kiadási előirányzatok arányos mértékéig teljesített kiadásokat a költségvetési rendelet előirányzatai tartalmazzák.</w:t>
      </w:r>
    </w:p>
    <w:p w:rsidR="001F5AA5" w:rsidRPr="00361E35" w:rsidRDefault="001F5AA5" w:rsidP="001F5AA5">
      <w:pPr>
        <w:pStyle w:val="Szvegtrzs"/>
        <w:tabs>
          <w:tab w:val="left" w:pos="360"/>
          <w:tab w:val="left" w:pos="540"/>
          <w:tab w:val="left" w:pos="567"/>
          <w:tab w:val="center" w:pos="4536"/>
        </w:tabs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536"/>
        </w:tabs>
        <w:jc w:val="both"/>
      </w:pPr>
      <w:r w:rsidRPr="00361E35">
        <w:t>(3)</w:t>
      </w:r>
      <w:r w:rsidRPr="00361E35">
        <w:tab/>
        <w:t xml:space="preserve"> A polgármester az államháztartásról szóló törvény előírásai, továbbá a Képviselő-testület kérése szerinti időpontokban az Önkormányzat gazdálkodásáról köteles beszámolni a Képviselő-testületnek.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536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536"/>
        </w:tabs>
        <w:jc w:val="both"/>
      </w:pPr>
      <w:r w:rsidRPr="00361E35">
        <w:rPr>
          <w:b/>
        </w:rPr>
        <w:t xml:space="preserve">22. § </w:t>
      </w:r>
      <w:r w:rsidRPr="00361E35">
        <w:t>A közalapítványok működését folyamatosan fenntartja függetlenül az államháztartáson kívüli bevételek alakulásától.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536"/>
        </w:tabs>
        <w:jc w:val="both"/>
        <w:rPr>
          <w:b/>
        </w:rPr>
      </w:pPr>
    </w:p>
    <w:p w:rsidR="001F5AA5" w:rsidRPr="00361E35" w:rsidRDefault="001F5AA5" w:rsidP="001F5AA5">
      <w:pPr>
        <w:pStyle w:val="Szvegtrzs"/>
        <w:tabs>
          <w:tab w:val="left" w:pos="360"/>
        </w:tabs>
        <w:rPr>
          <w:vertAlign w:val="superscript"/>
        </w:rPr>
      </w:pPr>
      <w:r w:rsidRPr="00361E35">
        <w:rPr>
          <w:b/>
          <w:bCs/>
        </w:rPr>
        <w:t xml:space="preserve">23.§ </w:t>
      </w:r>
      <w:r w:rsidRPr="00361E35">
        <w:t>A rendelet a kihirdetés napját követő napon lé</w:t>
      </w:r>
      <w:r>
        <w:t>p hatályba, rendelkezései a 2019</w:t>
      </w:r>
      <w:r w:rsidRPr="00361E35">
        <w:t>. évről szóló zárszámadási rendelet elfogadásáig hatályosak.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536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536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536"/>
        </w:tabs>
        <w:jc w:val="both"/>
      </w:pP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536"/>
        </w:tabs>
        <w:jc w:val="both"/>
      </w:pPr>
      <w:r w:rsidRPr="00361E35">
        <w:t>Dr. Bóka István</w:t>
      </w:r>
      <w:r w:rsidRPr="00361E35">
        <w:tab/>
      </w:r>
      <w:r w:rsidRPr="00361E35">
        <w:tab/>
        <w:t>Dr. Tárnoki Richárd</w:t>
      </w:r>
    </w:p>
    <w:p w:rsidR="001F5AA5" w:rsidRPr="00361E35" w:rsidRDefault="001F5AA5" w:rsidP="001F5AA5">
      <w:pPr>
        <w:tabs>
          <w:tab w:val="left" w:pos="360"/>
          <w:tab w:val="left" w:pos="540"/>
          <w:tab w:val="left" w:pos="567"/>
          <w:tab w:val="center" w:pos="4536"/>
        </w:tabs>
        <w:jc w:val="both"/>
      </w:pPr>
      <w:proofErr w:type="gramStart"/>
      <w:r w:rsidRPr="00361E35">
        <w:t>polgármester</w:t>
      </w:r>
      <w:proofErr w:type="gramEnd"/>
      <w:r w:rsidRPr="00361E35">
        <w:tab/>
      </w:r>
      <w:r w:rsidRPr="00361E35">
        <w:tab/>
        <w:t>címzetes főjegyző</w:t>
      </w:r>
    </w:p>
    <w:p w:rsidR="001F5AA5" w:rsidRPr="00361E35" w:rsidRDefault="001F5AA5" w:rsidP="001F5AA5"/>
    <w:p w:rsidR="00F230F6" w:rsidRDefault="00F230F6" w:rsidP="001F5AA5"/>
    <w:p w:rsidR="002026E0" w:rsidRDefault="002026E0" w:rsidP="001F5AA5"/>
    <w:p w:rsidR="002026E0" w:rsidRDefault="002026E0" w:rsidP="001F5AA5"/>
    <w:p w:rsidR="00DE6B25" w:rsidRDefault="00DE6B25" w:rsidP="00DE6B25">
      <w:r>
        <w:t>A rendelet egységes szerkezetbe foglalva:</w:t>
      </w:r>
    </w:p>
    <w:p w:rsidR="002026E0" w:rsidRDefault="002026E0" w:rsidP="001F5AA5">
      <w:r>
        <w:t>2019. július 3.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Dr. Tárnoki Richárd </w:t>
      </w:r>
    </w:p>
    <w:p w:rsidR="002026E0" w:rsidRDefault="002026E0" w:rsidP="001F5AA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címzetes</w:t>
      </w:r>
      <w:proofErr w:type="gramEnd"/>
      <w:r>
        <w:t xml:space="preserve"> főjegyző</w:t>
      </w:r>
    </w:p>
    <w:sectPr w:rsidR="002026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F6E" w:rsidRDefault="00987F6E" w:rsidP="00FE1DD3">
      <w:r>
        <w:separator/>
      </w:r>
    </w:p>
  </w:endnote>
  <w:endnote w:type="continuationSeparator" w:id="0">
    <w:p w:rsidR="00987F6E" w:rsidRDefault="00987F6E" w:rsidP="00FE1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-Times-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F6E" w:rsidRDefault="00987F6E" w:rsidP="00FE1DD3">
      <w:r>
        <w:separator/>
      </w:r>
    </w:p>
  </w:footnote>
  <w:footnote w:type="continuationSeparator" w:id="0">
    <w:p w:rsidR="00987F6E" w:rsidRDefault="00987F6E" w:rsidP="00FE1DD3">
      <w:r>
        <w:continuationSeparator/>
      </w:r>
    </w:p>
  </w:footnote>
  <w:footnote w:id="1">
    <w:p w:rsidR="00987F6E" w:rsidRDefault="00987F6E" w:rsidP="000628D3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0F55AB">
        <w:t xml:space="preserve">Módosította a </w:t>
      </w:r>
      <w:r>
        <w:t>20</w:t>
      </w:r>
      <w:r w:rsidRPr="000F55AB">
        <w:t>/201</w:t>
      </w:r>
      <w:r>
        <w:t>9</w:t>
      </w:r>
      <w:r w:rsidRPr="000F55AB">
        <w:t>.(</w:t>
      </w:r>
      <w:r>
        <w:t>VII.01</w:t>
      </w:r>
      <w:r w:rsidRPr="000F55AB">
        <w:t>.)</w:t>
      </w:r>
      <w:r>
        <w:t xml:space="preserve"> önkormányzati</w:t>
      </w:r>
      <w:r w:rsidRPr="000F55AB">
        <w:t xml:space="preserve"> rendelet 1.§ (</w:t>
      </w:r>
      <w:proofErr w:type="spellStart"/>
      <w:r w:rsidRPr="000F55AB">
        <w:t>1</w:t>
      </w:r>
      <w:proofErr w:type="spellEnd"/>
      <w:r w:rsidRPr="000F55AB">
        <w:t>) bekezdése. Hatályba lép 201</w:t>
      </w:r>
      <w:r>
        <w:t>9</w:t>
      </w:r>
      <w:r w:rsidRPr="000F55AB">
        <w:t xml:space="preserve">. </w:t>
      </w:r>
      <w:r>
        <w:t>július 2</w:t>
      </w:r>
      <w:proofErr w:type="gramStart"/>
      <w:r>
        <w:t>.,</w:t>
      </w:r>
      <w:proofErr w:type="gramEnd"/>
      <w:r w:rsidRPr="000F55AB">
        <w:t xml:space="preserve"> rendelkezései a 201</w:t>
      </w:r>
      <w:r>
        <w:t>9</w:t>
      </w:r>
      <w:r w:rsidRPr="000F55AB">
        <w:t>. évről szóló zárszámadási rendelet elfogadásáig hatályosak</w:t>
      </w:r>
      <w:r>
        <w:t>.</w:t>
      </w:r>
    </w:p>
  </w:footnote>
  <w:footnote w:id="2">
    <w:p w:rsidR="00987F6E" w:rsidRDefault="00987F6E" w:rsidP="000628D3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0F55AB">
        <w:t xml:space="preserve">Módosította a </w:t>
      </w:r>
      <w:r>
        <w:t>20</w:t>
      </w:r>
      <w:r w:rsidRPr="000F55AB">
        <w:t>/201</w:t>
      </w:r>
      <w:r>
        <w:t>9</w:t>
      </w:r>
      <w:r w:rsidRPr="000F55AB">
        <w:t>.(</w:t>
      </w:r>
      <w:r>
        <w:t>VII.01</w:t>
      </w:r>
      <w:r w:rsidRPr="000F55AB">
        <w:t>.)</w:t>
      </w:r>
      <w:r>
        <w:t xml:space="preserve"> önkormányzati</w:t>
      </w:r>
      <w:r w:rsidRPr="000F55AB">
        <w:t xml:space="preserve"> rendelet 1.§ (</w:t>
      </w:r>
      <w:r>
        <w:t>2</w:t>
      </w:r>
      <w:r w:rsidRPr="000F55AB">
        <w:t>) bekezdése. Hatályba lép 201</w:t>
      </w:r>
      <w:r>
        <w:t>9</w:t>
      </w:r>
      <w:r w:rsidRPr="000F55AB">
        <w:t xml:space="preserve">. </w:t>
      </w:r>
      <w:r>
        <w:t>július 2</w:t>
      </w:r>
      <w:proofErr w:type="gramStart"/>
      <w:r>
        <w:t>.,</w:t>
      </w:r>
      <w:proofErr w:type="gramEnd"/>
      <w:r w:rsidRPr="000F55AB">
        <w:t xml:space="preserve"> rendelkezései a 201</w:t>
      </w:r>
      <w:r>
        <w:t>9</w:t>
      </w:r>
      <w:r w:rsidRPr="000F55AB">
        <w:t>. évről szóló zárszámadási rendelet elfogadásáig hatályosak</w:t>
      </w:r>
      <w:r>
        <w:t>.</w:t>
      </w:r>
    </w:p>
    <w:p w:rsidR="00987F6E" w:rsidRDefault="00987F6E">
      <w:pPr>
        <w:pStyle w:val="Lbjegyzetszveg"/>
      </w:pPr>
    </w:p>
  </w:footnote>
  <w:footnote w:id="3">
    <w:p w:rsidR="00987F6E" w:rsidRDefault="00987F6E" w:rsidP="000C44DF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0F55AB">
        <w:t xml:space="preserve">Módosította a </w:t>
      </w:r>
      <w:r>
        <w:t>20</w:t>
      </w:r>
      <w:r w:rsidRPr="000F55AB">
        <w:t>/201</w:t>
      </w:r>
      <w:r>
        <w:t>9</w:t>
      </w:r>
      <w:r w:rsidRPr="000F55AB">
        <w:t>.(</w:t>
      </w:r>
      <w:r>
        <w:t>VII.01</w:t>
      </w:r>
      <w:r w:rsidRPr="000F55AB">
        <w:t>.)</w:t>
      </w:r>
      <w:r>
        <w:t xml:space="preserve"> önkormányzati</w:t>
      </w:r>
      <w:r w:rsidRPr="000F55AB">
        <w:t xml:space="preserve"> rendelet </w:t>
      </w:r>
      <w:r>
        <w:t>2</w:t>
      </w:r>
      <w:r w:rsidRPr="000F55AB">
        <w:t>.§ (</w:t>
      </w:r>
      <w:r>
        <w:t>1</w:t>
      </w:r>
      <w:r w:rsidRPr="000F55AB">
        <w:t>) bekezdése. Hatályba lép 201</w:t>
      </w:r>
      <w:r>
        <w:t>9</w:t>
      </w:r>
      <w:r w:rsidRPr="000F55AB">
        <w:t xml:space="preserve">. </w:t>
      </w:r>
      <w:r>
        <w:t>július 2</w:t>
      </w:r>
      <w:proofErr w:type="gramStart"/>
      <w:r>
        <w:t>.,</w:t>
      </w:r>
      <w:proofErr w:type="gramEnd"/>
      <w:r w:rsidRPr="000F55AB">
        <w:t xml:space="preserve"> rendelkezései a 201</w:t>
      </w:r>
      <w:r>
        <w:t>9</w:t>
      </w:r>
      <w:r w:rsidRPr="000F55AB">
        <w:t>. évről szóló zárszámadási rendelet elfogadásáig hatályosak</w:t>
      </w:r>
      <w:r>
        <w:t>.</w:t>
      </w:r>
    </w:p>
  </w:footnote>
  <w:footnote w:id="4">
    <w:p w:rsidR="000C44DF" w:rsidRDefault="000C44DF" w:rsidP="000C44DF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0F55AB">
        <w:t xml:space="preserve">Módosította a </w:t>
      </w:r>
      <w:r>
        <w:t>20</w:t>
      </w:r>
      <w:r w:rsidRPr="000F55AB">
        <w:t>/201</w:t>
      </w:r>
      <w:r>
        <w:t>9</w:t>
      </w:r>
      <w:r w:rsidRPr="000F55AB">
        <w:t>.(</w:t>
      </w:r>
      <w:r>
        <w:t>VII.01</w:t>
      </w:r>
      <w:r w:rsidRPr="000F55AB">
        <w:t>.)</w:t>
      </w:r>
      <w:r>
        <w:t xml:space="preserve"> önkormányzati</w:t>
      </w:r>
      <w:r w:rsidRPr="000F55AB">
        <w:t xml:space="preserve"> rendelet </w:t>
      </w:r>
      <w:r>
        <w:t>2</w:t>
      </w:r>
      <w:r w:rsidRPr="000F55AB">
        <w:t>.§ (</w:t>
      </w:r>
      <w:proofErr w:type="spellStart"/>
      <w:r>
        <w:t>2</w:t>
      </w:r>
      <w:proofErr w:type="spellEnd"/>
      <w:r w:rsidRPr="000F55AB">
        <w:t>) bekezdése. Hatályba lép 201</w:t>
      </w:r>
      <w:r>
        <w:t>9</w:t>
      </w:r>
      <w:r w:rsidRPr="000F55AB">
        <w:t xml:space="preserve">. </w:t>
      </w:r>
      <w:r>
        <w:t>július 2</w:t>
      </w:r>
      <w:proofErr w:type="gramStart"/>
      <w:r>
        <w:t>.,</w:t>
      </w:r>
      <w:proofErr w:type="gramEnd"/>
      <w:r w:rsidRPr="000F55AB">
        <w:t xml:space="preserve"> rendelkezései a 201</w:t>
      </w:r>
      <w:r>
        <w:t>9</w:t>
      </w:r>
      <w:r w:rsidRPr="000F55AB">
        <w:t>. évről szóló zárszámadási rendelet elfogadásáig hatályosak</w:t>
      </w:r>
      <w:r>
        <w:t>.</w:t>
      </w:r>
    </w:p>
  </w:footnote>
  <w:footnote w:id="5">
    <w:p w:rsidR="000C44DF" w:rsidRDefault="000C44DF" w:rsidP="000C44DF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0F55AB">
        <w:t xml:space="preserve">Módosította a </w:t>
      </w:r>
      <w:r>
        <w:t>20</w:t>
      </w:r>
      <w:r w:rsidRPr="000F55AB">
        <w:t>/201</w:t>
      </w:r>
      <w:r>
        <w:t>9</w:t>
      </w:r>
      <w:r w:rsidRPr="000F55AB">
        <w:t>.(</w:t>
      </w:r>
      <w:r>
        <w:t>VII.01</w:t>
      </w:r>
      <w:r w:rsidRPr="000F55AB">
        <w:t>.)</w:t>
      </w:r>
      <w:r>
        <w:t xml:space="preserve"> önkormányzati</w:t>
      </w:r>
      <w:r w:rsidRPr="000F55AB">
        <w:t xml:space="preserve"> rendelet </w:t>
      </w:r>
      <w:r>
        <w:t>2</w:t>
      </w:r>
      <w:r w:rsidRPr="000F55AB">
        <w:t>.§ (</w:t>
      </w:r>
      <w:r>
        <w:t>3</w:t>
      </w:r>
      <w:r w:rsidRPr="000F55AB">
        <w:t>) bekezdése. Hatályba lép 201</w:t>
      </w:r>
      <w:r>
        <w:t>9</w:t>
      </w:r>
      <w:r w:rsidRPr="000F55AB">
        <w:t xml:space="preserve">. </w:t>
      </w:r>
      <w:r>
        <w:t>július 2</w:t>
      </w:r>
      <w:proofErr w:type="gramStart"/>
      <w:r>
        <w:t>.,</w:t>
      </w:r>
      <w:proofErr w:type="gramEnd"/>
      <w:r w:rsidRPr="000F55AB">
        <w:t xml:space="preserve"> rendelkezései a 201</w:t>
      </w:r>
      <w:r>
        <w:t>9</w:t>
      </w:r>
      <w:r w:rsidRPr="000F55AB">
        <w:t>. évről szóló zárszámadási rendelet elfogadásáig hatályosak</w:t>
      </w:r>
      <w:r>
        <w:t>.</w:t>
      </w:r>
    </w:p>
    <w:p w:rsidR="000C44DF" w:rsidRDefault="000C44DF">
      <w:pPr>
        <w:pStyle w:val="Lbjegyzetszveg"/>
      </w:pPr>
    </w:p>
  </w:footnote>
  <w:footnote w:id="6">
    <w:p w:rsidR="000C44DF" w:rsidRDefault="000C44DF" w:rsidP="000C44DF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0F55AB">
        <w:t xml:space="preserve">Módosította a </w:t>
      </w:r>
      <w:r>
        <w:t>20</w:t>
      </w:r>
      <w:r w:rsidRPr="000F55AB">
        <w:t>/201</w:t>
      </w:r>
      <w:r>
        <w:t>9</w:t>
      </w:r>
      <w:r w:rsidRPr="000F55AB">
        <w:t>.(</w:t>
      </w:r>
      <w:r>
        <w:t>VII.01</w:t>
      </w:r>
      <w:r w:rsidRPr="000F55AB">
        <w:t>.)</w:t>
      </w:r>
      <w:r>
        <w:t xml:space="preserve"> önkormányzati</w:t>
      </w:r>
      <w:r w:rsidRPr="000F55AB">
        <w:t xml:space="preserve"> rendelet </w:t>
      </w:r>
      <w:r>
        <w:t>2</w:t>
      </w:r>
      <w:r w:rsidRPr="000F55AB">
        <w:t>.§ (</w:t>
      </w:r>
      <w:r>
        <w:t>4</w:t>
      </w:r>
      <w:r w:rsidRPr="000F55AB">
        <w:t>) bekezdése. Hatályba lép 201</w:t>
      </w:r>
      <w:r>
        <w:t>9</w:t>
      </w:r>
      <w:r w:rsidRPr="000F55AB">
        <w:t xml:space="preserve">. </w:t>
      </w:r>
      <w:r>
        <w:t>július 2</w:t>
      </w:r>
      <w:proofErr w:type="gramStart"/>
      <w:r>
        <w:t>.,</w:t>
      </w:r>
      <w:proofErr w:type="gramEnd"/>
      <w:r w:rsidRPr="000F55AB">
        <w:t xml:space="preserve"> rendelkezései a 201</w:t>
      </w:r>
      <w:r>
        <w:t>9</w:t>
      </w:r>
      <w:r w:rsidRPr="000F55AB">
        <w:t>. évről szóló zárszámadási rendelet elfogadásáig hatályosak</w:t>
      </w:r>
      <w:r>
        <w:t>.</w:t>
      </w:r>
    </w:p>
  </w:footnote>
  <w:footnote w:id="7">
    <w:p w:rsidR="000C44DF" w:rsidRDefault="000C44DF" w:rsidP="000C44DF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0F55AB">
        <w:t xml:space="preserve">Módosította a </w:t>
      </w:r>
      <w:r>
        <w:t>20</w:t>
      </w:r>
      <w:r w:rsidRPr="000F55AB">
        <w:t>/201</w:t>
      </w:r>
      <w:r>
        <w:t>9</w:t>
      </w:r>
      <w:r w:rsidRPr="000F55AB">
        <w:t>.(</w:t>
      </w:r>
      <w:r>
        <w:t>VII.01</w:t>
      </w:r>
      <w:r w:rsidRPr="000F55AB">
        <w:t>.)</w:t>
      </w:r>
      <w:r>
        <w:t xml:space="preserve"> önkormányzati</w:t>
      </w:r>
      <w:r w:rsidRPr="000F55AB">
        <w:t xml:space="preserve"> rendelet </w:t>
      </w:r>
      <w:r>
        <w:t>2</w:t>
      </w:r>
      <w:r w:rsidRPr="000F55AB">
        <w:t>.§ (</w:t>
      </w:r>
      <w:r>
        <w:t>5</w:t>
      </w:r>
      <w:r w:rsidRPr="000F55AB">
        <w:t>) bekezdése. Hatályba lép 201</w:t>
      </w:r>
      <w:r>
        <w:t>9</w:t>
      </w:r>
      <w:r w:rsidRPr="000F55AB">
        <w:t xml:space="preserve">. </w:t>
      </w:r>
      <w:r>
        <w:t>július 2</w:t>
      </w:r>
      <w:proofErr w:type="gramStart"/>
      <w:r>
        <w:t>.,</w:t>
      </w:r>
      <w:proofErr w:type="gramEnd"/>
      <w:r w:rsidRPr="000F55AB">
        <w:t xml:space="preserve"> rendelkezései a 201</w:t>
      </w:r>
      <w:r>
        <w:t>9</w:t>
      </w:r>
      <w:r w:rsidRPr="000F55AB">
        <w:t>. évről szóló zárszámadási rendelet elfogadásáig hatályosak</w:t>
      </w:r>
      <w:r>
        <w:t>.</w:t>
      </w:r>
    </w:p>
  </w:footnote>
  <w:footnote w:id="8">
    <w:p w:rsidR="000C44DF" w:rsidRDefault="000C44DF" w:rsidP="000C44DF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0F55AB">
        <w:t xml:space="preserve">Módosította a </w:t>
      </w:r>
      <w:r>
        <w:t>20</w:t>
      </w:r>
      <w:r w:rsidRPr="000F55AB">
        <w:t>/201</w:t>
      </w:r>
      <w:r>
        <w:t>9</w:t>
      </w:r>
      <w:r w:rsidRPr="000F55AB">
        <w:t>.(</w:t>
      </w:r>
      <w:r>
        <w:t>VII.01</w:t>
      </w:r>
      <w:r w:rsidRPr="000F55AB">
        <w:t>.)</w:t>
      </w:r>
      <w:r>
        <w:t xml:space="preserve"> önkormányzati</w:t>
      </w:r>
      <w:r w:rsidRPr="000F55AB">
        <w:t xml:space="preserve"> rendelet </w:t>
      </w:r>
      <w:r>
        <w:t>2</w:t>
      </w:r>
      <w:r w:rsidRPr="000F55AB">
        <w:t>.§ (</w:t>
      </w:r>
      <w:r>
        <w:t>6</w:t>
      </w:r>
      <w:r w:rsidRPr="000F55AB">
        <w:t>) bekezdése. Hatályba lép 201</w:t>
      </w:r>
      <w:r>
        <w:t>9</w:t>
      </w:r>
      <w:r w:rsidRPr="000F55AB">
        <w:t xml:space="preserve">. </w:t>
      </w:r>
      <w:r>
        <w:t>július 2</w:t>
      </w:r>
      <w:proofErr w:type="gramStart"/>
      <w:r>
        <w:t>.,</w:t>
      </w:r>
      <w:proofErr w:type="gramEnd"/>
      <w:r w:rsidRPr="000F55AB">
        <w:t xml:space="preserve"> rendelkezései a 201</w:t>
      </w:r>
      <w:r>
        <w:t>9</w:t>
      </w:r>
      <w:r w:rsidRPr="000F55AB">
        <w:t>. évről szóló zárszámadási rendelet elfogadásáig hatályosak</w:t>
      </w:r>
      <w:r>
        <w:t>.</w:t>
      </w:r>
    </w:p>
    <w:p w:rsidR="000C44DF" w:rsidRDefault="000C44DF">
      <w:pPr>
        <w:pStyle w:val="Lbjegyzetszveg"/>
      </w:pPr>
    </w:p>
  </w:footnote>
  <w:footnote w:id="9">
    <w:p w:rsidR="000C44DF" w:rsidRDefault="000C44DF" w:rsidP="000C44DF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0F55AB">
        <w:t xml:space="preserve">Módosította a </w:t>
      </w:r>
      <w:r>
        <w:t>20</w:t>
      </w:r>
      <w:r w:rsidRPr="000F55AB">
        <w:t>/201</w:t>
      </w:r>
      <w:r>
        <w:t>9</w:t>
      </w:r>
      <w:r w:rsidRPr="000F55AB">
        <w:t>.(</w:t>
      </w:r>
      <w:r>
        <w:t>VII.01</w:t>
      </w:r>
      <w:r w:rsidRPr="000F55AB">
        <w:t>.)</w:t>
      </w:r>
      <w:r>
        <w:t xml:space="preserve"> önkormányzati</w:t>
      </w:r>
      <w:r w:rsidRPr="000F55AB">
        <w:t xml:space="preserve"> rendelet </w:t>
      </w:r>
      <w:r>
        <w:t>2</w:t>
      </w:r>
      <w:r w:rsidRPr="000F55AB">
        <w:t>.§ (</w:t>
      </w:r>
      <w:r>
        <w:t>7</w:t>
      </w:r>
      <w:r w:rsidRPr="000F55AB">
        <w:t>) bekezdése. Hatályba lép 201</w:t>
      </w:r>
      <w:r>
        <w:t>9</w:t>
      </w:r>
      <w:r w:rsidRPr="000F55AB">
        <w:t xml:space="preserve">. </w:t>
      </w:r>
      <w:r>
        <w:t>július 2</w:t>
      </w:r>
      <w:proofErr w:type="gramStart"/>
      <w:r>
        <w:t>.,</w:t>
      </w:r>
      <w:proofErr w:type="gramEnd"/>
      <w:r w:rsidRPr="000F55AB">
        <w:t xml:space="preserve"> rendelkezései a 201</w:t>
      </w:r>
      <w:r>
        <w:t>9</w:t>
      </w:r>
      <w:r w:rsidRPr="000F55AB">
        <w:t>. évről szóló zárszámadási rendelet elfogadásáig hatályosak</w:t>
      </w:r>
      <w:r>
        <w:t>.</w:t>
      </w:r>
    </w:p>
    <w:p w:rsidR="000C44DF" w:rsidRDefault="000C44DF">
      <w:pPr>
        <w:pStyle w:val="Lbjegyzetszveg"/>
      </w:pPr>
    </w:p>
  </w:footnote>
  <w:footnote w:id="10">
    <w:p w:rsidR="002026E0" w:rsidRDefault="002026E0" w:rsidP="002026E0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0F55AB">
        <w:t xml:space="preserve">Módosította a </w:t>
      </w:r>
      <w:r>
        <w:t>20</w:t>
      </w:r>
      <w:r w:rsidRPr="000F55AB">
        <w:t>/201</w:t>
      </w:r>
      <w:r>
        <w:t>9</w:t>
      </w:r>
      <w:r w:rsidRPr="000F55AB">
        <w:t>.(</w:t>
      </w:r>
      <w:r>
        <w:t>VII.01</w:t>
      </w:r>
      <w:r w:rsidRPr="000F55AB">
        <w:t>.)</w:t>
      </w:r>
      <w:r>
        <w:t xml:space="preserve"> önkormányzati</w:t>
      </w:r>
      <w:r w:rsidRPr="000F55AB">
        <w:t xml:space="preserve"> rendelet </w:t>
      </w:r>
      <w:r>
        <w:t>3.§</w:t>
      </w:r>
      <w:proofErr w:type="spellStart"/>
      <w:r>
        <w:t>-</w:t>
      </w:r>
      <w:proofErr w:type="gramStart"/>
      <w:r>
        <w:t>a</w:t>
      </w:r>
      <w:proofErr w:type="spellEnd"/>
      <w:r w:rsidRPr="000F55AB">
        <w:t>.</w:t>
      </w:r>
      <w:proofErr w:type="gramEnd"/>
      <w:r w:rsidRPr="000F55AB">
        <w:t xml:space="preserve"> Hatályba lép 201</w:t>
      </w:r>
      <w:r>
        <w:t>9</w:t>
      </w:r>
      <w:r w:rsidRPr="000F55AB">
        <w:t xml:space="preserve">. </w:t>
      </w:r>
      <w:r>
        <w:t>július 2</w:t>
      </w:r>
      <w:proofErr w:type="gramStart"/>
      <w:r>
        <w:t>.,</w:t>
      </w:r>
      <w:proofErr w:type="gramEnd"/>
      <w:r w:rsidRPr="000F55AB">
        <w:t xml:space="preserve"> rendelkezései a 201</w:t>
      </w:r>
      <w:r>
        <w:t>9</w:t>
      </w:r>
      <w:r w:rsidRPr="000F55AB">
        <w:t>. évről szóló zárszámadási rendelet elfogadásáig hatályosak</w:t>
      </w:r>
      <w:r>
        <w:t>.</w:t>
      </w:r>
    </w:p>
    <w:p w:rsidR="002026E0" w:rsidRDefault="002026E0" w:rsidP="002026E0">
      <w:pPr>
        <w:pStyle w:val="Lbjegyzetszveg"/>
      </w:pPr>
    </w:p>
    <w:p w:rsidR="002026E0" w:rsidRDefault="002026E0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C078A"/>
    <w:multiLevelType w:val="hybridMultilevel"/>
    <w:tmpl w:val="B84476CE"/>
    <w:lvl w:ilvl="0" w:tplc="AC968E0A">
      <w:start w:val="11"/>
      <w:numFmt w:val="decimal"/>
      <w:lvlText w:val="(%1)"/>
      <w:lvlJc w:val="left"/>
      <w:pPr>
        <w:ind w:left="1830" w:hanging="39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89304FE"/>
    <w:multiLevelType w:val="hybridMultilevel"/>
    <w:tmpl w:val="0674E9A4"/>
    <w:lvl w:ilvl="0" w:tplc="F14EFB86">
      <w:start w:val="3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5C12839"/>
    <w:multiLevelType w:val="hybridMultilevel"/>
    <w:tmpl w:val="D988B74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E385B"/>
    <w:multiLevelType w:val="hybridMultilevel"/>
    <w:tmpl w:val="64E4F53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C64A7D"/>
    <w:multiLevelType w:val="hybridMultilevel"/>
    <w:tmpl w:val="A37447B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227601"/>
    <w:multiLevelType w:val="hybridMultilevel"/>
    <w:tmpl w:val="5B424636"/>
    <w:lvl w:ilvl="0" w:tplc="74AC6790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A65996"/>
    <w:multiLevelType w:val="hybridMultilevel"/>
    <w:tmpl w:val="8D2EBF96"/>
    <w:lvl w:ilvl="0" w:tplc="AACAA3D8">
      <w:start w:val="2"/>
      <w:numFmt w:val="decimal"/>
      <w:lvlText w:val="(%1)"/>
      <w:lvlJc w:val="left"/>
      <w:pPr>
        <w:ind w:left="720" w:hanging="360"/>
      </w:pPr>
    </w:lvl>
    <w:lvl w:ilvl="1" w:tplc="6480DA26">
      <w:start w:val="1"/>
      <w:numFmt w:val="decimal"/>
      <w:lvlText w:val="(%2)"/>
      <w:lvlJc w:val="left"/>
      <w:pPr>
        <w:ind w:left="1440" w:hanging="360"/>
      </w:pPr>
      <w:rPr>
        <w:rFonts w:hint="default"/>
        <w:vertAlign w:val="baseline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C20FE3"/>
    <w:multiLevelType w:val="hybridMultilevel"/>
    <w:tmpl w:val="DC4E497C"/>
    <w:lvl w:ilvl="0" w:tplc="4FCA5D0A">
      <w:start w:val="3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431E1935"/>
    <w:multiLevelType w:val="hybridMultilevel"/>
    <w:tmpl w:val="348AEBB2"/>
    <w:lvl w:ilvl="0" w:tplc="C216504E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BB40DA7"/>
    <w:multiLevelType w:val="hybridMultilevel"/>
    <w:tmpl w:val="D434492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1F4DB9"/>
    <w:multiLevelType w:val="multilevel"/>
    <w:tmpl w:val="C63A1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(%2)"/>
      <w:lvlJc w:val="left"/>
      <w:pPr>
        <w:ind w:left="502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C7A4BD5"/>
    <w:multiLevelType w:val="hybridMultilevel"/>
    <w:tmpl w:val="5388FF0E"/>
    <w:lvl w:ilvl="0" w:tplc="AACAA3D8">
      <w:start w:val="2"/>
      <w:numFmt w:val="decimal"/>
      <w:lvlText w:val="(%1)"/>
      <w:lvlJc w:val="left"/>
      <w:pPr>
        <w:tabs>
          <w:tab w:val="num" w:pos="502"/>
        </w:tabs>
        <w:ind w:left="502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1883D3A"/>
    <w:multiLevelType w:val="hybridMultilevel"/>
    <w:tmpl w:val="5590F4E0"/>
    <w:lvl w:ilvl="0" w:tplc="74AC6790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FFE7552"/>
    <w:multiLevelType w:val="hybridMultilevel"/>
    <w:tmpl w:val="12D01EA6"/>
    <w:lvl w:ilvl="0" w:tplc="4B5A3014">
      <w:start w:val="3"/>
      <w:numFmt w:val="decimal"/>
      <w:lvlText w:val="(%1)"/>
      <w:lvlJc w:val="left"/>
      <w:pPr>
        <w:tabs>
          <w:tab w:val="num" w:pos="502"/>
        </w:tabs>
        <w:ind w:left="502" w:hanging="360"/>
      </w:pPr>
    </w:lvl>
    <w:lvl w:ilvl="1" w:tplc="AF8070FC">
      <w:start w:val="6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10"/>
  </w:num>
  <w:num w:numId="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4"/>
  </w:num>
  <w:num w:numId="14">
    <w:abstractNumId w:val="11"/>
  </w:num>
  <w:num w:numId="15">
    <w:abstractNumId w:val="0"/>
  </w:num>
  <w:num w:numId="16">
    <w:abstractNumId w:val="6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AA5"/>
    <w:rsid w:val="000628D3"/>
    <w:rsid w:val="000C44DF"/>
    <w:rsid w:val="000F55C7"/>
    <w:rsid w:val="001F5AA5"/>
    <w:rsid w:val="002026E0"/>
    <w:rsid w:val="0039172F"/>
    <w:rsid w:val="00881D40"/>
    <w:rsid w:val="00987F6E"/>
    <w:rsid w:val="00C746C2"/>
    <w:rsid w:val="00DE6B25"/>
    <w:rsid w:val="00F230F6"/>
    <w:rsid w:val="00FE1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F5A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1F5AA5"/>
    <w:pPr>
      <w:jc w:val="both"/>
    </w:pPr>
    <w:rPr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1F5AA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Szvegtrzs2">
    <w:name w:val="Body Text 2"/>
    <w:basedOn w:val="Norml"/>
    <w:link w:val="Szvegtrzs2Char"/>
    <w:rsid w:val="001F5AA5"/>
    <w:pPr>
      <w:jc w:val="both"/>
    </w:pPr>
    <w:rPr>
      <w:sz w:val="22"/>
    </w:rPr>
  </w:style>
  <w:style w:type="character" w:customStyle="1" w:styleId="Szvegtrzs2Char">
    <w:name w:val="Szövegtörzs 2 Char"/>
    <w:basedOn w:val="Bekezdsalapbettpusa"/>
    <w:link w:val="Szvegtrzs2"/>
    <w:rsid w:val="001F5AA5"/>
    <w:rPr>
      <w:rFonts w:ascii="Times New Roman" w:eastAsia="Times New Roman" w:hAnsi="Times New Roman" w:cs="Times New Roman"/>
      <w:szCs w:val="24"/>
      <w:lang w:eastAsia="hu-HU"/>
    </w:rPr>
  </w:style>
  <w:style w:type="paragraph" w:styleId="Szvegtrzsbehzssal">
    <w:name w:val="Body Text Indent"/>
    <w:basedOn w:val="Norml"/>
    <w:link w:val="SzvegtrzsbehzssalChar"/>
    <w:rsid w:val="001F5AA5"/>
    <w:pPr>
      <w:tabs>
        <w:tab w:val="left" w:pos="720"/>
      </w:tabs>
      <w:ind w:left="540" w:hanging="540"/>
      <w:jc w:val="both"/>
    </w:pPr>
  </w:style>
  <w:style w:type="character" w:customStyle="1" w:styleId="SzvegtrzsbehzssalChar">
    <w:name w:val="Szövegtörzs behúzással Char"/>
    <w:basedOn w:val="Bekezdsalapbettpusa"/>
    <w:link w:val="Szvegtrzsbehzssal"/>
    <w:rsid w:val="001F5AA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2">
    <w:name w:val="Body Text Indent 2"/>
    <w:basedOn w:val="Norml"/>
    <w:link w:val="Szvegtrzsbehzssal2Char"/>
    <w:rsid w:val="001F5AA5"/>
    <w:pPr>
      <w:ind w:left="360"/>
      <w:jc w:val="both"/>
    </w:pPr>
  </w:style>
  <w:style w:type="character" w:customStyle="1" w:styleId="Szvegtrzsbehzssal2Char">
    <w:name w:val="Szövegtörzs behúzással 2 Char"/>
    <w:basedOn w:val="Bekezdsalapbettpusa"/>
    <w:link w:val="Szvegtrzsbehzssal2"/>
    <w:rsid w:val="001F5AA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3">
    <w:name w:val="Body Text Indent 3"/>
    <w:basedOn w:val="Norml"/>
    <w:link w:val="Szvegtrzsbehzssal3Char"/>
    <w:rsid w:val="001F5AA5"/>
    <w:pPr>
      <w:ind w:left="540" w:hanging="540"/>
    </w:pPr>
  </w:style>
  <w:style w:type="character" w:customStyle="1" w:styleId="Szvegtrzsbehzssal3Char">
    <w:name w:val="Szövegtörzs behúzással 3 Char"/>
    <w:basedOn w:val="Bekezdsalapbettpusa"/>
    <w:link w:val="Szvegtrzsbehzssal3"/>
    <w:rsid w:val="001F5AA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Bekezds">
    <w:name w:val="Bekezdés"/>
    <w:basedOn w:val="Norml"/>
    <w:rsid w:val="001F5AA5"/>
    <w:pPr>
      <w:overflowPunct w:val="0"/>
      <w:autoSpaceDE w:val="0"/>
      <w:autoSpaceDN w:val="0"/>
      <w:adjustRightInd w:val="0"/>
      <w:spacing w:line="213" w:lineRule="exact"/>
      <w:ind w:firstLine="202"/>
      <w:jc w:val="both"/>
      <w:textAlignment w:val="baseline"/>
    </w:pPr>
    <w:rPr>
      <w:rFonts w:ascii="H-Times-Roman" w:hAnsi="H-Times-Roman"/>
      <w:noProof/>
      <w:sz w:val="20"/>
      <w:szCs w:val="20"/>
    </w:rPr>
  </w:style>
  <w:style w:type="paragraph" w:styleId="NormlWeb">
    <w:name w:val="Normal (Web)"/>
    <w:basedOn w:val="Norml"/>
    <w:uiPriority w:val="99"/>
    <w:unhideWhenUsed/>
    <w:rsid w:val="001F5AA5"/>
    <w:pPr>
      <w:spacing w:before="100" w:beforeAutospacing="1" w:after="100" w:afterAutospacing="1"/>
    </w:pPr>
  </w:style>
  <w:style w:type="paragraph" w:styleId="Listaszerbekezds">
    <w:name w:val="List Paragraph"/>
    <w:basedOn w:val="Norml"/>
    <w:uiPriority w:val="34"/>
    <w:qFormat/>
    <w:rsid w:val="001F5AA5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E1DD3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E1DD3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FE1DD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F5A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1F5AA5"/>
    <w:pPr>
      <w:jc w:val="both"/>
    </w:pPr>
    <w:rPr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1F5AA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Szvegtrzs2">
    <w:name w:val="Body Text 2"/>
    <w:basedOn w:val="Norml"/>
    <w:link w:val="Szvegtrzs2Char"/>
    <w:rsid w:val="001F5AA5"/>
    <w:pPr>
      <w:jc w:val="both"/>
    </w:pPr>
    <w:rPr>
      <w:sz w:val="22"/>
    </w:rPr>
  </w:style>
  <w:style w:type="character" w:customStyle="1" w:styleId="Szvegtrzs2Char">
    <w:name w:val="Szövegtörzs 2 Char"/>
    <w:basedOn w:val="Bekezdsalapbettpusa"/>
    <w:link w:val="Szvegtrzs2"/>
    <w:rsid w:val="001F5AA5"/>
    <w:rPr>
      <w:rFonts w:ascii="Times New Roman" w:eastAsia="Times New Roman" w:hAnsi="Times New Roman" w:cs="Times New Roman"/>
      <w:szCs w:val="24"/>
      <w:lang w:eastAsia="hu-HU"/>
    </w:rPr>
  </w:style>
  <w:style w:type="paragraph" w:styleId="Szvegtrzsbehzssal">
    <w:name w:val="Body Text Indent"/>
    <w:basedOn w:val="Norml"/>
    <w:link w:val="SzvegtrzsbehzssalChar"/>
    <w:rsid w:val="001F5AA5"/>
    <w:pPr>
      <w:tabs>
        <w:tab w:val="left" w:pos="720"/>
      </w:tabs>
      <w:ind w:left="540" w:hanging="540"/>
      <w:jc w:val="both"/>
    </w:pPr>
  </w:style>
  <w:style w:type="character" w:customStyle="1" w:styleId="SzvegtrzsbehzssalChar">
    <w:name w:val="Szövegtörzs behúzással Char"/>
    <w:basedOn w:val="Bekezdsalapbettpusa"/>
    <w:link w:val="Szvegtrzsbehzssal"/>
    <w:rsid w:val="001F5AA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2">
    <w:name w:val="Body Text Indent 2"/>
    <w:basedOn w:val="Norml"/>
    <w:link w:val="Szvegtrzsbehzssal2Char"/>
    <w:rsid w:val="001F5AA5"/>
    <w:pPr>
      <w:ind w:left="360"/>
      <w:jc w:val="both"/>
    </w:pPr>
  </w:style>
  <w:style w:type="character" w:customStyle="1" w:styleId="Szvegtrzsbehzssal2Char">
    <w:name w:val="Szövegtörzs behúzással 2 Char"/>
    <w:basedOn w:val="Bekezdsalapbettpusa"/>
    <w:link w:val="Szvegtrzsbehzssal2"/>
    <w:rsid w:val="001F5AA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3">
    <w:name w:val="Body Text Indent 3"/>
    <w:basedOn w:val="Norml"/>
    <w:link w:val="Szvegtrzsbehzssal3Char"/>
    <w:rsid w:val="001F5AA5"/>
    <w:pPr>
      <w:ind w:left="540" w:hanging="540"/>
    </w:pPr>
  </w:style>
  <w:style w:type="character" w:customStyle="1" w:styleId="Szvegtrzsbehzssal3Char">
    <w:name w:val="Szövegtörzs behúzással 3 Char"/>
    <w:basedOn w:val="Bekezdsalapbettpusa"/>
    <w:link w:val="Szvegtrzsbehzssal3"/>
    <w:rsid w:val="001F5AA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Bekezds">
    <w:name w:val="Bekezdés"/>
    <w:basedOn w:val="Norml"/>
    <w:rsid w:val="001F5AA5"/>
    <w:pPr>
      <w:overflowPunct w:val="0"/>
      <w:autoSpaceDE w:val="0"/>
      <w:autoSpaceDN w:val="0"/>
      <w:adjustRightInd w:val="0"/>
      <w:spacing w:line="213" w:lineRule="exact"/>
      <w:ind w:firstLine="202"/>
      <w:jc w:val="both"/>
      <w:textAlignment w:val="baseline"/>
    </w:pPr>
    <w:rPr>
      <w:rFonts w:ascii="H-Times-Roman" w:hAnsi="H-Times-Roman"/>
      <w:noProof/>
      <w:sz w:val="20"/>
      <w:szCs w:val="20"/>
    </w:rPr>
  </w:style>
  <w:style w:type="paragraph" w:styleId="NormlWeb">
    <w:name w:val="Normal (Web)"/>
    <w:basedOn w:val="Norml"/>
    <w:uiPriority w:val="99"/>
    <w:unhideWhenUsed/>
    <w:rsid w:val="001F5AA5"/>
    <w:pPr>
      <w:spacing w:before="100" w:beforeAutospacing="1" w:after="100" w:afterAutospacing="1"/>
    </w:pPr>
  </w:style>
  <w:style w:type="paragraph" w:styleId="Listaszerbekezds">
    <w:name w:val="List Paragraph"/>
    <w:basedOn w:val="Norml"/>
    <w:uiPriority w:val="34"/>
    <w:qFormat/>
    <w:rsid w:val="001F5AA5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E1DD3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E1DD3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FE1D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436CD-8582-4C11-9835-0B86BF4A3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5104</Words>
  <Characters>35225</Characters>
  <Application>Microsoft Office Word</Application>
  <DocSecurity>4</DocSecurity>
  <Lines>293</Lines>
  <Paragraphs>80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Répásy Ildikó</dc:creator>
  <cp:lastModifiedBy>Szőkéné Kovács Klára </cp:lastModifiedBy>
  <cp:revision>2</cp:revision>
  <dcterms:created xsi:type="dcterms:W3CDTF">2019-07-03T11:47:00Z</dcterms:created>
  <dcterms:modified xsi:type="dcterms:W3CDTF">2019-07-03T11:47:00Z</dcterms:modified>
</cp:coreProperties>
</file>