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94F" w:rsidRPr="006A59CC" w:rsidRDefault="0054194F" w:rsidP="0054194F">
      <w:pPr>
        <w:jc w:val="right"/>
        <w:rPr>
          <w:b/>
        </w:rPr>
      </w:pPr>
      <w:r>
        <w:t>1. melléklet a 8/2016.(IX.15</w:t>
      </w:r>
      <w:r w:rsidRPr="006A59CC">
        <w:t>.) önkormányzati rendelethez</w:t>
      </w:r>
    </w:p>
    <w:p w:rsidR="0054194F" w:rsidRDefault="0054194F" w:rsidP="0054194F">
      <w:pPr>
        <w:pStyle w:val="Szvegtrzs"/>
        <w:jc w:val="right"/>
        <w:rPr>
          <w:b/>
          <w:szCs w:val="24"/>
        </w:rPr>
      </w:pPr>
      <w:r>
        <w:rPr>
          <w:b/>
          <w:szCs w:val="24"/>
        </w:rPr>
        <w:t xml:space="preserve">4. melléklet a </w:t>
      </w:r>
      <w:r>
        <w:rPr>
          <w:b/>
          <w:bCs/>
          <w:szCs w:val="24"/>
        </w:rPr>
        <w:t>8</w:t>
      </w:r>
      <w:r w:rsidRPr="008E6FB1">
        <w:rPr>
          <w:b/>
          <w:bCs/>
          <w:szCs w:val="24"/>
        </w:rPr>
        <w:t>/2014.(X</w:t>
      </w:r>
      <w:r>
        <w:rPr>
          <w:b/>
          <w:bCs/>
          <w:szCs w:val="24"/>
        </w:rPr>
        <w:t>I.17.) önkormányzati rendelethez</w:t>
      </w:r>
    </w:p>
    <w:p w:rsidR="0054194F" w:rsidRPr="005C47D5" w:rsidRDefault="0054194F" w:rsidP="0054194F">
      <w:pPr>
        <w:pStyle w:val="Szvegtrzs"/>
        <w:spacing w:before="600" w:after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Önkormányzat bizottsága</w:t>
      </w:r>
    </w:p>
    <w:p w:rsidR="0054194F" w:rsidRPr="005C47D5" w:rsidRDefault="0054194F" w:rsidP="0054194F">
      <w:pPr>
        <w:pStyle w:val="Szvegtrzs"/>
        <w:jc w:val="left"/>
        <w:rPr>
          <w:b/>
          <w:sz w:val="22"/>
          <w:szCs w:val="22"/>
          <w:u w:val="single"/>
        </w:rPr>
      </w:pPr>
      <w:r w:rsidRPr="005C47D5">
        <w:rPr>
          <w:b/>
          <w:sz w:val="22"/>
          <w:szCs w:val="22"/>
          <w:u w:val="single"/>
        </w:rPr>
        <w:t xml:space="preserve">1.) Ügyrendi- Jogi- Igazgatási, Vagyonnyilatkozat-kezelő- és Ellenőrző Bizottság: </w:t>
      </w:r>
    </w:p>
    <w:p w:rsidR="0054194F" w:rsidRPr="005C47D5" w:rsidRDefault="0054194F" w:rsidP="0054194F">
      <w:pPr>
        <w:pStyle w:val="Szvegtrzs"/>
        <w:spacing w:before="480"/>
        <w:rPr>
          <w:b/>
          <w:sz w:val="22"/>
          <w:szCs w:val="22"/>
        </w:rPr>
      </w:pPr>
      <w:r w:rsidRPr="005C47D5">
        <w:rPr>
          <w:b/>
          <w:sz w:val="22"/>
          <w:szCs w:val="22"/>
        </w:rPr>
        <w:t xml:space="preserve">A bizottság feladata: 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önkormányzati rendeletalkotás kezdeményezése,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 xml:space="preserve">Az önkormányzati rendeletek </w:t>
      </w:r>
      <w:proofErr w:type="spellStart"/>
      <w:r w:rsidRPr="005C47D5">
        <w:rPr>
          <w:sz w:val="22"/>
          <w:szCs w:val="22"/>
        </w:rPr>
        <w:t>hatályosulásának</w:t>
      </w:r>
      <w:proofErr w:type="spellEnd"/>
      <w:r w:rsidRPr="005C47D5">
        <w:rPr>
          <w:sz w:val="22"/>
          <w:szCs w:val="22"/>
        </w:rPr>
        <w:t>, illetve gyakorlati alkalmazása tapasztalatinak összegzése, ezek tolmácsolása a képviselő-testület és a körjegyző felé. Az önkormányzati rendeletekkel kapcsolatos lakossági egyetértés vagy elutasítás vizsgálata, a rendeletek hatásvizsgálata.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dönt a polgármester éves rendes szabadsága kivételének engedélyezéséről a köztisztviselők jogállásáról szóló törvény 41/</w:t>
      </w:r>
      <w:proofErr w:type="gramStart"/>
      <w:r w:rsidRPr="005C47D5">
        <w:rPr>
          <w:sz w:val="22"/>
          <w:szCs w:val="22"/>
        </w:rPr>
        <w:t>A</w:t>
      </w:r>
      <w:proofErr w:type="gramEnd"/>
      <w:r w:rsidRPr="005C47D5">
        <w:rPr>
          <w:sz w:val="22"/>
          <w:szCs w:val="22"/>
        </w:rPr>
        <w:t>. § (1) bekezdése szerinti szabadságolási tervben foglaltak szerint.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 xml:space="preserve">gondoskodik arról, hogy a vagyonnyilatkozathoz szükséges </w:t>
      </w:r>
      <w:proofErr w:type="gramStart"/>
      <w:r w:rsidRPr="005C47D5">
        <w:rPr>
          <w:sz w:val="22"/>
          <w:szCs w:val="22"/>
        </w:rPr>
        <w:t>dokumentumok</w:t>
      </w:r>
      <w:proofErr w:type="gramEnd"/>
      <w:r w:rsidRPr="005C47D5">
        <w:rPr>
          <w:sz w:val="22"/>
          <w:szCs w:val="22"/>
        </w:rPr>
        <w:t xml:space="preserve"> a képviselők számára időben rendelkezésre álljanak,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a vagyonnyilat-tételi kötelezettségről szóló tájékoztató átadása az érintett személyeknek és az igénylő nyilatkozatok kiadása,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gondoskodik a vagyonnyilatkozatok kiadásáról,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nyilvántartást vezet a beérkezett vagyonnyilatkozatokról, igazolja azok átvételét,</w:t>
      </w:r>
    </w:p>
    <w:p w:rsidR="0054194F" w:rsidRPr="005C47D5" w:rsidRDefault="0054194F" w:rsidP="0054194F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gondoskodik a vagyonnyilatkozatok – a jogszabályi előírások szerinti – tárolásáról</w:t>
      </w:r>
    </w:p>
    <w:p w:rsidR="0054194F" w:rsidRDefault="0054194F" w:rsidP="0054194F">
      <w:pPr>
        <w:rPr>
          <w:b/>
          <w:bCs/>
        </w:rPr>
      </w:pPr>
    </w:p>
    <w:p w:rsidR="0054194F" w:rsidRDefault="0054194F" w:rsidP="0054194F">
      <w:pPr>
        <w:rPr>
          <w:b/>
          <w:bCs/>
        </w:rPr>
      </w:pPr>
    </w:p>
    <w:p w:rsidR="00CC5B06" w:rsidRDefault="00CC5B06">
      <w:bookmarkStart w:id="0" w:name="_GoBack"/>
      <w:bookmarkEnd w:id="0"/>
    </w:p>
    <w:sectPr w:rsidR="00CC5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1012D"/>
    <w:multiLevelType w:val="hybridMultilevel"/>
    <w:tmpl w:val="A3022AD8"/>
    <w:lvl w:ilvl="0" w:tplc="210C0CEA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94F"/>
    <w:rsid w:val="0054194F"/>
    <w:rsid w:val="00CC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EC00-213B-41B9-96C4-24C93A29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541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54194F"/>
    <w:pPr>
      <w:jc w:val="both"/>
    </w:pPr>
    <w:rPr>
      <w:rFonts w:eastAsia="Calibri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54194F"/>
    <w:rPr>
      <w:rFonts w:ascii="Times New Roman" w:eastAsia="Calibri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dc:description/>
  <cp:lastModifiedBy>Önkormányzat Városlőd</cp:lastModifiedBy>
  <cp:revision>1</cp:revision>
  <dcterms:created xsi:type="dcterms:W3CDTF">2016-09-16T12:38:00Z</dcterms:created>
  <dcterms:modified xsi:type="dcterms:W3CDTF">2016-09-16T12:38:00Z</dcterms:modified>
</cp:coreProperties>
</file>