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11E025" w14:textId="77777777" w:rsidR="00F84E08" w:rsidRDefault="00F84E08">
      <w:pPr>
        <w:rPr>
          <w:rFonts w:ascii="Arial" w:hAnsi="Arial" w:cs="Arial"/>
        </w:rPr>
      </w:pPr>
      <w:bookmarkStart w:id="0" w:name="_GoBack"/>
      <w:bookmarkEnd w:id="0"/>
    </w:p>
    <w:p w14:paraId="2854A540" w14:textId="77777777" w:rsidR="004E280D" w:rsidRDefault="004E280D">
      <w:pPr>
        <w:rPr>
          <w:rFonts w:ascii="Arial" w:hAnsi="Arial" w:cs="Arial"/>
        </w:rPr>
      </w:pPr>
    </w:p>
    <w:p w14:paraId="3B0D540D" w14:textId="7332A02E" w:rsidR="004B2308" w:rsidRPr="004B2308" w:rsidRDefault="004B2308" w:rsidP="004B2308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B2308">
        <w:rPr>
          <w:rFonts w:ascii="Arial" w:hAnsi="Arial" w:cs="Arial"/>
          <w:b/>
          <w:bCs/>
          <w:sz w:val="22"/>
          <w:szCs w:val="22"/>
        </w:rPr>
        <w:t>Feljegyzés</w:t>
      </w:r>
    </w:p>
    <w:p w14:paraId="7837FF84" w14:textId="77777777" w:rsidR="004B2308" w:rsidRPr="004B2308" w:rsidRDefault="004B2308" w:rsidP="004B2308">
      <w:pPr>
        <w:autoSpaceDE w:val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0D36E32B" w14:textId="68C89CC2" w:rsidR="004B2308" w:rsidRPr="004B2308" w:rsidRDefault="004B2308" w:rsidP="004B2308">
      <w:pPr>
        <w:ind w:right="-1"/>
        <w:jc w:val="center"/>
        <w:rPr>
          <w:rFonts w:ascii="Arial" w:hAnsi="Arial" w:cs="Arial"/>
          <w:b/>
          <w:sz w:val="22"/>
          <w:szCs w:val="22"/>
        </w:rPr>
      </w:pPr>
      <w:r w:rsidRPr="004B2308">
        <w:rPr>
          <w:rFonts w:ascii="Arial" w:hAnsi="Arial" w:cs="Arial"/>
          <w:b/>
          <w:color w:val="000000"/>
          <w:sz w:val="22"/>
          <w:szCs w:val="22"/>
        </w:rPr>
        <w:t xml:space="preserve">Székesfehérvár Megyei Jogú Város vagyonáról és a vagyona feletti tulajdonosi jogok gyakorlásáról szóló 32/2013. (VI.28.) önkormányzati rendelet </w:t>
      </w:r>
      <w:r w:rsidRPr="004B2308">
        <w:rPr>
          <w:rFonts w:ascii="Arial" w:hAnsi="Arial" w:cs="Arial"/>
          <w:b/>
          <w:sz w:val="22"/>
          <w:szCs w:val="22"/>
        </w:rPr>
        <w:t>módosításához</w:t>
      </w:r>
    </w:p>
    <w:p w14:paraId="0325ABE7" w14:textId="77777777" w:rsidR="004B2308" w:rsidRPr="004B2308" w:rsidRDefault="004B2308" w:rsidP="004B2308">
      <w:pPr>
        <w:pStyle w:val="Szvegtrzs"/>
        <w:jc w:val="both"/>
        <w:rPr>
          <w:rFonts w:ascii="Arial" w:hAnsi="Arial" w:cs="Arial"/>
          <w:sz w:val="22"/>
          <w:szCs w:val="22"/>
        </w:rPr>
      </w:pPr>
    </w:p>
    <w:p w14:paraId="57406168" w14:textId="1CE7F8D7" w:rsidR="004B2308" w:rsidRPr="00565ECC" w:rsidRDefault="00BA436E" w:rsidP="003E26C1">
      <w:pPr>
        <w:pStyle w:val="Szvegtrzs"/>
        <w:ind w:right="-285"/>
        <w:jc w:val="both"/>
        <w:rPr>
          <w:rFonts w:ascii="Arial" w:hAnsi="Arial" w:cs="Arial"/>
          <w:bCs/>
          <w:sz w:val="22"/>
          <w:szCs w:val="22"/>
        </w:rPr>
      </w:pPr>
      <w:r w:rsidRPr="00565ECC">
        <w:rPr>
          <w:rFonts w:ascii="Arial" w:hAnsi="Arial" w:cs="Arial"/>
          <w:bCs/>
          <w:color w:val="000000"/>
          <w:sz w:val="22"/>
          <w:szCs w:val="22"/>
        </w:rPr>
        <w:t xml:space="preserve">Székesfehérvár Megyei Jogú Város vagyonáról és a vagyona feletti tulajdonosi jogok gyakorlásáról szóló 32/2013. (VI.28.) önkormányzati rendelet </w:t>
      </w:r>
      <w:r w:rsidRPr="00565ECC">
        <w:rPr>
          <w:rFonts w:ascii="Arial" w:hAnsi="Arial" w:cs="Arial"/>
          <w:bCs/>
          <w:sz w:val="22"/>
          <w:szCs w:val="22"/>
        </w:rPr>
        <w:t>(a továbbiakban: Rendelet) tartalmazza</w:t>
      </w:r>
      <w:r>
        <w:rPr>
          <w:rFonts w:ascii="Arial" w:hAnsi="Arial" w:cs="Arial"/>
          <w:sz w:val="22"/>
          <w:szCs w:val="22"/>
        </w:rPr>
        <w:t xml:space="preserve"> a </w:t>
      </w:r>
      <w:r w:rsidR="004B2308" w:rsidRPr="004B2308">
        <w:rPr>
          <w:rFonts w:ascii="Arial" w:hAnsi="Arial" w:cs="Arial"/>
          <w:sz w:val="22"/>
          <w:szCs w:val="22"/>
        </w:rPr>
        <w:t xml:space="preserve">Székesfehérvár </w:t>
      </w:r>
      <w:r w:rsidR="00565ECC">
        <w:rPr>
          <w:rFonts w:ascii="Arial" w:hAnsi="Arial" w:cs="Arial"/>
          <w:sz w:val="22"/>
          <w:szCs w:val="22"/>
        </w:rPr>
        <w:t>Megyei Jogú Város Önkormányzata tulajdonában lévő, illetve tulajdonába kerülő egyes vagyontárgyak</w:t>
      </w:r>
      <w:r>
        <w:rPr>
          <w:rFonts w:ascii="Arial" w:hAnsi="Arial" w:cs="Arial"/>
          <w:sz w:val="22"/>
          <w:szCs w:val="22"/>
        </w:rPr>
        <w:t xml:space="preserve">kal kapcsolatos rendelkezéseket. </w:t>
      </w:r>
      <w:r w:rsidR="004B2308" w:rsidRPr="00565ECC">
        <w:rPr>
          <w:rFonts w:ascii="Arial" w:hAnsi="Arial" w:cs="Arial"/>
          <w:bCs/>
          <w:sz w:val="22"/>
          <w:szCs w:val="22"/>
        </w:rPr>
        <w:t xml:space="preserve"> </w:t>
      </w:r>
    </w:p>
    <w:p w14:paraId="5BE5BE3B" w14:textId="77777777" w:rsidR="004B2308" w:rsidRPr="004B2308" w:rsidRDefault="004B2308" w:rsidP="004B2308">
      <w:pPr>
        <w:pStyle w:val="Szvegtrzs"/>
        <w:jc w:val="both"/>
        <w:rPr>
          <w:rFonts w:ascii="Arial" w:hAnsi="Arial" w:cs="Arial"/>
          <w:sz w:val="22"/>
          <w:szCs w:val="22"/>
        </w:rPr>
      </w:pPr>
    </w:p>
    <w:p w14:paraId="73A3E300" w14:textId="352BF022" w:rsidR="00700E46" w:rsidRDefault="00D34B26" w:rsidP="00D34B26">
      <w:pPr>
        <w:pStyle w:val="Szvegtrzsbehzssal"/>
        <w:ind w:left="0" w:right="-28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Székesfehérvár Megyei Jogú Város Önkormányzata megvizsgálta a</w:t>
      </w:r>
      <w:r w:rsidRPr="00D34B26">
        <w:rPr>
          <w:rFonts w:ascii="Arial" w:hAnsi="Arial" w:cs="Arial"/>
          <w:bCs/>
          <w:sz w:val="22"/>
          <w:szCs w:val="22"/>
        </w:rPr>
        <w:t xml:space="preserve"> Videoton Holding Zrt. </w:t>
      </w:r>
      <w:r>
        <w:rPr>
          <w:rFonts w:ascii="Arial" w:hAnsi="Arial" w:cs="Arial"/>
          <w:bCs/>
          <w:sz w:val="22"/>
          <w:szCs w:val="22"/>
        </w:rPr>
        <w:t>(8000 Székesfehérvár, Berényi u. 72-100.</w:t>
      </w:r>
      <w:r w:rsidR="00CB00A3">
        <w:rPr>
          <w:rFonts w:ascii="Arial" w:hAnsi="Arial" w:cs="Arial"/>
          <w:bCs/>
          <w:sz w:val="22"/>
          <w:szCs w:val="22"/>
        </w:rPr>
        <w:t>; a továbbiakban: Társaság</w:t>
      </w:r>
      <w:r>
        <w:rPr>
          <w:rFonts w:ascii="Arial" w:hAnsi="Arial" w:cs="Arial"/>
          <w:bCs/>
          <w:sz w:val="22"/>
          <w:szCs w:val="22"/>
        </w:rPr>
        <w:t xml:space="preserve">) </w:t>
      </w:r>
      <w:r w:rsidRPr="00D34B26">
        <w:rPr>
          <w:rFonts w:ascii="Arial" w:hAnsi="Arial" w:cs="Arial"/>
          <w:bCs/>
          <w:sz w:val="22"/>
          <w:szCs w:val="22"/>
        </w:rPr>
        <w:t xml:space="preserve">azon szándékát, miszerint </w:t>
      </w:r>
      <w:r>
        <w:rPr>
          <w:rFonts w:ascii="Arial" w:hAnsi="Arial" w:cs="Arial"/>
          <w:bCs/>
          <w:sz w:val="22"/>
          <w:szCs w:val="22"/>
        </w:rPr>
        <w:t xml:space="preserve">a Videoton Holding Zrt. </w:t>
      </w:r>
      <w:r w:rsidRPr="00D34B26">
        <w:rPr>
          <w:rFonts w:ascii="Arial" w:hAnsi="Arial" w:cs="Arial"/>
          <w:bCs/>
          <w:sz w:val="22"/>
          <w:szCs w:val="22"/>
        </w:rPr>
        <w:t>hasznosítani szeretné a Székesfehérvár belterület 2721/6 hrsz-ú ingatlana felépítménnyel beépített részét, valamint a Székesfehérvár belterület 2721/4 hrsz-ú ingatlanát</w:t>
      </w:r>
      <w:r w:rsidR="00CB00A3">
        <w:rPr>
          <w:rFonts w:ascii="Arial" w:hAnsi="Arial" w:cs="Arial"/>
          <w:bCs/>
          <w:sz w:val="22"/>
          <w:szCs w:val="22"/>
        </w:rPr>
        <w:t>. Ennek keretében a Társaság meg</w:t>
      </w:r>
      <w:r w:rsidR="00F14FAC">
        <w:rPr>
          <w:rFonts w:ascii="Arial" w:hAnsi="Arial" w:cs="Arial"/>
          <w:bCs/>
          <w:sz w:val="22"/>
          <w:szCs w:val="22"/>
        </w:rPr>
        <w:t xml:space="preserve"> </w:t>
      </w:r>
      <w:r w:rsidR="00CB00A3">
        <w:rPr>
          <w:rFonts w:ascii="Arial" w:hAnsi="Arial" w:cs="Arial"/>
          <w:bCs/>
          <w:sz w:val="22"/>
          <w:szCs w:val="22"/>
        </w:rPr>
        <w:t>kívánja</w:t>
      </w:r>
      <w:r w:rsidRPr="00D34B26">
        <w:rPr>
          <w:rFonts w:ascii="Arial" w:hAnsi="Arial" w:cs="Arial"/>
          <w:bCs/>
          <w:sz w:val="22"/>
          <w:szCs w:val="22"/>
        </w:rPr>
        <w:t xml:space="preserve"> </w:t>
      </w:r>
      <w:r w:rsidR="00F14FAC">
        <w:rPr>
          <w:rFonts w:ascii="Arial" w:hAnsi="Arial" w:cs="Arial"/>
          <w:bCs/>
          <w:sz w:val="22"/>
          <w:szCs w:val="22"/>
        </w:rPr>
        <w:t xml:space="preserve">szerezni </w:t>
      </w:r>
      <w:r w:rsidRPr="00D34B26">
        <w:rPr>
          <w:rFonts w:ascii="Arial" w:hAnsi="Arial" w:cs="Arial"/>
          <w:bCs/>
          <w:sz w:val="22"/>
          <w:szCs w:val="22"/>
        </w:rPr>
        <w:t>az Önkormányzat tulajdonában lévő Székesfehérvár belterület 2721/3 hrsz-ú ingatlan tulajdonjogát</w:t>
      </w:r>
      <w:r w:rsidR="00F14FAC">
        <w:rPr>
          <w:rFonts w:ascii="Arial" w:hAnsi="Arial" w:cs="Arial"/>
          <w:bCs/>
          <w:sz w:val="22"/>
          <w:szCs w:val="22"/>
        </w:rPr>
        <w:t>. Ennek érdekében elcserélné</w:t>
      </w:r>
      <w:r w:rsidRPr="00D34B26">
        <w:rPr>
          <w:rFonts w:ascii="Arial" w:hAnsi="Arial" w:cs="Arial"/>
          <w:bCs/>
          <w:sz w:val="22"/>
          <w:szCs w:val="22"/>
        </w:rPr>
        <w:t xml:space="preserve"> a Székesfehérvár belterület 2721/6 hrsz-ú ingatlan </w:t>
      </w:r>
      <w:r w:rsidR="00CB00A3">
        <w:rPr>
          <w:rFonts w:ascii="Arial" w:hAnsi="Arial" w:cs="Arial"/>
          <w:bCs/>
          <w:sz w:val="22"/>
          <w:szCs w:val="22"/>
        </w:rPr>
        <w:t>-</w:t>
      </w:r>
      <w:r w:rsidR="00CB00A3" w:rsidRPr="00700E46">
        <w:rPr>
          <w:rFonts w:ascii="Arial" w:hAnsi="Arial" w:cs="Arial"/>
          <w:bCs/>
          <w:sz w:val="22"/>
          <w:szCs w:val="22"/>
        </w:rPr>
        <w:t xml:space="preserve"> </w:t>
      </w:r>
      <w:r w:rsidR="00CB00A3" w:rsidRPr="00700E46">
        <w:rPr>
          <w:rFonts w:ascii="Arial" w:hAnsi="Arial" w:cs="Arial"/>
          <w:sz w:val="22"/>
          <w:szCs w:val="22"/>
        </w:rPr>
        <w:t>Székesfehérvár Megyei Jogú Város Helyi Építési Szabályzatáról szóló 17/2019. (VII. 12.) önkormányzati rendelet</w:t>
      </w:r>
      <w:r w:rsidR="00CB00A3">
        <w:rPr>
          <w:rFonts w:ascii="Arial" w:hAnsi="Arial" w:cs="Arial"/>
          <w:sz w:val="22"/>
          <w:szCs w:val="22"/>
        </w:rPr>
        <w:t xml:space="preserve"> (HÉSZ) szerinti - </w:t>
      </w:r>
      <w:r w:rsidR="003E26C1">
        <w:rPr>
          <w:rFonts w:ascii="Arial" w:hAnsi="Arial" w:cs="Arial"/>
          <w:bCs/>
          <w:sz w:val="22"/>
          <w:szCs w:val="22"/>
        </w:rPr>
        <w:t>ZKk-2 zöldterület (közkert), KÖu-1 és KÖu-3 közúti közlekedési terület</w:t>
      </w:r>
      <w:r w:rsidR="00F14FAC">
        <w:rPr>
          <w:rFonts w:ascii="Arial" w:hAnsi="Arial" w:cs="Arial"/>
          <w:bCs/>
          <w:sz w:val="22"/>
          <w:szCs w:val="22"/>
        </w:rPr>
        <w:t xml:space="preserve">et, amely így </w:t>
      </w:r>
      <w:r w:rsidRPr="00D34B26">
        <w:rPr>
          <w:rFonts w:ascii="Arial" w:hAnsi="Arial" w:cs="Arial"/>
          <w:bCs/>
          <w:sz w:val="22"/>
          <w:szCs w:val="22"/>
        </w:rPr>
        <w:t xml:space="preserve">az Önkormányzat tulajdonába kerülne. </w:t>
      </w:r>
    </w:p>
    <w:p w14:paraId="0CD02D33" w14:textId="0FB7EB30" w:rsidR="003E26C1" w:rsidRDefault="00700E46" w:rsidP="00D34B26">
      <w:pPr>
        <w:pStyle w:val="Szvegtrzsbehzssal"/>
        <w:ind w:left="0" w:right="-28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3E26C1">
        <w:rPr>
          <w:rFonts w:ascii="Arial" w:hAnsi="Arial" w:cs="Arial"/>
          <w:bCs/>
          <w:sz w:val="22"/>
          <w:szCs w:val="22"/>
        </w:rPr>
        <w:t>z Önkormányzat számára a csereügylet előnyös, mivel a</w:t>
      </w:r>
      <w:r w:rsidR="00D34B26">
        <w:rPr>
          <w:rFonts w:ascii="Arial" w:hAnsi="Arial" w:cs="Arial"/>
          <w:bCs/>
          <w:sz w:val="22"/>
          <w:szCs w:val="22"/>
        </w:rPr>
        <w:t xml:space="preserve"> </w:t>
      </w:r>
      <w:r w:rsidR="003E26C1">
        <w:rPr>
          <w:rFonts w:ascii="Arial" w:hAnsi="Arial" w:cs="Arial"/>
          <w:bCs/>
          <w:sz w:val="22"/>
          <w:szCs w:val="22"/>
        </w:rPr>
        <w:t xml:space="preserve">Videoton Holding Zrt. tulajdonában lévő </w:t>
      </w:r>
      <w:r w:rsidR="00D34B26">
        <w:rPr>
          <w:rFonts w:ascii="Arial" w:hAnsi="Arial" w:cs="Arial"/>
          <w:bCs/>
          <w:sz w:val="22"/>
          <w:szCs w:val="22"/>
        </w:rPr>
        <w:t>Székesfehérvár belterület 2721/6 hrsz-ú ingatlan hivatkozott</w:t>
      </w:r>
      <w:r w:rsidR="00D34B26" w:rsidRPr="00D34B26">
        <w:rPr>
          <w:rFonts w:ascii="Arial" w:hAnsi="Arial" w:cs="Arial"/>
          <w:bCs/>
          <w:sz w:val="22"/>
          <w:szCs w:val="22"/>
        </w:rPr>
        <w:t xml:space="preserve"> </w:t>
      </w:r>
      <w:r w:rsidR="003E26C1">
        <w:rPr>
          <w:rFonts w:ascii="Arial" w:hAnsi="Arial" w:cs="Arial"/>
          <w:bCs/>
          <w:sz w:val="22"/>
          <w:szCs w:val="22"/>
        </w:rPr>
        <w:t xml:space="preserve">ZKk-2, KÖu-1 és KÖu-2 jelű </w:t>
      </w:r>
      <w:r w:rsidR="00D34B26" w:rsidRPr="00D34B26">
        <w:rPr>
          <w:rFonts w:ascii="Arial" w:hAnsi="Arial" w:cs="Arial"/>
          <w:bCs/>
          <w:sz w:val="22"/>
          <w:szCs w:val="22"/>
        </w:rPr>
        <w:t>területrész</w:t>
      </w:r>
      <w:r w:rsidR="00D34B26">
        <w:rPr>
          <w:rFonts w:ascii="Arial" w:hAnsi="Arial" w:cs="Arial"/>
          <w:bCs/>
          <w:sz w:val="22"/>
          <w:szCs w:val="22"/>
        </w:rPr>
        <w:t>e</w:t>
      </w:r>
      <w:r w:rsidR="00D34B26" w:rsidRPr="00D34B26">
        <w:rPr>
          <w:rFonts w:ascii="Arial" w:hAnsi="Arial" w:cs="Arial"/>
          <w:bCs/>
          <w:sz w:val="22"/>
          <w:szCs w:val="22"/>
        </w:rPr>
        <w:t xml:space="preserve"> a valóságban </w:t>
      </w:r>
      <w:r w:rsidR="003E26C1">
        <w:rPr>
          <w:rFonts w:ascii="Arial" w:hAnsi="Arial" w:cs="Arial"/>
          <w:bCs/>
          <w:sz w:val="22"/>
          <w:szCs w:val="22"/>
        </w:rPr>
        <w:t xml:space="preserve">jelenleg is </w:t>
      </w:r>
      <w:r w:rsidR="00D34B26" w:rsidRPr="00D34B26">
        <w:rPr>
          <w:rFonts w:ascii="Arial" w:hAnsi="Arial" w:cs="Arial"/>
          <w:bCs/>
          <w:sz w:val="22"/>
          <w:szCs w:val="22"/>
        </w:rPr>
        <w:t>közterületként funkcionál,</w:t>
      </w:r>
      <w:r>
        <w:rPr>
          <w:rFonts w:ascii="Arial" w:hAnsi="Arial" w:cs="Arial"/>
          <w:bCs/>
          <w:sz w:val="22"/>
          <w:szCs w:val="22"/>
        </w:rPr>
        <w:t xml:space="preserve"> valamint a csereügylet eredményeként az Önkormányzat nagyobb területű</w:t>
      </w:r>
      <w:r w:rsidR="00F36278">
        <w:rPr>
          <w:rFonts w:ascii="Arial" w:hAnsi="Arial" w:cs="Arial"/>
          <w:bCs/>
          <w:sz w:val="22"/>
          <w:szCs w:val="22"/>
        </w:rPr>
        <w:t xml:space="preserve"> és értékű</w:t>
      </w:r>
      <w:r>
        <w:rPr>
          <w:rFonts w:ascii="Arial" w:hAnsi="Arial" w:cs="Arial"/>
          <w:bCs/>
          <w:sz w:val="22"/>
          <w:szCs w:val="22"/>
        </w:rPr>
        <w:t xml:space="preserve"> ingatlanhoz jut. </w:t>
      </w:r>
      <w:r w:rsidR="00D34B26" w:rsidRPr="00D34B26">
        <w:rPr>
          <w:rFonts w:ascii="Arial" w:hAnsi="Arial" w:cs="Arial"/>
          <w:bCs/>
          <w:sz w:val="22"/>
          <w:szCs w:val="22"/>
        </w:rPr>
        <w:t xml:space="preserve"> </w:t>
      </w:r>
    </w:p>
    <w:p w14:paraId="726A84B1" w14:textId="70528DE8" w:rsidR="00D34B26" w:rsidRPr="00EC6F74" w:rsidRDefault="00051968" w:rsidP="00D34B26">
      <w:pPr>
        <w:pStyle w:val="Szvegtrzsbehzssal"/>
        <w:ind w:left="0" w:right="-28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csereügylet </w:t>
      </w:r>
      <w:r w:rsidR="003E26C1">
        <w:rPr>
          <w:rFonts w:ascii="Arial" w:hAnsi="Arial" w:cs="Arial"/>
          <w:bCs/>
          <w:sz w:val="22"/>
          <w:szCs w:val="22"/>
        </w:rPr>
        <w:t>megkötéséhez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586517">
        <w:rPr>
          <w:rFonts w:ascii="Arial" w:hAnsi="Arial" w:cs="Arial"/>
          <w:b/>
          <w:sz w:val="22"/>
          <w:szCs w:val="22"/>
        </w:rPr>
        <w:t>szükséges a</w:t>
      </w:r>
      <w:r w:rsidR="003E26C1" w:rsidRPr="00586517">
        <w:rPr>
          <w:rFonts w:ascii="Arial" w:hAnsi="Arial" w:cs="Arial"/>
          <w:b/>
          <w:sz w:val="22"/>
          <w:szCs w:val="22"/>
        </w:rPr>
        <w:t xml:space="preserve">z önkormányzati tulajdonú </w:t>
      </w:r>
      <w:r w:rsidRPr="00586517">
        <w:rPr>
          <w:rFonts w:ascii="Arial" w:hAnsi="Arial" w:cs="Arial"/>
          <w:b/>
          <w:sz w:val="22"/>
          <w:szCs w:val="22"/>
        </w:rPr>
        <w:t xml:space="preserve">Székesfehérvár belterület 2721/3 hrsz-ú ingatlan </w:t>
      </w:r>
      <w:r w:rsidR="0033234E" w:rsidRPr="00586517">
        <w:rPr>
          <w:rFonts w:ascii="Arial" w:hAnsi="Arial" w:cs="Arial"/>
          <w:b/>
          <w:sz w:val="22"/>
          <w:szCs w:val="22"/>
        </w:rPr>
        <w:t>forgalomképessé nyilvánítása</w:t>
      </w:r>
      <w:r w:rsidR="00F36278" w:rsidRPr="00586517">
        <w:rPr>
          <w:rFonts w:ascii="Arial" w:hAnsi="Arial" w:cs="Arial"/>
          <w:b/>
          <w:sz w:val="22"/>
          <w:szCs w:val="22"/>
        </w:rPr>
        <w:t>.</w:t>
      </w:r>
      <w:r w:rsidR="00F36278">
        <w:rPr>
          <w:rFonts w:ascii="Arial" w:hAnsi="Arial" w:cs="Arial"/>
          <w:bCs/>
          <w:sz w:val="22"/>
          <w:szCs w:val="22"/>
        </w:rPr>
        <w:t xml:space="preserve"> </w:t>
      </w:r>
      <w:r w:rsidR="00D5044E">
        <w:rPr>
          <w:rFonts w:ascii="Arial" w:hAnsi="Arial" w:cs="Arial"/>
          <w:bCs/>
          <w:sz w:val="22"/>
          <w:szCs w:val="22"/>
        </w:rPr>
        <w:t>A Székesfehérvár 2721/3 hrsz-ú ingatlan a HÉSZ szerint Vi-5.1 vegyes intézményi területbe tartozik, az ingatlan közfeladat ellátását nem szolgálja.</w:t>
      </w:r>
    </w:p>
    <w:p w14:paraId="66F3178B" w14:textId="431CD30C" w:rsidR="00051968" w:rsidRDefault="00051968" w:rsidP="00D34B26">
      <w:pPr>
        <w:pStyle w:val="Szvegtrzsbehzssal"/>
        <w:ind w:left="0" w:right="-28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CB00A3">
        <w:rPr>
          <w:rFonts w:ascii="Arial" w:hAnsi="Arial" w:cs="Arial"/>
          <w:bCs/>
          <w:sz w:val="22"/>
          <w:szCs w:val="22"/>
        </w:rPr>
        <w:t xml:space="preserve">z önkormányzati tulajdonú </w:t>
      </w:r>
      <w:r>
        <w:rPr>
          <w:rFonts w:ascii="Arial" w:hAnsi="Arial" w:cs="Arial"/>
          <w:bCs/>
          <w:sz w:val="22"/>
          <w:szCs w:val="22"/>
        </w:rPr>
        <w:t>Székesfehérvár belterület 2722/1 hrsz-ú ingatlan</w:t>
      </w:r>
      <w:r w:rsidR="00EC6F74">
        <w:rPr>
          <w:rFonts w:ascii="Arial" w:hAnsi="Arial" w:cs="Arial"/>
          <w:bCs/>
          <w:sz w:val="22"/>
          <w:szCs w:val="22"/>
        </w:rPr>
        <w:t xml:space="preserve"> jelenleg közútként funkcionál, </w:t>
      </w:r>
      <w:r w:rsidR="00CB00A3">
        <w:rPr>
          <w:rFonts w:ascii="Arial" w:hAnsi="Arial" w:cs="Arial"/>
          <w:bCs/>
          <w:sz w:val="22"/>
          <w:szCs w:val="22"/>
        </w:rPr>
        <w:t xml:space="preserve">a HÉSZ szerinti </w:t>
      </w:r>
      <w:r w:rsidR="00EC6F74">
        <w:rPr>
          <w:rFonts w:ascii="Arial" w:hAnsi="Arial" w:cs="Arial"/>
          <w:sz w:val="22"/>
          <w:szCs w:val="22"/>
        </w:rPr>
        <w:t>övezeti besorolása KÖu-3 közúti közlekedési terület</w:t>
      </w:r>
      <w:r w:rsidR="0068085F">
        <w:rPr>
          <w:rFonts w:ascii="Arial" w:hAnsi="Arial" w:cs="Arial"/>
          <w:sz w:val="22"/>
          <w:szCs w:val="22"/>
        </w:rPr>
        <w:t xml:space="preserve">. A nemzeti vagyonról szóló 2011. évi CXCVI. törvény </w:t>
      </w:r>
      <w:r w:rsidR="008A5287">
        <w:rPr>
          <w:rFonts w:ascii="Arial" w:hAnsi="Arial" w:cs="Arial"/>
          <w:sz w:val="22"/>
          <w:szCs w:val="22"/>
        </w:rPr>
        <w:t>5.§ (3) bekezdés a) pontja és a</w:t>
      </w:r>
      <w:r w:rsidR="0068085F">
        <w:rPr>
          <w:rFonts w:ascii="Arial" w:hAnsi="Arial" w:cs="Arial"/>
          <w:sz w:val="22"/>
          <w:szCs w:val="22"/>
        </w:rPr>
        <w:t xml:space="preserve"> Rendelet 3.§ (1) bekezdése szerint</w:t>
      </w:r>
      <w:r w:rsidR="008A5287">
        <w:rPr>
          <w:rFonts w:ascii="Arial" w:hAnsi="Arial" w:cs="Arial"/>
          <w:sz w:val="22"/>
          <w:szCs w:val="22"/>
        </w:rPr>
        <w:t xml:space="preserve"> a helyi közutak és műtárgyaik az Önkormányzat kizárólagos tulajdonát képező, forgalomképtelen vagyontárgyak körébe tartoznak.</w:t>
      </w:r>
      <w:r w:rsidR="0068085F">
        <w:rPr>
          <w:rFonts w:ascii="Arial" w:hAnsi="Arial" w:cs="Arial"/>
          <w:sz w:val="22"/>
          <w:szCs w:val="22"/>
        </w:rPr>
        <w:t xml:space="preserve"> </w:t>
      </w:r>
      <w:r w:rsidR="00960A13">
        <w:rPr>
          <w:rFonts w:ascii="Arial" w:hAnsi="Arial" w:cs="Arial"/>
          <w:sz w:val="22"/>
          <w:szCs w:val="22"/>
        </w:rPr>
        <w:t xml:space="preserve"> </w:t>
      </w:r>
      <w:r w:rsidR="008A5287">
        <w:rPr>
          <w:rFonts w:ascii="Arial" w:hAnsi="Arial" w:cs="Arial"/>
          <w:sz w:val="22"/>
          <w:szCs w:val="22"/>
        </w:rPr>
        <w:t xml:space="preserve">Ezért indokolt </w:t>
      </w:r>
      <w:r w:rsidR="00960A13">
        <w:rPr>
          <w:rFonts w:ascii="Arial" w:hAnsi="Arial" w:cs="Arial"/>
          <w:sz w:val="22"/>
          <w:szCs w:val="22"/>
        </w:rPr>
        <w:t>a</w:t>
      </w:r>
      <w:r w:rsidR="008A5287">
        <w:rPr>
          <w:rFonts w:ascii="Arial" w:hAnsi="Arial" w:cs="Arial"/>
          <w:sz w:val="22"/>
          <w:szCs w:val="22"/>
        </w:rPr>
        <w:t xml:space="preserve"> </w:t>
      </w:r>
      <w:r w:rsidR="00960A13" w:rsidRPr="00960A13">
        <w:rPr>
          <w:rFonts w:ascii="Arial" w:hAnsi="Arial" w:cs="Arial"/>
          <w:b/>
          <w:bCs/>
          <w:sz w:val="22"/>
          <w:szCs w:val="22"/>
        </w:rPr>
        <w:t xml:space="preserve">Székesfehérvár belterület 2722/1 hrsz-ú </w:t>
      </w:r>
      <w:r w:rsidR="008A5287" w:rsidRPr="008A5287">
        <w:rPr>
          <w:rFonts w:ascii="Arial" w:hAnsi="Arial" w:cs="Arial"/>
          <w:b/>
          <w:bCs/>
          <w:sz w:val="22"/>
          <w:szCs w:val="22"/>
        </w:rPr>
        <w:t>önkormányzati tulajdonú, KÖu-3 övezeti besorolású</w:t>
      </w:r>
      <w:r w:rsidR="008A5287">
        <w:rPr>
          <w:rFonts w:ascii="Arial" w:hAnsi="Arial" w:cs="Arial"/>
          <w:sz w:val="22"/>
          <w:szCs w:val="22"/>
        </w:rPr>
        <w:t xml:space="preserve"> </w:t>
      </w:r>
      <w:r w:rsidR="00960A13" w:rsidRPr="00960A13">
        <w:rPr>
          <w:rFonts w:ascii="Arial" w:hAnsi="Arial" w:cs="Arial"/>
          <w:b/>
          <w:bCs/>
          <w:sz w:val="22"/>
          <w:szCs w:val="22"/>
        </w:rPr>
        <w:t xml:space="preserve">ingatlannak a szerepeltetése a </w:t>
      </w:r>
      <w:r w:rsidR="00960A13" w:rsidRPr="00F84E08">
        <w:rPr>
          <w:rFonts w:ascii="Arial" w:hAnsi="Arial" w:cs="Arial"/>
          <w:b/>
          <w:bCs/>
          <w:sz w:val="22"/>
          <w:szCs w:val="22"/>
        </w:rPr>
        <w:t xml:space="preserve">Rendeletben </w:t>
      </w:r>
      <w:r w:rsidR="00F84E08" w:rsidRPr="00F84E08">
        <w:rPr>
          <w:rFonts w:ascii="Arial" w:hAnsi="Arial" w:cs="Arial"/>
          <w:b/>
          <w:bCs/>
          <w:sz w:val="22"/>
          <w:szCs w:val="22"/>
        </w:rPr>
        <w:t>forgalomképtelenként</w:t>
      </w:r>
      <w:r w:rsidR="00F84E08">
        <w:rPr>
          <w:rFonts w:ascii="Arial" w:hAnsi="Arial" w:cs="Arial"/>
          <w:sz w:val="22"/>
          <w:szCs w:val="22"/>
        </w:rPr>
        <w:t xml:space="preserve"> </w:t>
      </w:r>
      <w:r w:rsidR="00960A13">
        <w:rPr>
          <w:rFonts w:ascii="Arial" w:hAnsi="Arial" w:cs="Arial"/>
          <w:sz w:val="22"/>
          <w:szCs w:val="22"/>
        </w:rPr>
        <w:t>a</w:t>
      </w:r>
      <w:r w:rsidR="009F7AA9">
        <w:rPr>
          <w:rFonts w:ascii="Arial" w:hAnsi="Arial" w:cs="Arial"/>
          <w:sz w:val="22"/>
          <w:szCs w:val="22"/>
        </w:rPr>
        <w:t>zzal, hogy az ingatlanból 13 m</w:t>
      </w:r>
      <w:r w:rsidR="009F7AA9" w:rsidRPr="009F7AA9">
        <w:rPr>
          <w:rFonts w:ascii="Arial" w:hAnsi="Arial" w:cs="Arial"/>
          <w:sz w:val="22"/>
          <w:szCs w:val="22"/>
          <w:vertAlign w:val="superscript"/>
        </w:rPr>
        <w:t>2</w:t>
      </w:r>
      <w:r w:rsidR="009F7AA9">
        <w:rPr>
          <w:rFonts w:ascii="Arial" w:hAnsi="Arial" w:cs="Arial"/>
          <w:sz w:val="22"/>
          <w:szCs w:val="22"/>
        </w:rPr>
        <w:t xml:space="preserve"> nagyságú terület a szabályozási vonal végrehajtása és a telekcsoport újraosztás után a kialakuló Székesfehérvár belterület 2721/9 hrsz-</w:t>
      </w:r>
      <w:r w:rsidR="000159F7">
        <w:rPr>
          <w:rFonts w:ascii="Arial" w:hAnsi="Arial" w:cs="Arial"/>
          <w:sz w:val="22"/>
          <w:szCs w:val="22"/>
        </w:rPr>
        <w:t xml:space="preserve">ú ingatlanhoz kerül csatolásra. </w:t>
      </w:r>
      <w:r w:rsidR="009F7AA9">
        <w:rPr>
          <w:rFonts w:ascii="Arial" w:hAnsi="Arial" w:cs="Arial"/>
          <w:sz w:val="22"/>
          <w:szCs w:val="22"/>
        </w:rPr>
        <w:t xml:space="preserve"> </w:t>
      </w:r>
      <w:r w:rsidR="00960A13">
        <w:rPr>
          <w:rFonts w:ascii="Arial" w:hAnsi="Arial" w:cs="Arial"/>
          <w:sz w:val="22"/>
          <w:szCs w:val="22"/>
        </w:rPr>
        <w:t xml:space="preserve"> </w:t>
      </w:r>
    </w:p>
    <w:p w14:paraId="7B717F5F" w14:textId="7E19F2C5" w:rsidR="00D34B26" w:rsidRPr="00960A13" w:rsidRDefault="00D34B26" w:rsidP="00D34B26">
      <w:pPr>
        <w:pStyle w:val="Szvegtrzsbehzssal"/>
        <w:ind w:left="0" w:right="-285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="00C520F5">
        <w:rPr>
          <w:rFonts w:ascii="Arial" w:hAnsi="Arial" w:cs="Arial"/>
          <w:bCs/>
          <w:sz w:val="22"/>
          <w:szCs w:val="22"/>
        </w:rPr>
        <w:t xml:space="preserve"> </w:t>
      </w:r>
      <w:r w:rsidR="00420211">
        <w:rPr>
          <w:rFonts w:ascii="Arial" w:hAnsi="Arial" w:cs="Arial"/>
          <w:bCs/>
          <w:sz w:val="22"/>
          <w:szCs w:val="22"/>
        </w:rPr>
        <w:t>csereügylettel egyidejűleg megvalósuló</w:t>
      </w:r>
      <w:r>
        <w:rPr>
          <w:rFonts w:ascii="Arial" w:hAnsi="Arial" w:cs="Arial"/>
          <w:bCs/>
          <w:sz w:val="22"/>
          <w:szCs w:val="22"/>
        </w:rPr>
        <w:t xml:space="preserve"> telekcsoport újraosztás</w:t>
      </w:r>
      <w:r w:rsidR="00CA3D32">
        <w:rPr>
          <w:rFonts w:ascii="Arial" w:hAnsi="Arial" w:cs="Arial"/>
          <w:bCs/>
          <w:sz w:val="22"/>
          <w:szCs w:val="22"/>
        </w:rPr>
        <w:t>ra tekintettel a</w:t>
      </w:r>
      <w:r w:rsidR="00C520F5">
        <w:rPr>
          <w:rFonts w:ascii="Arial" w:hAnsi="Arial" w:cs="Arial"/>
          <w:bCs/>
          <w:sz w:val="22"/>
          <w:szCs w:val="22"/>
        </w:rPr>
        <w:t xml:space="preserve"> Rendelet módosítás az</w:t>
      </w:r>
      <w:r w:rsidR="00420211">
        <w:rPr>
          <w:rFonts w:ascii="Arial" w:hAnsi="Arial" w:cs="Arial"/>
          <w:bCs/>
          <w:sz w:val="22"/>
          <w:szCs w:val="22"/>
        </w:rPr>
        <w:t xml:space="preserve"> önkormányzati tulajdonú</w:t>
      </w:r>
      <w:r w:rsidR="00700E46">
        <w:rPr>
          <w:rFonts w:ascii="Arial" w:hAnsi="Arial" w:cs="Arial"/>
          <w:bCs/>
          <w:sz w:val="22"/>
          <w:szCs w:val="22"/>
        </w:rPr>
        <w:t xml:space="preserve"> </w:t>
      </w:r>
      <w:r w:rsidR="00700E46" w:rsidRPr="00960A13">
        <w:rPr>
          <w:rFonts w:ascii="Arial" w:hAnsi="Arial" w:cs="Arial"/>
          <w:b/>
          <w:sz w:val="22"/>
          <w:szCs w:val="22"/>
        </w:rPr>
        <w:t xml:space="preserve">Székesfehérvár </w:t>
      </w:r>
      <w:r w:rsidR="00051968" w:rsidRPr="00960A13">
        <w:rPr>
          <w:rFonts w:ascii="Arial" w:hAnsi="Arial" w:cs="Arial"/>
          <w:b/>
          <w:sz w:val="22"/>
          <w:szCs w:val="22"/>
        </w:rPr>
        <w:t xml:space="preserve">belterület </w:t>
      </w:r>
      <w:r w:rsidR="00700E46" w:rsidRPr="00960A13">
        <w:rPr>
          <w:rFonts w:ascii="Arial" w:hAnsi="Arial" w:cs="Arial"/>
          <w:b/>
          <w:sz w:val="22"/>
          <w:szCs w:val="22"/>
        </w:rPr>
        <w:t>2721/3 hrsz-ú és 2722/1 hrsz-ú ingatlanok esetében</w:t>
      </w:r>
      <w:r w:rsidRPr="00700E46">
        <w:rPr>
          <w:rFonts w:ascii="Arial" w:hAnsi="Arial" w:cs="Arial"/>
          <w:bCs/>
          <w:sz w:val="22"/>
          <w:szCs w:val="22"/>
        </w:rPr>
        <w:t xml:space="preserve"> </w:t>
      </w:r>
      <w:r w:rsidR="00700E46" w:rsidRPr="00273A74">
        <w:rPr>
          <w:rFonts w:ascii="Arial" w:hAnsi="Arial" w:cs="Arial"/>
          <w:b/>
          <w:sz w:val="22"/>
          <w:szCs w:val="22"/>
        </w:rPr>
        <w:t xml:space="preserve">a </w:t>
      </w:r>
      <w:r w:rsidR="00D401C3" w:rsidRPr="00273A74">
        <w:rPr>
          <w:rFonts w:ascii="Arial" w:hAnsi="Arial" w:cs="Arial"/>
          <w:b/>
          <w:sz w:val="22"/>
          <w:szCs w:val="22"/>
        </w:rPr>
        <w:t xml:space="preserve">HÉSZ </w:t>
      </w:r>
      <w:r w:rsidR="00700E46" w:rsidRPr="00273A74">
        <w:rPr>
          <w:rFonts w:ascii="Arial" w:hAnsi="Arial" w:cs="Arial"/>
          <w:b/>
          <w:sz w:val="22"/>
          <w:szCs w:val="22"/>
        </w:rPr>
        <w:t>szerinti</w:t>
      </w:r>
      <w:r w:rsidR="00700E46">
        <w:rPr>
          <w:rFonts w:ascii="Arial" w:hAnsi="Arial" w:cs="Arial"/>
          <w:sz w:val="22"/>
          <w:szCs w:val="22"/>
        </w:rPr>
        <w:t xml:space="preserve"> </w:t>
      </w:r>
      <w:r w:rsidR="00700E46" w:rsidRPr="00960A13">
        <w:rPr>
          <w:rFonts w:ascii="Arial" w:hAnsi="Arial" w:cs="Arial"/>
          <w:b/>
          <w:bCs/>
          <w:sz w:val="22"/>
          <w:szCs w:val="22"/>
        </w:rPr>
        <w:t>szabályozási vonalak</w:t>
      </w:r>
      <w:r w:rsidR="00C520F5">
        <w:rPr>
          <w:rFonts w:ascii="Arial" w:hAnsi="Arial" w:cs="Arial"/>
          <w:b/>
          <w:bCs/>
          <w:sz w:val="22"/>
          <w:szCs w:val="22"/>
        </w:rPr>
        <w:t xml:space="preserve">at is figyelembe veszi. </w:t>
      </w:r>
      <w:r w:rsidR="00700E46" w:rsidRPr="00960A13">
        <w:rPr>
          <w:rFonts w:ascii="Arial" w:hAnsi="Arial" w:cs="Arial"/>
          <w:b/>
          <w:bCs/>
          <w:sz w:val="22"/>
          <w:szCs w:val="22"/>
        </w:rPr>
        <w:t xml:space="preserve">  </w:t>
      </w:r>
    </w:p>
    <w:p w14:paraId="17BFBA0C" w14:textId="23E6FC18" w:rsidR="004B2308" w:rsidRPr="00700E46" w:rsidRDefault="00700E46" w:rsidP="00700E46">
      <w:pPr>
        <w:pStyle w:val="Szvegtrzsbehzssal"/>
        <w:ind w:left="0" w:right="-285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Fentiek alapján </w:t>
      </w:r>
      <w:r w:rsidR="004B2308" w:rsidRPr="004B2308">
        <w:rPr>
          <w:rFonts w:ascii="Arial" w:hAnsi="Arial" w:cs="Arial"/>
          <w:b/>
          <w:bCs/>
          <w:sz w:val="22"/>
          <w:szCs w:val="22"/>
        </w:rPr>
        <w:t>a Rendelet</w:t>
      </w:r>
      <w:r w:rsidR="00E315D8">
        <w:rPr>
          <w:rFonts w:ascii="Arial" w:hAnsi="Arial" w:cs="Arial"/>
          <w:b/>
          <w:bCs/>
          <w:sz w:val="22"/>
          <w:szCs w:val="22"/>
        </w:rPr>
        <w:t xml:space="preserve"> 1. mellékletét a</w:t>
      </w:r>
      <w:r w:rsidR="004B2308" w:rsidRPr="004B2308">
        <w:rPr>
          <w:rFonts w:ascii="Arial" w:hAnsi="Arial" w:cs="Arial"/>
          <w:b/>
          <w:bCs/>
          <w:sz w:val="22"/>
          <w:szCs w:val="22"/>
        </w:rPr>
        <w:t>z alábbi</w:t>
      </w:r>
      <w:r w:rsidR="00E315D8">
        <w:rPr>
          <w:rFonts w:ascii="Arial" w:hAnsi="Arial" w:cs="Arial"/>
          <w:b/>
          <w:bCs/>
          <w:sz w:val="22"/>
          <w:szCs w:val="22"/>
        </w:rPr>
        <w:t xml:space="preserve">akban </w:t>
      </w:r>
      <w:r w:rsidR="004B2308" w:rsidRPr="004B2308">
        <w:rPr>
          <w:rFonts w:ascii="Arial" w:hAnsi="Arial" w:cs="Arial"/>
          <w:b/>
          <w:bCs/>
          <w:sz w:val="22"/>
          <w:szCs w:val="22"/>
        </w:rPr>
        <w:t>szükséges módosítani:</w:t>
      </w:r>
    </w:p>
    <w:p w14:paraId="162ADCDC" w14:textId="7038C8F7" w:rsidR="00700E46" w:rsidRDefault="00586517" w:rsidP="004B2308">
      <w:pPr>
        <w:pStyle w:val="Listaszerbekezds"/>
        <w:numPr>
          <w:ilvl w:val="0"/>
          <w:numId w:val="3"/>
        </w:numPr>
        <w:autoSpaceDE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hatályon kívül kerül </w:t>
      </w:r>
      <w:r w:rsidR="00700E46">
        <w:rPr>
          <w:rFonts w:ascii="Arial" w:hAnsi="Arial" w:cs="Arial"/>
          <w:sz w:val="22"/>
        </w:rPr>
        <w:t xml:space="preserve">a </w:t>
      </w:r>
      <w:r>
        <w:rPr>
          <w:rFonts w:ascii="Arial" w:hAnsi="Arial" w:cs="Arial"/>
          <w:sz w:val="22"/>
        </w:rPr>
        <w:t xml:space="preserve">Székesfehérvár belterület 2721/3 hrsz-ú ingatlant tartalmazó </w:t>
      </w:r>
      <w:r w:rsidR="00700E46">
        <w:rPr>
          <w:rFonts w:ascii="Arial" w:hAnsi="Arial" w:cs="Arial"/>
          <w:sz w:val="22"/>
        </w:rPr>
        <w:t>242. sor</w:t>
      </w:r>
      <w:r>
        <w:rPr>
          <w:rFonts w:ascii="Arial" w:hAnsi="Arial" w:cs="Arial"/>
          <w:sz w:val="22"/>
        </w:rPr>
        <w:t xml:space="preserve">, </w:t>
      </w:r>
    </w:p>
    <w:p w14:paraId="719DFBEE" w14:textId="1888A58E" w:rsidR="00700E46" w:rsidRDefault="00EB6D67" w:rsidP="004B2308">
      <w:pPr>
        <w:pStyle w:val="Listaszerbekezds"/>
        <w:numPr>
          <w:ilvl w:val="0"/>
          <w:numId w:val="3"/>
        </w:numPr>
        <w:autoSpaceDE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kiegészül </w:t>
      </w:r>
      <w:r w:rsidR="00AA6379">
        <w:rPr>
          <w:rFonts w:ascii="Arial" w:hAnsi="Arial" w:cs="Arial"/>
          <w:sz w:val="22"/>
        </w:rPr>
        <w:t xml:space="preserve">a </w:t>
      </w:r>
      <w:r w:rsidR="00700E46">
        <w:rPr>
          <w:rFonts w:ascii="Arial" w:hAnsi="Arial" w:cs="Arial"/>
          <w:sz w:val="22"/>
        </w:rPr>
        <w:t>242a sor</w:t>
      </w:r>
      <w:r>
        <w:rPr>
          <w:rFonts w:ascii="Arial" w:hAnsi="Arial" w:cs="Arial"/>
          <w:sz w:val="22"/>
        </w:rPr>
        <w:t>ral, ami a</w:t>
      </w:r>
      <w:r w:rsidR="00700E46">
        <w:rPr>
          <w:rFonts w:ascii="Arial" w:hAnsi="Arial" w:cs="Arial"/>
          <w:sz w:val="22"/>
        </w:rPr>
        <w:t xml:space="preserve"> Székesfehérvár 2722/1 hrsz-ú </w:t>
      </w:r>
      <w:r w:rsidR="0049102B">
        <w:rPr>
          <w:rFonts w:ascii="Arial" w:hAnsi="Arial" w:cs="Arial"/>
          <w:sz w:val="22"/>
        </w:rPr>
        <w:t>925 m</w:t>
      </w:r>
      <w:r w:rsidR="0049102B" w:rsidRPr="0049102B">
        <w:rPr>
          <w:rFonts w:ascii="Arial" w:hAnsi="Arial" w:cs="Arial"/>
          <w:sz w:val="22"/>
          <w:vertAlign w:val="superscript"/>
        </w:rPr>
        <w:t>2</w:t>
      </w:r>
      <w:r w:rsidR="0049102B">
        <w:rPr>
          <w:rFonts w:ascii="Arial" w:hAnsi="Arial" w:cs="Arial"/>
          <w:sz w:val="22"/>
        </w:rPr>
        <w:t xml:space="preserve"> nagyságú forgalomképtelen besorolású földrészlet</w:t>
      </w:r>
      <w:r>
        <w:rPr>
          <w:rFonts w:ascii="Arial" w:hAnsi="Arial" w:cs="Arial"/>
          <w:sz w:val="22"/>
        </w:rPr>
        <w:t xml:space="preserve">et tartalmazza. </w:t>
      </w:r>
    </w:p>
    <w:p w14:paraId="523DD6EF" w14:textId="77777777" w:rsidR="00700E46" w:rsidRDefault="00700E46" w:rsidP="00CA3D32">
      <w:pPr>
        <w:pStyle w:val="Listaszerbekezds"/>
        <w:autoSpaceDE w:val="0"/>
        <w:jc w:val="both"/>
        <w:rPr>
          <w:rFonts w:ascii="Arial" w:hAnsi="Arial" w:cs="Arial"/>
          <w:sz w:val="22"/>
        </w:rPr>
      </w:pPr>
    </w:p>
    <w:p w14:paraId="0BD293CD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kern w:val="1"/>
          <w:sz w:val="22"/>
          <w:szCs w:val="22"/>
          <w:lang w:eastAsia="hi-IN"/>
        </w:rPr>
        <w:t>A jogalkotásról szóló 2010. évi CXXX. törvény 17. §-a szerint a jogszabály előkészítőjének előzetes hatásvizsgálattal kell felmérnie a szabályozás várható következményeit, a 18. §-a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287CCE74" w14:textId="77777777" w:rsidR="004B2308" w:rsidRPr="004B2308" w:rsidRDefault="004B2308" w:rsidP="004B2308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</w:p>
    <w:p w14:paraId="57090DB5" w14:textId="77777777" w:rsidR="004B2308" w:rsidRPr="004B2308" w:rsidRDefault="004B2308" w:rsidP="004B2308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</w:p>
    <w:p w14:paraId="115FC33B" w14:textId="77777777" w:rsidR="004B2308" w:rsidRPr="004B2308" w:rsidRDefault="004B2308" w:rsidP="004B2308">
      <w:pPr>
        <w:widowControl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  <w:t>Előzetes hatásvizsgálat</w:t>
      </w:r>
    </w:p>
    <w:p w14:paraId="21D1662F" w14:textId="77777777" w:rsidR="004B2308" w:rsidRPr="004B2308" w:rsidRDefault="004B2308" w:rsidP="004B2308">
      <w:pPr>
        <w:widowControl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</w:p>
    <w:p w14:paraId="7949D1F1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lang w:eastAsia="hi-IN"/>
        </w:rPr>
        <w:t>I. Várható társadalmi hatások</w:t>
      </w:r>
    </w:p>
    <w:p w14:paraId="2D64F455" w14:textId="405333D2" w:rsidR="0068085F" w:rsidRDefault="0068085F" w:rsidP="004B2308">
      <w:p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Rendelet módosítása </w:t>
      </w:r>
      <w:r w:rsidR="00864285">
        <w:rPr>
          <w:rFonts w:ascii="Arial" w:hAnsi="Arial" w:cs="Arial"/>
          <w:sz w:val="22"/>
          <w:szCs w:val="22"/>
        </w:rPr>
        <w:t xml:space="preserve">lehetővé teszi, hogy a Székesfehérvár 2721/3 hrsz-ú ingatlan </w:t>
      </w:r>
      <w:r w:rsidR="00864285">
        <w:rPr>
          <w:rFonts w:ascii="Arial" w:hAnsi="Arial" w:cs="Arial"/>
          <w:bCs/>
          <w:sz w:val="22"/>
          <w:szCs w:val="22"/>
        </w:rPr>
        <w:t>2187 m</w:t>
      </w:r>
      <w:r w:rsidR="00864285" w:rsidRPr="0033234E">
        <w:rPr>
          <w:rFonts w:ascii="Arial" w:hAnsi="Arial" w:cs="Arial"/>
          <w:bCs/>
          <w:sz w:val="22"/>
          <w:szCs w:val="22"/>
          <w:vertAlign w:val="superscript"/>
        </w:rPr>
        <w:t>2</w:t>
      </w:r>
      <w:r w:rsidR="00864285">
        <w:rPr>
          <w:rFonts w:ascii="Arial" w:hAnsi="Arial" w:cs="Arial"/>
          <w:bCs/>
          <w:sz w:val="22"/>
          <w:szCs w:val="22"/>
        </w:rPr>
        <w:t xml:space="preserve"> </w:t>
      </w:r>
      <w:r w:rsidR="00864285">
        <w:rPr>
          <w:rFonts w:ascii="Arial" w:hAnsi="Arial" w:cs="Arial"/>
          <w:bCs/>
          <w:sz w:val="22"/>
          <w:szCs w:val="22"/>
        </w:rPr>
        <w:lastRenderedPageBreak/>
        <w:t xml:space="preserve">nagyságú területét az Önkormányzat elcserélje </w:t>
      </w:r>
      <w:r>
        <w:rPr>
          <w:rFonts w:ascii="Arial" w:hAnsi="Arial" w:cs="Arial"/>
          <w:sz w:val="22"/>
          <w:szCs w:val="22"/>
        </w:rPr>
        <w:t>a Székesfehérvár belterület 2721/6 hrsz-ú ingatlan nagyobb részé</w:t>
      </w:r>
      <w:r w:rsidR="00864285">
        <w:rPr>
          <w:rFonts w:ascii="Arial" w:hAnsi="Arial" w:cs="Arial"/>
          <w:sz w:val="22"/>
          <w:szCs w:val="22"/>
        </w:rPr>
        <w:t>re, amely ezáltal növeli az Önkormányzat tulajdonában lévő zöldterületek nagyságát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5BD4C0B" w14:textId="77777777" w:rsidR="00591100" w:rsidRDefault="00591100" w:rsidP="004B230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7A22FEF6" w14:textId="3A7B2475" w:rsidR="0068085F" w:rsidRDefault="0068085F" w:rsidP="004B2308">
      <w:p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közútként használt Székesfehérvár belterület 2722/1 hrsz-ú ingatlan </w:t>
      </w:r>
      <w:r w:rsidR="00591100">
        <w:rPr>
          <w:rFonts w:ascii="Arial" w:hAnsi="Arial" w:cs="Arial"/>
          <w:sz w:val="22"/>
          <w:szCs w:val="22"/>
        </w:rPr>
        <w:t>HÉSZ szerinti</w:t>
      </w:r>
      <w:r>
        <w:rPr>
          <w:rFonts w:ascii="Arial" w:hAnsi="Arial" w:cs="Arial"/>
          <w:sz w:val="22"/>
          <w:szCs w:val="22"/>
        </w:rPr>
        <w:t xml:space="preserve"> KÖu-3 övezeti besorolása </w:t>
      </w:r>
      <w:r w:rsidR="00A3333E">
        <w:rPr>
          <w:rFonts w:ascii="Arial" w:hAnsi="Arial" w:cs="Arial"/>
          <w:sz w:val="22"/>
          <w:szCs w:val="22"/>
        </w:rPr>
        <w:t>a nemzeti vagyonról szóló 2011. évi CXCVI. törvény 5.§ (3) bekezdés a) pontja és a Rendelet 3.§ (1) bekezdése alapján indokolttá teszi a Rendeletben forgalomképtelen ingatlanként való szerepeltetését</w:t>
      </w:r>
      <w:r w:rsidR="00864285">
        <w:rPr>
          <w:rFonts w:ascii="Arial" w:hAnsi="Arial" w:cs="Arial"/>
          <w:sz w:val="22"/>
          <w:szCs w:val="22"/>
        </w:rPr>
        <w:t xml:space="preserve"> – kivéve a szabályozási vonallal határolt területrészt</w:t>
      </w:r>
      <w:r w:rsidR="00591100">
        <w:rPr>
          <w:rFonts w:ascii="Arial" w:hAnsi="Arial" w:cs="Arial"/>
          <w:sz w:val="22"/>
          <w:szCs w:val="22"/>
        </w:rPr>
        <w:t xml:space="preserve"> </w:t>
      </w:r>
      <w:r w:rsidR="00864285">
        <w:rPr>
          <w:rFonts w:ascii="Arial" w:hAnsi="Arial" w:cs="Arial"/>
          <w:sz w:val="22"/>
          <w:szCs w:val="22"/>
        </w:rPr>
        <w:t>-.</w:t>
      </w:r>
    </w:p>
    <w:p w14:paraId="20080596" w14:textId="63856251" w:rsidR="004B2308" w:rsidRPr="004B2308" w:rsidRDefault="00A3333E" w:rsidP="00A3333E">
      <w:pPr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>
        <w:rPr>
          <w:rFonts w:ascii="Arial" w:hAnsi="Arial" w:cs="Arial"/>
          <w:sz w:val="22"/>
          <w:szCs w:val="22"/>
        </w:rPr>
        <w:t xml:space="preserve">A Rendelet módosításával sor kerül a Székesfehérvár 2721/3 és 2722/1 hrsz-ú ingatlanokra vonatkozó HÉSZ szerinti szabályozási vonalak végrehajtására. </w:t>
      </w:r>
    </w:p>
    <w:p w14:paraId="6ECB08DB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</w:p>
    <w:p w14:paraId="7E1FB0B1" w14:textId="77777777" w:rsidR="004B2308" w:rsidRPr="0016694F" w:rsidRDefault="004B2308" w:rsidP="004B2308">
      <w:pPr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  <w:r w:rsidRPr="0016694F">
        <w:rPr>
          <w:rFonts w:ascii="Arial" w:eastAsia="DejaVu Sans" w:hAnsi="Arial" w:cs="Arial"/>
          <w:b/>
          <w:kern w:val="1"/>
          <w:sz w:val="22"/>
          <w:szCs w:val="22"/>
          <w:lang w:eastAsia="hi-IN"/>
        </w:rPr>
        <w:t>II. Várható gazdasági, költségvetési hatások</w:t>
      </w:r>
    </w:p>
    <w:p w14:paraId="20CA6F50" w14:textId="77777777" w:rsidR="004B2308" w:rsidRPr="004B2308" w:rsidRDefault="004B2308" w:rsidP="004B2308">
      <w:pPr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 w:rsidRPr="0016694F">
        <w:rPr>
          <w:rFonts w:ascii="Arial" w:eastAsia="DejaVu Sans" w:hAnsi="Arial" w:cs="Arial"/>
          <w:kern w:val="1"/>
          <w:sz w:val="22"/>
          <w:szCs w:val="22"/>
          <w:lang w:eastAsia="hi-IN"/>
        </w:rPr>
        <w:t>A Rendelet módosításának nincs várható gazdasági, költségvetési hatása.</w:t>
      </w:r>
    </w:p>
    <w:p w14:paraId="111D1107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</w:p>
    <w:p w14:paraId="2322FF87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lang w:eastAsia="hi-IN"/>
        </w:rPr>
        <w:t>III. Várható környezeti és egészségi következmények</w:t>
      </w:r>
    </w:p>
    <w:p w14:paraId="10B1AA8C" w14:textId="0CA6B8AF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A Rendelet módosításának </w:t>
      </w:r>
      <w:r w:rsidR="005C251A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következtében lehetővé válik a </w:t>
      </w:r>
      <w:r w:rsidR="005F05F4">
        <w:rPr>
          <w:rFonts w:ascii="Arial" w:eastAsia="DejaVu Sans" w:hAnsi="Arial" w:cs="Arial"/>
          <w:kern w:val="1"/>
          <w:sz w:val="22"/>
          <w:szCs w:val="22"/>
          <w:lang w:eastAsia="hi-IN"/>
        </w:rPr>
        <w:t>Társaság tulajdonában lévő</w:t>
      </w:r>
      <w:r w:rsidR="005C251A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 Székesfehérvár belterület 2721/6 hrsz-ú ingatlan nagyobb részének megszerzése</w:t>
      </w:r>
      <w:r w:rsidR="005053E1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, ami </w:t>
      </w:r>
      <w:r w:rsidR="005C251A">
        <w:rPr>
          <w:rFonts w:ascii="Arial" w:eastAsia="DejaVu Sans" w:hAnsi="Arial" w:cs="Arial"/>
          <w:kern w:val="1"/>
          <w:sz w:val="22"/>
          <w:szCs w:val="22"/>
          <w:lang w:eastAsia="hi-IN"/>
        </w:rPr>
        <w:t>az Önkormányzat fenntartásában lévő zöldfelületek számát növeli</w:t>
      </w:r>
      <w:r w:rsidR="005053E1">
        <w:rPr>
          <w:rFonts w:ascii="Arial" w:eastAsia="DejaVu Sans" w:hAnsi="Arial" w:cs="Arial"/>
          <w:kern w:val="1"/>
          <w:sz w:val="22"/>
          <w:szCs w:val="22"/>
          <w:lang w:eastAsia="hi-IN"/>
        </w:rPr>
        <w:t>. Az ingatlan a</w:t>
      </w:r>
      <w:r w:rsidR="005C251A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 város polgárainak jogilag rendezett viszonyok között nyújthat egészséges kikapcsolódást. </w:t>
      </w:r>
    </w:p>
    <w:p w14:paraId="0AE881CC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</w:p>
    <w:p w14:paraId="14C826C9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lang w:eastAsia="hi-IN"/>
        </w:rPr>
        <w:t>IV. Adminisztratív terheket befolyásoló hatások</w:t>
      </w:r>
    </w:p>
    <w:p w14:paraId="5D849EEC" w14:textId="7E0CEA60" w:rsidR="004B2308" w:rsidRPr="004B2308" w:rsidRDefault="004B2308" w:rsidP="004B2308">
      <w:pPr>
        <w:autoSpaceDE w:val="0"/>
        <w:ind w:right="-1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kern w:val="1"/>
          <w:sz w:val="22"/>
          <w:szCs w:val="22"/>
          <w:lang w:eastAsia="hi-IN"/>
        </w:rPr>
        <w:t>A Rendelet módosítása nem ró</w:t>
      </w:r>
      <w:r w:rsidR="000C1AF3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 adminisztratív terhet</w:t>
      </w:r>
      <w:r w:rsidRPr="004B2308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 az Önkormányzatra.</w:t>
      </w:r>
    </w:p>
    <w:p w14:paraId="43D19C86" w14:textId="77777777" w:rsidR="004B2308" w:rsidRPr="004B2308" w:rsidRDefault="004B2308" w:rsidP="004B2308">
      <w:pPr>
        <w:autoSpaceDE w:val="0"/>
        <w:ind w:right="-1"/>
        <w:jc w:val="both"/>
        <w:rPr>
          <w:rFonts w:ascii="Arial" w:eastAsia="DejaVu Sans" w:hAnsi="Arial" w:cs="Arial"/>
          <w:b/>
          <w:kern w:val="1"/>
          <w:sz w:val="22"/>
          <w:szCs w:val="22"/>
          <w:lang w:eastAsia="hi-IN"/>
        </w:rPr>
      </w:pPr>
    </w:p>
    <w:p w14:paraId="5B6EA3E2" w14:textId="77777777" w:rsidR="004B2308" w:rsidRPr="004B2308" w:rsidRDefault="004B2308" w:rsidP="004B2308">
      <w:pPr>
        <w:autoSpaceDE w:val="0"/>
        <w:ind w:right="-1"/>
        <w:jc w:val="both"/>
        <w:rPr>
          <w:rFonts w:ascii="Arial" w:hAnsi="Arial" w:cs="Arial"/>
          <w:sz w:val="22"/>
          <w:szCs w:val="22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lang w:eastAsia="hi-IN"/>
        </w:rPr>
        <w:t xml:space="preserve">V. A rendelet megalkotásának szükségessége, a jogalkotás elmaradásának várható </w:t>
      </w:r>
      <w:r w:rsidRPr="004B2308">
        <w:rPr>
          <w:rFonts w:ascii="Arial" w:hAnsi="Arial" w:cs="Arial"/>
          <w:b/>
          <w:sz w:val="22"/>
          <w:szCs w:val="22"/>
        </w:rPr>
        <w:t>következménye</w:t>
      </w:r>
    </w:p>
    <w:p w14:paraId="1A726F43" w14:textId="2441E67D" w:rsidR="000C1AF3" w:rsidRDefault="00223C4E" w:rsidP="004B2308">
      <w:pPr>
        <w:autoSpaceDE w:val="0"/>
        <w:ind w:right="-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Az Önkormányzat és a </w:t>
      </w:r>
      <w:r w:rsidR="001B460E">
        <w:rPr>
          <w:rFonts w:ascii="Arial" w:hAnsi="Arial" w:cs="Arial"/>
          <w:sz w:val="22"/>
          <w:szCs w:val="22"/>
        </w:rPr>
        <w:t>Társaság</w:t>
      </w:r>
      <w:r>
        <w:rPr>
          <w:rFonts w:ascii="Arial" w:hAnsi="Arial" w:cs="Arial"/>
          <w:sz w:val="22"/>
          <w:szCs w:val="22"/>
        </w:rPr>
        <w:t xml:space="preserve"> közötti jogügylet megvalósításához</w:t>
      </w:r>
      <w:r w:rsidR="008245C1">
        <w:rPr>
          <w:rFonts w:ascii="Arial" w:hAnsi="Arial" w:cs="Arial"/>
          <w:sz w:val="22"/>
          <w:szCs w:val="22"/>
        </w:rPr>
        <w:t>, valamint</w:t>
      </w:r>
      <w:r>
        <w:rPr>
          <w:rFonts w:ascii="Arial" w:hAnsi="Arial" w:cs="Arial"/>
          <w:sz w:val="22"/>
          <w:szCs w:val="22"/>
        </w:rPr>
        <w:t xml:space="preserve"> a HÉSZ szerinti szabályozási vonalak végrehajtásához szükséges az érintett ingatlanok jogi helyzetének rendezése. </w:t>
      </w:r>
    </w:p>
    <w:p w14:paraId="025CC4A3" w14:textId="77777777" w:rsidR="004B2308" w:rsidRPr="004B2308" w:rsidRDefault="004B2308" w:rsidP="004B2308">
      <w:pPr>
        <w:autoSpaceDE w:val="0"/>
        <w:ind w:right="-142"/>
        <w:jc w:val="both"/>
        <w:rPr>
          <w:rFonts w:ascii="Arial" w:hAnsi="Arial" w:cs="Arial"/>
          <w:sz w:val="22"/>
          <w:szCs w:val="22"/>
        </w:rPr>
      </w:pPr>
    </w:p>
    <w:p w14:paraId="3BF0518B" w14:textId="77777777" w:rsidR="004B2308" w:rsidRPr="004B2308" w:rsidRDefault="004B2308" w:rsidP="004B2308">
      <w:pPr>
        <w:autoSpaceDE w:val="0"/>
        <w:ind w:right="-142"/>
        <w:jc w:val="both"/>
        <w:rPr>
          <w:rFonts w:ascii="Arial" w:hAnsi="Arial" w:cs="Arial"/>
          <w:sz w:val="22"/>
          <w:szCs w:val="22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lang w:eastAsia="hi-IN"/>
        </w:rPr>
        <w:t>VI. A rendelet alkalmazásához szükséges személyi, szervezeti, tárgyi és pénzügyi feltételek</w:t>
      </w:r>
    </w:p>
    <w:p w14:paraId="0D752169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A Rendelet alkalmazásához több személyi, szervezeti, tárgyi és pénzügyi forrás nem szükséges. </w:t>
      </w:r>
    </w:p>
    <w:p w14:paraId="56D97AD6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704A5123" w14:textId="77777777" w:rsidR="004B2308" w:rsidRPr="004B2308" w:rsidRDefault="004B2308" w:rsidP="004B2308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6E178D0B" w14:textId="77777777" w:rsidR="004B2308" w:rsidRPr="004B2308" w:rsidRDefault="004B2308" w:rsidP="004B2308">
      <w:pPr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  <w:t>Általános indokolás</w:t>
      </w:r>
    </w:p>
    <w:p w14:paraId="188ADD67" w14:textId="140C6E22" w:rsidR="004B2308" w:rsidRDefault="004B2308" w:rsidP="004B2308">
      <w:pPr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4191F85E" w14:textId="5A35A0EA" w:rsidR="00477D95" w:rsidRDefault="00477D95" w:rsidP="004B2308">
      <w:pPr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A </w:t>
      </w:r>
      <w:r w:rsidR="001B460E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Társaság tulajdonában lévő </w:t>
      </w:r>
      <w:r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Székesfehérvár 2721/6 hrsz-ú ingatlan nagyobb részének </w:t>
      </w:r>
      <w:r w:rsidR="00C93FB1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csere útján történő </w:t>
      </w:r>
      <w:r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megszerzéséhez szükséges az Önkormányzat tulajdonában </w:t>
      </w:r>
      <w:r w:rsidR="001B460E">
        <w:rPr>
          <w:rFonts w:ascii="Arial" w:eastAsia="DejaVu Sans" w:hAnsi="Arial" w:cs="Arial"/>
          <w:kern w:val="1"/>
          <w:sz w:val="22"/>
          <w:szCs w:val="22"/>
          <w:lang w:eastAsia="hi-IN"/>
        </w:rPr>
        <w:t>lévő</w:t>
      </w:r>
      <w:r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 Székesfehérvár belterület 2721/3 hrsz-ú ingatlan forgalomképessé tétele</w:t>
      </w:r>
      <w:r w:rsidR="00563928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. </w:t>
      </w:r>
    </w:p>
    <w:p w14:paraId="3B826293" w14:textId="77777777" w:rsidR="00477D95" w:rsidRDefault="00477D95" w:rsidP="004B2308">
      <w:pPr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225C7C61" w14:textId="17F20A50" w:rsidR="004B2308" w:rsidRPr="00DA33AA" w:rsidRDefault="00DA33AA" w:rsidP="004B2308">
      <w:pPr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 w:rsidRPr="00DA33AA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A nemzeti vagyonról szóló 2011. évi CXCVI. törvény 5.§ (3) bekezdése és a </w:t>
      </w:r>
      <w:r w:rsidR="004B2308" w:rsidRPr="00DA33AA"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Székesfehérvár Megyei Jogú Város </w:t>
      </w:r>
      <w:r w:rsidRPr="00DA33AA">
        <w:rPr>
          <w:rFonts w:ascii="Arial" w:hAnsi="Arial" w:cs="Arial"/>
          <w:color w:val="000000"/>
          <w:sz w:val="22"/>
          <w:szCs w:val="22"/>
        </w:rPr>
        <w:t xml:space="preserve">vagyonáról és a vagyona feletti tulajdonosi jogok gyakorlásáról szóló 32/2013. (VI.28.) önkormányzati rendelet 3.§ (1) bekezdése alapján szükséges a helyi közútként funkcionáló és KÖu-3 övezeti besorolásba tartozó Székesfehérvár belterület 2722/1 hrsz-ú ingatlan szabályozási vonallal nem érintett területrészének a Rendelet 1. mellékletében való szerepeltetése. </w:t>
      </w:r>
    </w:p>
    <w:p w14:paraId="511C6569" w14:textId="77777777" w:rsidR="004B2308" w:rsidRPr="004B2308" w:rsidRDefault="004B2308" w:rsidP="004B2308">
      <w:pPr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768A9CD5" w14:textId="1B1B6A9F" w:rsidR="004B2308" w:rsidRPr="004B2308" w:rsidRDefault="00477D95" w:rsidP="004B2308">
      <w:pPr>
        <w:autoSpaceDE w:val="0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/>
        </w:rPr>
        <w:t xml:space="preserve">A Székesfehérvár 2721/3 és 2722/1 hrsz-ú ingatlanokat érintő szabályozási vonal végrehajtható. </w:t>
      </w:r>
    </w:p>
    <w:p w14:paraId="3EAF836D" w14:textId="77777777" w:rsidR="004B2308" w:rsidRPr="004B2308" w:rsidRDefault="004B2308" w:rsidP="004B2308">
      <w:pPr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</w:p>
    <w:p w14:paraId="6E51C3BD" w14:textId="77777777" w:rsidR="004B2308" w:rsidRPr="004B2308" w:rsidRDefault="004B2308" w:rsidP="004B2308">
      <w:pPr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</w:p>
    <w:p w14:paraId="51CF0D04" w14:textId="77777777" w:rsidR="004B2308" w:rsidRPr="004B2308" w:rsidRDefault="004B2308" w:rsidP="004B2308">
      <w:pPr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  <w:r w:rsidRPr="004B2308"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  <w:t>Részletes indokolás</w:t>
      </w:r>
    </w:p>
    <w:p w14:paraId="0F3326E7" w14:textId="77777777" w:rsidR="004B2308" w:rsidRPr="004B2308" w:rsidRDefault="004B2308" w:rsidP="004B2308">
      <w:pPr>
        <w:autoSpaceDE w:val="0"/>
        <w:ind w:right="-142"/>
        <w:jc w:val="center"/>
        <w:rPr>
          <w:rFonts w:ascii="Arial" w:eastAsia="DejaVu Sans" w:hAnsi="Arial" w:cs="Arial"/>
          <w:b/>
          <w:kern w:val="1"/>
          <w:sz w:val="22"/>
          <w:szCs w:val="22"/>
          <w:u w:val="single"/>
          <w:lang w:eastAsia="hi-IN"/>
        </w:rPr>
      </w:pPr>
    </w:p>
    <w:p w14:paraId="0BDCEAA3" w14:textId="77777777" w:rsidR="004B2308" w:rsidRPr="004B2308" w:rsidRDefault="004B2308" w:rsidP="004B2308">
      <w:pPr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  <w:t>Az 1. §-hoz</w:t>
      </w:r>
    </w:p>
    <w:p w14:paraId="7991125B" w14:textId="628CE635" w:rsidR="004B2308" w:rsidRPr="009930EF" w:rsidRDefault="00274C65" w:rsidP="009930EF">
      <w:pPr>
        <w:autoSpaceDE w:val="0"/>
        <w:ind w:right="-142"/>
        <w:jc w:val="both"/>
        <w:rPr>
          <w:rFonts w:ascii="Arial" w:hAnsi="Arial" w:cs="Arial"/>
          <w:sz w:val="22"/>
          <w:szCs w:val="22"/>
        </w:rPr>
      </w:pPr>
      <w:r w:rsidRPr="009930EF">
        <w:rPr>
          <w:rFonts w:ascii="Arial" w:hAnsi="Arial" w:cs="Arial"/>
          <w:sz w:val="22"/>
          <w:szCs w:val="22"/>
        </w:rPr>
        <w:t xml:space="preserve">A Székesfehérvár Megyei Jogú Város Önkormányzata tulajdonában álló forgalomképtelen és korlátozottan forgalomképes ingatlanvagyon felsorolását tartalmazó 1. melléklet </w:t>
      </w:r>
      <w:r w:rsidR="006F4A2E">
        <w:rPr>
          <w:rFonts w:ascii="Arial" w:hAnsi="Arial" w:cs="Arial"/>
          <w:sz w:val="22"/>
          <w:szCs w:val="22"/>
        </w:rPr>
        <w:t>242. sorának hatályon kívül helyezése</w:t>
      </w:r>
      <w:r w:rsidRPr="009930EF">
        <w:rPr>
          <w:rFonts w:ascii="Arial" w:hAnsi="Arial" w:cs="Arial"/>
          <w:sz w:val="22"/>
          <w:szCs w:val="22"/>
        </w:rPr>
        <w:t xml:space="preserve">. </w:t>
      </w:r>
    </w:p>
    <w:p w14:paraId="67A16355" w14:textId="77777777" w:rsidR="00274C65" w:rsidRPr="004B2308" w:rsidRDefault="00274C65" w:rsidP="004B2308">
      <w:pPr>
        <w:autoSpaceDE w:val="0"/>
        <w:ind w:right="-142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5F6DB9C9" w14:textId="60FDAC55" w:rsidR="004B2308" w:rsidRPr="004B2308" w:rsidRDefault="004B2308" w:rsidP="004B2308">
      <w:pPr>
        <w:autoSpaceDE w:val="0"/>
        <w:ind w:right="-142"/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</w:pPr>
      <w:r w:rsidRPr="004B2308"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  <w:t xml:space="preserve">A </w:t>
      </w:r>
      <w:r w:rsidR="00274C65"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  <w:t>2</w:t>
      </w:r>
      <w:r w:rsidRPr="004B2308"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  <w:t>. §-hoz</w:t>
      </w:r>
    </w:p>
    <w:p w14:paraId="08541DB7" w14:textId="6198D802" w:rsidR="006F4A2E" w:rsidRDefault="006F4A2E" w:rsidP="006F4A2E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 w:rsidRPr="009930EF">
        <w:rPr>
          <w:rFonts w:ascii="Arial" w:hAnsi="Arial" w:cs="Arial"/>
          <w:sz w:val="22"/>
          <w:szCs w:val="22"/>
        </w:rPr>
        <w:t>A Székesfehérvár Megyei Jogú Város Önkormányzata tulajdonában álló forgalomképtelen és korlátozottan forgalomképes ingatlanvagyon felsorolását tartalmazó 1. melléklet</w:t>
      </w:r>
      <w:r>
        <w:rPr>
          <w:rFonts w:ascii="Arial" w:hAnsi="Arial" w:cs="Arial"/>
          <w:sz w:val="22"/>
          <w:szCs w:val="22"/>
        </w:rPr>
        <w:t xml:space="preserve"> kiegészítése.</w:t>
      </w:r>
    </w:p>
    <w:p w14:paraId="5C7D4FB8" w14:textId="77777777" w:rsidR="006F4A2E" w:rsidRDefault="006F4A2E" w:rsidP="006F4A2E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4E4EAFD0" w14:textId="77777777" w:rsidR="006F4A2E" w:rsidRPr="006F4A2E" w:rsidRDefault="006F4A2E" w:rsidP="006F4A2E">
      <w:pPr>
        <w:autoSpaceDE w:val="0"/>
        <w:ind w:right="-142"/>
        <w:jc w:val="both"/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</w:pPr>
      <w:r w:rsidRPr="006F4A2E">
        <w:rPr>
          <w:rFonts w:ascii="Arial" w:eastAsia="DejaVu Sans" w:hAnsi="Arial" w:cs="Arial"/>
          <w:b/>
          <w:bCs/>
          <w:kern w:val="1"/>
          <w:sz w:val="22"/>
          <w:szCs w:val="22"/>
          <w:lang w:eastAsia="hi-IN"/>
        </w:rPr>
        <w:t xml:space="preserve">A 3.§-hoz </w:t>
      </w:r>
    </w:p>
    <w:p w14:paraId="0F7D496F" w14:textId="5443F65A" w:rsidR="004B2308" w:rsidRPr="004B2308" w:rsidRDefault="00274C65" w:rsidP="006F4A2E">
      <w:pPr>
        <w:autoSpaceDE w:val="0"/>
        <w:ind w:right="-142"/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  <w:r>
        <w:rPr>
          <w:rFonts w:ascii="Arial" w:eastAsia="DejaVu Sans" w:hAnsi="Arial" w:cs="Arial"/>
          <w:kern w:val="1"/>
          <w:sz w:val="22"/>
          <w:szCs w:val="22"/>
          <w:lang w:eastAsia="hi-IN"/>
        </w:rPr>
        <w:t>Hatályba léptető és h</w:t>
      </w:r>
      <w:r w:rsidR="004B2308" w:rsidRPr="004B2308">
        <w:rPr>
          <w:rFonts w:ascii="Arial" w:eastAsia="DejaVu Sans" w:hAnsi="Arial" w:cs="Arial"/>
          <w:kern w:val="1"/>
          <w:sz w:val="22"/>
          <w:szCs w:val="22"/>
          <w:lang w:eastAsia="hi-IN"/>
        </w:rPr>
        <w:t>atályon kívül helyező rendelkezést tartalmaz.</w:t>
      </w:r>
    </w:p>
    <w:p w14:paraId="5476F300" w14:textId="77777777" w:rsidR="004B2308" w:rsidRPr="004B2308" w:rsidRDefault="004B2308" w:rsidP="004B2308">
      <w:pPr>
        <w:autoSpaceDE w:val="0"/>
        <w:ind w:right="-142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756F7BB8" w14:textId="77777777" w:rsidR="004B2308" w:rsidRPr="004B2308" w:rsidRDefault="004B2308" w:rsidP="004B2308">
      <w:pPr>
        <w:jc w:val="both"/>
        <w:rPr>
          <w:rFonts w:ascii="Arial" w:eastAsia="DejaVu Sans" w:hAnsi="Arial" w:cs="Arial"/>
          <w:kern w:val="1"/>
          <w:sz w:val="22"/>
          <w:szCs w:val="22"/>
          <w:lang w:eastAsia="hi-IN"/>
        </w:rPr>
      </w:pPr>
    </w:p>
    <w:p w14:paraId="50EA27E5" w14:textId="1338D846" w:rsidR="004B2308" w:rsidRDefault="004B2308" w:rsidP="004B2308">
      <w:pPr>
        <w:rPr>
          <w:rFonts w:ascii="Arial" w:hAnsi="Arial" w:cs="Arial"/>
          <w:sz w:val="22"/>
          <w:szCs w:val="22"/>
        </w:rPr>
      </w:pPr>
      <w:r w:rsidRPr="004B2308">
        <w:rPr>
          <w:rFonts w:ascii="Arial" w:hAnsi="Arial" w:cs="Arial"/>
          <w:sz w:val="22"/>
          <w:szCs w:val="22"/>
        </w:rPr>
        <w:t>Székesfehérvár Megyei Jogú Város Polgármestereként rögzítem, miszerint</w:t>
      </w:r>
    </w:p>
    <w:p w14:paraId="06CDAC35" w14:textId="1B541844" w:rsidR="00C9630E" w:rsidRDefault="00C9630E" w:rsidP="004B2308">
      <w:pPr>
        <w:rPr>
          <w:rFonts w:ascii="Arial" w:hAnsi="Arial" w:cs="Arial"/>
          <w:sz w:val="22"/>
          <w:szCs w:val="22"/>
        </w:rPr>
      </w:pPr>
    </w:p>
    <w:p w14:paraId="2EB56231" w14:textId="121A5607" w:rsidR="00E44543" w:rsidRPr="00E86622" w:rsidRDefault="00E44543" w:rsidP="00E44543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  <w:sz w:val="22"/>
        </w:rPr>
      </w:pPr>
      <w:bookmarkStart w:id="1" w:name="_Hlk56068649"/>
      <w:r w:rsidRPr="00D47029">
        <w:rPr>
          <w:rFonts w:ascii="Arial" w:eastAsia="Times New Roman" w:hAnsi="Arial" w:cs="Arial"/>
          <w:sz w:val="22"/>
          <w:lang w:eastAsia="hu-HU"/>
        </w:rPr>
        <w:t xml:space="preserve">az élet- és vagyonbiztonságot veszélyeztető tömeges megbetegedést okozó SARS-CoV-2 koronavírus világjárvány következményeinek elhárítása, a magyar állampolgárok egészségének és életének megóvása érdekében a Kormány a 2021. február 8-án hatályba lépett, </w:t>
      </w:r>
      <w:r w:rsidRPr="00D47029">
        <w:rPr>
          <w:rFonts w:ascii="Arial" w:eastAsia="Times New Roman" w:hAnsi="Arial" w:cs="Arial"/>
          <w:b/>
          <w:bCs/>
          <w:sz w:val="22"/>
          <w:lang w:eastAsia="hu-HU"/>
        </w:rPr>
        <w:t xml:space="preserve">a veszélyhelyzet kihirdetéséről és a veszélyhelyzeti intézkedések hatálybalépéséről szóló 27/2021. (I. 29.) Korm. rendelettel Magyarország egész területére </w:t>
      </w:r>
      <w:r w:rsidRPr="00E86622">
        <w:rPr>
          <w:rFonts w:ascii="Arial" w:eastAsia="Times New Roman" w:hAnsi="Arial" w:cs="Arial"/>
          <w:b/>
          <w:bCs/>
          <w:sz w:val="22"/>
          <w:lang w:eastAsia="hu-HU"/>
        </w:rPr>
        <w:t>veszélyhelyzetet hirdetett ki</w:t>
      </w:r>
      <w:r w:rsidRPr="00E86622">
        <w:rPr>
          <w:rFonts w:ascii="Arial" w:eastAsia="Times New Roman" w:hAnsi="Arial" w:cs="Arial"/>
          <w:sz w:val="22"/>
          <w:lang w:eastAsia="hu-HU"/>
        </w:rPr>
        <w:t>;</w:t>
      </w:r>
    </w:p>
    <w:p w14:paraId="4D20321D" w14:textId="77777777" w:rsidR="00E86622" w:rsidRPr="00E86622" w:rsidRDefault="00E86622" w:rsidP="00E86622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86622">
        <w:rPr>
          <w:rFonts w:ascii="Arial" w:hAnsi="Arial" w:cs="Arial"/>
          <w:sz w:val="22"/>
          <w:szCs w:val="22"/>
        </w:rPr>
        <w:t>a koronavírus-világjárvány elleni védekezésről szóló 2021. évi I. törvény megállapította a veszélyhelyzettel összefüggő sajátos szabályokat;</w:t>
      </w:r>
    </w:p>
    <w:p w14:paraId="7F84AF2A" w14:textId="77777777" w:rsidR="00E44543" w:rsidRPr="00D47029" w:rsidRDefault="00E44543" w:rsidP="00E44543">
      <w:pPr>
        <w:widowControl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D47029">
        <w:rPr>
          <w:rFonts w:ascii="Arial" w:hAnsi="Arial" w:cs="Arial"/>
          <w:sz w:val="22"/>
          <w:szCs w:val="22"/>
        </w:rPr>
        <w:t xml:space="preserve">a katasztrófavédelemről és a hozzá kapcsolódó egyes törvények módosításáról szóló 2011. évi CXXVIII. törvény 46. § (4) bekezdése szerint „Veszélyhelyzetben </w:t>
      </w:r>
      <w:r w:rsidRPr="00D47029">
        <w:rPr>
          <w:rFonts w:ascii="Arial" w:hAnsi="Arial" w:cs="Arial"/>
          <w:b/>
          <w:bCs/>
          <w:sz w:val="22"/>
          <w:szCs w:val="22"/>
        </w:rPr>
        <w:t>a települési önkormányzat képviselő-testületének,</w:t>
      </w:r>
      <w:r w:rsidRPr="00D47029">
        <w:rPr>
          <w:rFonts w:ascii="Arial" w:hAnsi="Arial" w:cs="Arial"/>
          <w:sz w:val="22"/>
          <w:szCs w:val="22"/>
        </w:rPr>
        <w:t xml:space="preserve"> a fővárosi, megyei közgyűlésnek </w:t>
      </w:r>
      <w:r w:rsidRPr="00D47029">
        <w:rPr>
          <w:rFonts w:ascii="Arial" w:hAnsi="Arial" w:cs="Arial"/>
          <w:b/>
          <w:bCs/>
          <w:sz w:val="22"/>
          <w:szCs w:val="22"/>
        </w:rPr>
        <w:t>feladat- és hatáskörét</w:t>
      </w:r>
      <w:r w:rsidRPr="00D47029">
        <w:rPr>
          <w:rFonts w:ascii="Arial" w:hAnsi="Arial" w:cs="Arial"/>
          <w:sz w:val="22"/>
          <w:szCs w:val="22"/>
        </w:rPr>
        <w:t xml:space="preserve"> </w:t>
      </w:r>
      <w:r w:rsidRPr="00D47029">
        <w:rPr>
          <w:rFonts w:ascii="Arial" w:hAnsi="Arial" w:cs="Arial"/>
          <w:b/>
          <w:bCs/>
          <w:sz w:val="22"/>
          <w:szCs w:val="22"/>
        </w:rPr>
        <w:t>a polgármester,</w:t>
      </w:r>
      <w:r w:rsidRPr="00D47029">
        <w:rPr>
          <w:rFonts w:ascii="Arial" w:hAnsi="Arial" w:cs="Arial"/>
          <w:sz w:val="22"/>
          <w:szCs w:val="22"/>
        </w:rPr>
        <w:t xml:space="preserve"> illetve a főpolgármester, a megyei közgyűlés elnöke </w:t>
      </w:r>
      <w:r w:rsidRPr="00D47029">
        <w:rPr>
          <w:rFonts w:ascii="Arial" w:hAnsi="Arial" w:cs="Arial"/>
          <w:b/>
          <w:bCs/>
          <w:sz w:val="22"/>
          <w:szCs w:val="22"/>
        </w:rPr>
        <w:t>gyakorolja.</w:t>
      </w:r>
      <w:r w:rsidRPr="00D47029">
        <w:rPr>
          <w:rFonts w:ascii="Arial" w:hAnsi="Arial" w:cs="Arial"/>
          <w:sz w:val="22"/>
          <w:szCs w:val="22"/>
        </w:rPr>
        <w:t xml:space="preserve"> Ennek keretében nem foglalhat állást önkormányzati intézmény átszervezéséről, megszüntetéséről, ellátási, szolgáltatási körzeteiről, ha a szolgáltatás a települést is érinti.”;</w:t>
      </w:r>
    </w:p>
    <w:bookmarkEnd w:id="1"/>
    <w:p w14:paraId="18BF4261" w14:textId="77777777" w:rsidR="004B2308" w:rsidRPr="004B2308" w:rsidRDefault="004B2308" w:rsidP="004B2308">
      <w:pPr>
        <w:pStyle w:val="Listaszerbekezds"/>
        <w:contextualSpacing w:val="0"/>
        <w:jc w:val="both"/>
        <w:rPr>
          <w:rFonts w:ascii="Arial" w:hAnsi="Arial" w:cs="Arial"/>
          <w:sz w:val="22"/>
        </w:rPr>
      </w:pPr>
    </w:p>
    <w:p w14:paraId="7C623536" w14:textId="77777777" w:rsidR="004B2308" w:rsidRPr="004B2308" w:rsidRDefault="004B2308" w:rsidP="004B2308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4B2308">
        <w:rPr>
          <w:rFonts w:ascii="Arial" w:hAnsi="Arial" w:cs="Arial"/>
          <w:sz w:val="22"/>
          <w:szCs w:val="22"/>
        </w:rPr>
        <w:t>A fentiek alapján kerül sor a vonatkozó rendelet módosítására.</w:t>
      </w:r>
    </w:p>
    <w:p w14:paraId="5EA05EBD" w14:textId="77777777" w:rsidR="004B2308" w:rsidRPr="004B2308" w:rsidRDefault="004B2308" w:rsidP="004B230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495F57E5" w14:textId="77777777" w:rsidR="004B2308" w:rsidRPr="004B2308" w:rsidRDefault="004B2308" w:rsidP="004B230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69BBC0DC" w14:textId="77777777" w:rsidR="004B2308" w:rsidRPr="004B2308" w:rsidRDefault="004B2308" w:rsidP="004B230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62E29B80" w14:textId="77777777" w:rsidR="004B2308" w:rsidRPr="004B2308" w:rsidRDefault="004B2308" w:rsidP="004B2308">
      <w:pPr>
        <w:tabs>
          <w:tab w:val="left" w:pos="5387"/>
        </w:tabs>
        <w:autoSpaceDE w:val="0"/>
        <w:ind w:right="-142"/>
        <w:jc w:val="both"/>
        <w:rPr>
          <w:rFonts w:ascii="Arial" w:hAnsi="Arial" w:cs="Arial"/>
          <w:b/>
          <w:sz w:val="22"/>
          <w:szCs w:val="22"/>
        </w:rPr>
      </w:pPr>
      <w:r w:rsidRPr="004B2308">
        <w:rPr>
          <w:rFonts w:ascii="Arial" w:hAnsi="Arial" w:cs="Arial"/>
          <w:b/>
          <w:sz w:val="22"/>
          <w:szCs w:val="22"/>
        </w:rPr>
        <w:tab/>
        <w:t>dr. Cser-Palkovics András</w:t>
      </w:r>
    </w:p>
    <w:p w14:paraId="2A7466B3" w14:textId="77777777" w:rsidR="004B2308" w:rsidRPr="004B2308" w:rsidRDefault="004B2308" w:rsidP="004B2308">
      <w:pPr>
        <w:tabs>
          <w:tab w:val="center" w:pos="6663"/>
        </w:tabs>
        <w:autoSpaceDE w:val="0"/>
        <w:ind w:right="-142"/>
        <w:rPr>
          <w:rFonts w:ascii="Arial" w:hAnsi="Arial" w:cs="Arial"/>
          <w:sz w:val="22"/>
          <w:szCs w:val="22"/>
        </w:rPr>
      </w:pPr>
      <w:r w:rsidRPr="004B2308">
        <w:rPr>
          <w:rFonts w:ascii="Arial" w:hAnsi="Arial" w:cs="Arial"/>
          <w:sz w:val="22"/>
          <w:szCs w:val="22"/>
        </w:rPr>
        <w:tab/>
        <w:t>polgármester</w:t>
      </w:r>
    </w:p>
    <w:p w14:paraId="250E923F" w14:textId="77777777" w:rsidR="004B2308" w:rsidRPr="004B2308" w:rsidRDefault="004B2308">
      <w:pPr>
        <w:rPr>
          <w:rFonts w:ascii="Arial" w:hAnsi="Arial" w:cs="Arial"/>
          <w:sz w:val="22"/>
          <w:szCs w:val="22"/>
        </w:rPr>
      </w:pPr>
    </w:p>
    <w:sectPr w:rsidR="004B2308" w:rsidRPr="004B2308" w:rsidSect="006F4A2E">
      <w:footerReference w:type="even" r:id="rId9"/>
      <w:footerReference w:type="default" r:id="rId10"/>
      <w:pgSz w:w="11906" w:h="16838"/>
      <w:pgMar w:top="851" w:right="849" w:bottom="851" w:left="1134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14AB5" w14:textId="77777777" w:rsidR="002A061D" w:rsidRDefault="002A061D">
      <w:r>
        <w:separator/>
      </w:r>
    </w:p>
  </w:endnote>
  <w:endnote w:type="continuationSeparator" w:id="0">
    <w:p w14:paraId="4F6A3A66" w14:textId="77777777" w:rsidR="002A061D" w:rsidRDefault="002A0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97AEA6" w14:textId="77777777" w:rsidR="00FE636A" w:rsidRDefault="00691AD3" w:rsidP="00CA087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0213D600" w14:textId="77777777" w:rsidR="00FE636A" w:rsidRDefault="00840BE1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D68762" w14:textId="77777777" w:rsidR="00FE636A" w:rsidRDefault="00691AD3" w:rsidP="00CA0873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40BE1">
      <w:rPr>
        <w:rStyle w:val="Oldalszm"/>
        <w:noProof/>
      </w:rPr>
      <w:t>- 3 -</w:t>
    </w:r>
    <w:r>
      <w:rPr>
        <w:rStyle w:val="Oldalszm"/>
      </w:rPr>
      <w:fldChar w:fldCharType="end"/>
    </w:r>
  </w:p>
  <w:p w14:paraId="5E1490FE" w14:textId="77777777" w:rsidR="00FE636A" w:rsidRDefault="00840BE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C8ED63" w14:textId="77777777" w:rsidR="002A061D" w:rsidRDefault="002A061D">
      <w:r>
        <w:separator/>
      </w:r>
    </w:p>
  </w:footnote>
  <w:footnote w:type="continuationSeparator" w:id="0">
    <w:p w14:paraId="4FE0A222" w14:textId="77777777" w:rsidR="002A061D" w:rsidRDefault="002A0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17464C"/>
    <w:multiLevelType w:val="hybridMultilevel"/>
    <w:tmpl w:val="177A01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211F03"/>
    <w:multiLevelType w:val="hybridMultilevel"/>
    <w:tmpl w:val="53F2FBF6"/>
    <w:lvl w:ilvl="0" w:tplc="EF68F32A">
      <w:start w:val="1"/>
      <w:numFmt w:val="bullet"/>
      <w:lvlText w:val="-"/>
      <w:lvlJc w:val="left"/>
      <w:pPr>
        <w:ind w:left="720" w:hanging="360"/>
      </w:pPr>
      <w:rPr>
        <w:rFonts w:ascii="Times New Roman" w:eastAsia="DejaVu Sans;Arial Unicode MS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D3"/>
    <w:rsid w:val="000159F7"/>
    <w:rsid w:val="000331E6"/>
    <w:rsid w:val="00051968"/>
    <w:rsid w:val="00056AA9"/>
    <w:rsid w:val="000C1AF3"/>
    <w:rsid w:val="0016694F"/>
    <w:rsid w:val="001B460E"/>
    <w:rsid w:val="001C4F46"/>
    <w:rsid w:val="00223C4E"/>
    <w:rsid w:val="00273A74"/>
    <w:rsid w:val="00274C65"/>
    <w:rsid w:val="002A061D"/>
    <w:rsid w:val="002D7867"/>
    <w:rsid w:val="0033234E"/>
    <w:rsid w:val="00365C37"/>
    <w:rsid w:val="003C45AB"/>
    <w:rsid w:val="003E26C1"/>
    <w:rsid w:val="003E5317"/>
    <w:rsid w:val="00415332"/>
    <w:rsid w:val="00420211"/>
    <w:rsid w:val="004250B3"/>
    <w:rsid w:val="00435897"/>
    <w:rsid w:val="00477D95"/>
    <w:rsid w:val="0049102B"/>
    <w:rsid w:val="004B2308"/>
    <w:rsid w:val="004E280D"/>
    <w:rsid w:val="004E597B"/>
    <w:rsid w:val="004F5CFD"/>
    <w:rsid w:val="005053E1"/>
    <w:rsid w:val="00507398"/>
    <w:rsid w:val="00563928"/>
    <w:rsid w:val="00565ECC"/>
    <w:rsid w:val="00586517"/>
    <w:rsid w:val="00591100"/>
    <w:rsid w:val="005C251A"/>
    <w:rsid w:val="005D3393"/>
    <w:rsid w:val="005F05F4"/>
    <w:rsid w:val="0068085F"/>
    <w:rsid w:val="00691AD3"/>
    <w:rsid w:val="006B6C16"/>
    <w:rsid w:val="006F4A2E"/>
    <w:rsid w:val="00700E46"/>
    <w:rsid w:val="00717B39"/>
    <w:rsid w:val="007523D1"/>
    <w:rsid w:val="007F2FBF"/>
    <w:rsid w:val="008245C1"/>
    <w:rsid w:val="00840BE1"/>
    <w:rsid w:val="00864285"/>
    <w:rsid w:val="0088108A"/>
    <w:rsid w:val="00885B97"/>
    <w:rsid w:val="00892873"/>
    <w:rsid w:val="008A447F"/>
    <w:rsid w:val="008A4AC0"/>
    <w:rsid w:val="008A5287"/>
    <w:rsid w:val="009050A4"/>
    <w:rsid w:val="00960A13"/>
    <w:rsid w:val="009930EF"/>
    <w:rsid w:val="009F7AA9"/>
    <w:rsid w:val="00A3333E"/>
    <w:rsid w:val="00AA6379"/>
    <w:rsid w:val="00AC3E7D"/>
    <w:rsid w:val="00AE35E9"/>
    <w:rsid w:val="00BA3445"/>
    <w:rsid w:val="00BA436E"/>
    <w:rsid w:val="00C3784E"/>
    <w:rsid w:val="00C520F5"/>
    <w:rsid w:val="00C93FB1"/>
    <w:rsid w:val="00C9630E"/>
    <w:rsid w:val="00CA3D32"/>
    <w:rsid w:val="00CB00A3"/>
    <w:rsid w:val="00CC0DBF"/>
    <w:rsid w:val="00CC192A"/>
    <w:rsid w:val="00D34B26"/>
    <w:rsid w:val="00D401C3"/>
    <w:rsid w:val="00D47029"/>
    <w:rsid w:val="00D5044E"/>
    <w:rsid w:val="00D51752"/>
    <w:rsid w:val="00DA32E9"/>
    <w:rsid w:val="00DA33AA"/>
    <w:rsid w:val="00E06D38"/>
    <w:rsid w:val="00E11520"/>
    <w:rsid w:val="00E315D8"/>
    <w:rsid w:val="00E3601D"/>
    <w:rsid w:val="00E44543"/>
    <w:rsid w:val="00E861E7"/>
    <w:rsid w:val="00E86622"/>
    <w:rsid w:val="00EB6D67"/>
    <w:rsid w:val="00EC6F74"/>
    <w:rsid w:val="00F14FAC"/>
    <w:rsid w:val="00F32FCE"/>
    <w:rsid w:val="00F36278"/>
    <w:rsid w:val="00F84E08"/>
    <w:rsid w:val="00FE1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710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1A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691AD3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organi2">
    <w:name w:val="organi2"/>
    <w:basedOn w:val="Norml"/>
    <w:rsid w:val="00691AD3"/>
    <w:pPr>
      <w:tabs>
        <w:tab w:val="left" w:pos="360"/>
      </w:tabs>
      <w:ind w:left="360" w:hanging="360"/>
    </w:pPr>
  </w:style>
  <w:style w:type="paragraph" w:styleId="Szvegtrzs">
    <w:name w:val="Body Text"/>
    <w:basedOn w:val="Norml"/>
    <w:link w:val="SzvegtrzsChar"/>
    <w:semiHidden/>
    <w:rsid w:val="00691AD3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691A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91AD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691AD3"/>
  </w:style>
  <w:style w:type="paragraph" w:styleId="Szvegtrzs3">
    <w:name w:val="Body Text 3"/>
    <w:basedOn w:val="Norml"/>
    <w:link w:val="Szvegtrzs3Char"/>
    <w:unhideWhenUsed/>
    <w:rsid w:val="00691AD3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691AD3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E531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E53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4B2308"/>
    <w:pPr>
      <w:widowControl/>
      <w:ind w:left="720"/>
      <w:contextualSpacing/>
    </w:pPr>
    <w:rPr>
      <w:rFonts w:eastAsiaTheme="minorHAnsi" w:cstheme="minorHAnsi"/>
      <w:sz w:val="24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32FC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2FC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2FC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32FC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32FC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F32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691A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691AD3"/>
    <w:pPr>
      <w:keepNext/>
      <w:outlineLvl w:val="0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customStyle="1" w:styleId="organi2">
    <w:name w:val="organi2"/>
    <w:basedOn w:val="Norml"/>
    <w:rsid w:val="00691AD3"/>
    <w:pPr>
      <w:tabs>
        <w:tab w:val="left" w:pos="360"/>
      </w:tabs>
      <w:ind w:left="360" w:hanging="360"/>
    </w:pPr>
  </w:style>
  <w:style w:type="paragraph" w:styleId="Szvegtrzs">
    <w:name w:val="Body Text"/>
    <w:basedOn w:val="Norml"/>
    <w:link w:val="SzvegtrzsChar"/>
    <w:semiHidden/>
    <w:rsid w:val="00691AD3"/>
    <w:rPr>
      <w:sz w:val="24"/>
    </w:rPr>
  </w:style>
  <w:style w:type="character" w:customStyle="1" w:styleId="SzvegtrzsChar">
    <w:name w:val="Szövegtörzs Char"/>
    <w:basedOn w:val="Bekezdsalapbettpusa"/>
    <w:link w:val="Szvegtrzs"/>
    <w:semiHidden/>
    <w:rsid w:val="00691AD3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rsid w:val="00691AD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691AD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691AD3"/>
  </w:style>
  <w:style w:type="paragraph" w:styleId="Szvegtrzs3">
    <w:name w:val="Body Text 3"/>
    <w:basedOn w:val="Norml"/>
    <w:link w:val="Szvegtrzs3Char"/>
    <w:unhideWhenUsed/>
    <w:rsid w:val="00691AD3"/>
    <w:pPr>
      <w:widowControl/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rsid w:val="00691AD3"/>
    <w:rPr>
      <w:rFonts w:ascii="Times New Roman" w:eastAsia="Times New Roman" w:hAnsi="Times New Roman" w:cs="Times New Roman"/>
      <w:sz w:val="16"/>
      <w:szCs w:val="16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E531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E5317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"/>
    <w:basedOn w:val="Norml"/>
    <w:qFormat/>
    <w:rsid w:val="004B2308"/>
    <w:pPr>
      <w:widowControl/>
      <w:ind w:left="720"/>
      <w:contextualSpacing/>
    </w:pPr>
    <w:rPr>
      <w:rFonts w:eastAsiaTheme="minorHAnsi" w:cstheme="minorHAnsi"/>
      <w:sz w:val="24"/>
      <w:szCs w:val="22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F32FC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32FCE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32FC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32FC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32FCE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Vltozat">
    <w:name w:val="Revision"/>
    <w:hidden/>
    <w:uiPriority w:val="99"/>
    <w:semiHidden/>
    <w:rsid w:val="00F32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204528-FE47-4A3B-ADB9-73B9073CD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7382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Ponta Brigitta</dc:creator>
  <cp:lastModifiedBy>Orosz Katalin</cp:lastModifiedBy>
  <cp:revision>3</cp:revision>
  <cp:lastPrinted>2021-03-08T15:02:00Z</cp:lastPrinted>
  <dcterms:created xsi:type="dcterms:W3CDTF">2021-03-09T07:40:00Z</dcterms:created>
  <dcterms:modified xsi:type="dcterms:W3CDTF">2021-03-09T07:41:00Z</dcterms:modified>
</cp:coreProperties>
</file>