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B75D5" w14:textId="77777777" w:rsidR="00F82A92" w:rsidRDefault="00F82A92" w:rsidP="00F82A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313">
        <w:rPr>
          <w:rFonts w:ascii="Times New Roman" w:hAnsi="Times New Roman" w:cs="Times New Roman"/>
          <w:b/>
          <w:bCs/>
          <w:sz w:val="24"/>
          <w:szCs w:val="24"/>
        </w:rPr>
        <w:t>Részletes indokolás</w:t>
      </w:r>
    </w:p>
    <w:p w14:paraId="55641D75" w14:textId="77777777" w:rsidR="00F82A92" w:rsidRPr="00D82313" w:rsidRDefault="00F82A92" w:rsidP="00F82A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AEA5E" w14:textId="77777777" w:rsidR="00F82A92" w:rsidRDefault="00F82A92" w:rsidP="00F82A92">
      <w:pPr>
        <w:jc w:val="center"/>
        <w:rPr>
          <w:rFonts w:ascii="Times New Roman" w:hAnsi="Times New Roman" w:cs="Times New Roman"/>
          <w:sz w:val="24"/>
          <w:szCs w:val="24"/>
        </w:rPr>
      </w:pPr>
      <w:r w:rsidRPr="009E0902">
        <w:rPr>
          <w:rFonts w:ascii="Times New Roman" w:hAnsi="Times New Roman" w:cs="Times New Roman"/>
          <w:sz w:val="24"/>
          <w:szCs w:val="24"/>
        </w:rPr>
        <w:t>1.§</w:t>
      </w:r>
    </w:p>
    <w:p w14:paraId="0F8E1954" w14:textId="77777777" w:rsidR="00F82A92" w:rsidRDefault="00F82A92" w:rsidP="00F82A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hatályára vonatkozó rendelkezést tartalmaz.</w:t>
      </w:r>
    </w:p>
    <w:p w14:paraId="596E64AF" w14:textId="77777777" w:rsidR="00F82A92" w:rsidRDefault="00F82A92" w:rsidP="00F82A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2.§</w:t>
      </w:r>
    </w:p>
    <w:p w14:paraId="7B197E1D" w14:textId="77777777" w:rsidR="00F82A92" w:rsidRDefault="00F82A92" w:rsidP="00F82A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település névhasználatára vonatkozó általános rendelkezéseket tartalmazza, valamint a nem engedélyköteles névhasználat eseteit szabályozza. Ezen kívül meghatározza az engedélyezési eljárásra vonatkozó hatásköri és eljárási szabályokat.</w:t>
      </w:r>
    </w:p>
    <w:p w14:paraId="1C0817FF" w14:textId="77777777" w:rsidR="00F82A92" w:rsidRDefault="00F82A92" w:rsidP="00F82A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E0902">
        <w:rPr>
          <w:rFonts w:ascii="Times New Roman" w:hAnsi="Times New Roman" w:cs="Times New Roman"/>
          <w:sz w:val="24"/>
          <w:szCs w:val="24"/>
        </w:rPr>
        <w:t>.§</w:t>
      </w:r>
    </w:p>
    <w:p w14:paraId="7D8D560B" w14:textId="77777777" w:rsidR="00F82A92" w:rsidRDefault="00F82A92" w:rsidP="00F82A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névhasználat iránti kérelem tartalmára, a csatolandó dokumentumokra vonatkozó részletszabályokat illetőleg a kiadott engedély tartalmára vonatkozó rendelkezéseket tartalmaz. Továbbá a kiadott engedélyek nyilvántartásáról, valamint a nyilvántartás tartalmáról rendelkezik.</w:t>
      </w:r>
    </w:p>
    <w:p w14:paraId="322ADDFB" w14:textId="77777777" w:rsidR="00F82A92" w:rsidRPr="00413C34" w:rsidRDefault="00F82A92" w:rsidP="00F82A92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4.§</w:t>
      </w:r>
    </w:p>
    <w:p w14:paraId="3192B4EF" w14:textId="77777777" w:rsidR="00F82A92" w:rsidRDefault="00F82A92" w:rsidP="00F82A92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A névhasználat megtagadásáról és a kiadott engedélyek visszavonásáról rendelkezik. </w:t>
      </w:r>
    </w:p>
    <w:p w14:paraId="64340AFD" w14:textId="77777777" w:rsidR="00F82A92" w:rsidRDefault="00F82A92" w:rsidP="00F82A92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</w:p>
    <w:p w14:paraId="3B9687C4" w14:textId="77777777" w:rsidR="00F82A92" w:rsidRDefault="00F82A92" w:rsidP="00F82A92">
      <w:pPr>
        <w:pStyle w:val="NormlWeb"/>
        <w:spacing w:before="0" w:beforeAutospacing="0" w:after="20" w:afterAutospacing="0"/>
        <w:jc w:val="center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5.§</w:t>
      </w:r>
    </w:p>
    <w:p w14:paraId="18E34DB6" w14:textId="77777777" w:rsidR="00F82A92" w:rsidRDefault="00F82A92" w:rsidP="00F82A92">
      <w:pPr>
        <w:pStyle w:val="NormlWeb"/>
        <w:spacing w:before="0" w:beforeAutospacing="0" w:after="20" w:afterAutospacing="0"/>
        <w:jc w:val="center"/>
        <w:rPr>
          <w:rFonts w:ascii="Times" w:hAnsi="Times" w:cs="Times"/>
          <w:color w:val="000000"/>
        </w:rPr>
      </w:pPr>
    </w:p>
    <w:p w14:paraId="6328FAFC" w14:textId="77777777" w:rsidR="00F82A92" w:rsidRDefault="00F82A92" w:rsidP="00F82A92">
      <w:pPr>
        <w:pStyle w:val="NormlWeb"/>
        <w:spacing w:before="0" w:beforeAutospacing="0" w:after="20" w:afterAutospacing="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A  „Letenye” nevet már jogszerűen használókról rendelkezik. </w:t>
      </w:r>
    </w:p>
    <w:p w14:paraId="36317468" w14:textId="77777777" w:rsidR="00F82A92" w:rsidRDefault="00F82A92" w:rsidP="00F82A92">
      <w:pPr>
        <w:pStyle w:val="NormlWeb"/>
        <w:spacing w:before="0" w:beforeAutospacing="0" w:after="20" w:afterAutospacing="0"/>
        <w:rPr>
          <w:rFonts w:ascii="Times" w:hAnsi="Times" w:cs="Times"/>
          <w:color w:val="000000"/>
        </w:rPr>
      </w:pPr>
    </w:p>
    <w:p w14:paraId="224B91F9" w14:textId="77777777" w:rsidR="00F82A92" w:rsidRDefault="00F82A92" w:rsidP="00F82A92">
      <w:pPr>
        <w:pStyle w:val="NormlWeb"/>
        <w:spacing w:before="0" w:beforeAutospacing="0" w:after="20" w:afterAutospacing="0"/>
        <w:jc w:val="center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6.§</w:t>
      </w:r>
    </w:p>
    <w:p w14:paraId="482BCF47" w14:textId="77777777" w:rsidR="00F82A92" w:rsidRDefault="00F82A92" w:rsidP="00F82A92">
      <w:pPr>
        <w:pStyle w:val="NormlWeb"/>
        <w:spacing w:before="0" w:beforeAutospacing="0" w:after="20" w:afterAutospacing="0"/>
        <w:jc w:val="center"/>
        <w:rPr>
          <w:rFonts w:ascii="Times" w:hAnsi="Times" w:cs="Times"/>
          <w:color w:val="000000"/>
        </w:rPr>
      </w:pPr>
    </w:p>
    <w:p w14:paraId="53BBBE1E" w14:textId="77777777" w:rsidR="00F82A92" w:rsidRPr="00E367A4" w:rsidRDefault="00F82A92" w:rsidP="00F82A92">
      <w:pPr>
        <w:pStyle w:val="NormlWeb"/>
        <w:spacing w:before="0" w:beforeAutospacing="0" w:after="20" w:afterAutospacing="0"/>
        <w:rPr>
          <w:rFonts w:ascii="Times" w:hAnsi="Times" w:cs="Times"/>
          <w:i/>
          <w:iCs/>
          <w:color w:val="000000"/>
        </w:rPr>
      </w:pPr>
      <w:r>
        <w:rPr>
          <w:rFonts w:ascii="Times" w:hAnsi="Times" w:cs="Times"/>
          <w:color w:val="000000"/>
        </w:rPr>
        <w:t>Hatályba léptető rendelkezéseket tartalmaz.</w:t>
      </w:r>
    </w:p>
    <w:p w14:paraId="6479713E" w14:textId="77777777" w:rsidR="00F82A92" w:rsidRPr="00E367A4" w:rsidRDefault="00F82A92" w:rsidP="00F82A92">
      <w:pPr>
        <w:jc w:val="both"/>
        <w:rPr>
          <w:rFonts w:ascii="Times" w:hAnsi="Times" w:cs="Times"/>
          <w:color w:val="000000"/>
        </w:rPr>
      </w:pPr>
    </w:p>
    <w:p w14:paraId="1A04A344" w14:textId="77777777" w:rsidR="00F82A92" w:rsidRPr="009B155C" w:rsidRDefault="00F82A92" w:rsidP="00F82A92">
      <w:pPr>
        <w:pStyle w:val="Listaszerbekezds"/>
        <w:spacing w:line="240" w:lineRule="auto"/>
        <w:jc w:val="center"/>
        <w:rPr>
          <w:rFonts w:ascii="Times" w:hAnsi="Times" w:cs="Times"/>
          <w:color w:val="000000"/>
        </w:rPr>
      </w:pPr>
    </w:p>
    <w:p w14:paraId="3EF81F60" w14:textId="77777777" w:rsidR="00F82A92" w:rsidRDefault="00F82A92" w:rsidP="00F82A92">
      <w:pPr>
        <w:spacing w:line="240" w:lineRule="auto"/>
        <w:jc w:val="both"/>
        <w:rPr>
          <w:rFonts w:ascii="Times" w:hAnsi="Times" w:cs="Times"/>
          <w:color w:val="000000"/>
        </w:rPr>
      </w:pPr>
    </w:p>
    <w:p w14:paraId="4FD87E24" w14:textId="77777777" w:rsidR="00F82A92" w:rsidRDefault="00F82A92" w:rsidP="00F82A92">
      <w:pPr>
        <w:spacing w:line="240" w:lineRule="auto"/>
        <w:jc w:val="both"/>
        <w:rPr>
          <w:rFonts w:ascii="Times" w:hAnsi="Times" w:cs="Times"/>
          <w:color w:val="000000"/>
        </w:rPr>
      </w:pPr>
    </w:p>
    <w:p w14:paraId="3F6C03DE" w14:textId="77777777" w:rsidR="00F82A92" w:rsidRPr="00BF1916" w:rsidRDefault="00F82A92" w:rsidP="00F82A92">
      <w:pPr>
        <w:pStyle w:val="Listaszerbekezds"/>
        <w:jc w:val="both"/>
        <w:rPr>
          <w:rFonts w:ascii="Times" w:hAnsi="Times" w:cs="Times"/>
          <w:color w:val="000000"/>
        </w:rPr>
      </w:pPr>
    </w:p>
    <w:p w14:paraId="2DDD3EDB" w14:textId="77777777" w:rsidR="00F82A92" w:rsidRDefault="00F82A92" w:rsidP="00F82A92">
      <w:pPr>
        <w:jc w:val="both"/>
        <w:rPr>
          <w:rFonts w:ascii="Times" w:hAnsi="Times" w:cs="Times"/>
          <w:color w:val="000000"/>
        </w:rPr>
      </w:pPr>
    </w:p>
    <w:p w14:paraId="1BC11DEB" w14:textId="77777777" w:rsidR="00F82A92" w:rsidRPr="00256664" w:rsidRDefault="00F82A92" w:rsidP="00F82A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A5895A" w14:textId="77777777" w:rsidR="00F82A92" w:rsidRPr="009E0902" w:rsidRDefault="00F82A92" w:rsidP="00F82A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31864" w14:textId="77777777" w:rsidR="00F82A92" w:rsidRPr="009E0902" w:rsidRDefault="00F82A92" w:rsidP="00F82A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1B6DDF" w14:textId="77777777" w:rsidR="00F82A92" w:rsidRPr="009E0902" w:rsidRDefault="00F82A92" w:rsidP="00F82A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52F108" w14:textId="77777777" w:rsidR="00F82A92" w:rsidRPr="009E0902" w:rsidRDefault="00F82A92" w:rsidP="00F82A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F5A4D5" w14:textId="77777777" w:rsidR="00F82A92" w:rsidRDefault="00F82A92" w:rsidP="00F82A92"/>
    <w:p w14:paraId="00BC3C08" w14:textId="77777777" w:rsidR="00C80540" w:rsidRDefault="00C80540"/>
    <w:sectPr w:rsidR="00C80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92"/>
    <w:rsid w:val="00C80540"/>
    <w:rsid w:val="00E01DE9"/>
    <w:rsid w:val="00F8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F318A"/>
  <w15:chartTrackingRefBased/>
  <w15:docId w15:val="{2ACB12F1-7D78-497E-8BE5-0865B7F3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82A9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82A92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F82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715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Kanizsai Mónika</dc:creator>
  <cp:keywords/>
  <dc:description/>
  <cp:lastModifiedBy>Kanizsai Mónika</cp:lastModifiedBy>
  <cp:revision>2</cp:revision>
  <dcterms:created xsi:type="dcterms:W3CDTF">2021-03-12T10:20:00Z</dcterms:created>
  <dcterms:modified xsi:type="dcterms:W3CDTF">2021-03-12T10:20:00Z</dcterms:modified>
</cp:coreProperties>
</file>